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73660E" w14:textId="77777777" w:rsidR="003E02D3" w:rsidRDefault="003E02D3" w:rsidP="003E02D3">
      <w:pPr>
        <w:pBdr>
          <w:bottom w:val="double" w:sz="6" w:space="1" w:color="auto"/>
        </w:pBdr>
        <w:rPr>
          <w:rFonts w:ascii="Tahoma" w:hAnsi="Tahoma" w:cs="Tahoma"/>
          <w:b/>
          <w:color w:val="002060"/>
          <w:sz w:val="36"/>
          <w:szCs w:val="28"/>
        </w:rPr>
      </w:pPr>
      <w:r>
        <w:rPr>
          <w:noProof/>
        </w:rPr>
        <w:drawing>
          <wp:inline distT="0" distB="0" distL="0" distR="0" wp14:anchorId="1313383C" wp14:editId="63611675">
            <wp:extent cx="739140" cy="739140"/>
            <wp:effectExtent l="0" t="0" r="3810" b="3810"/>
            <wp:docPr id="4" name="Picture 4" descr="https://encrypted-tbn2.gstatic.com/images?q=tbn:ANd9GcQz4XziDabMvQchw4wCO-XuRC9pZ7guYKXhLAg1Jr2LyYcTHZ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Qz4XziDabMvQchw4wCO-XuRC9pZ7guYKXhLAg1Jr2LyYcTHZ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9140" cy="739140"/>
                    </a:xfrm>
                    <a:prstGeom prst="rect">
                      <a:avLst/>
                    </a:prstGeom>
                    <a:noFill/>
                    <a:ln>
                      <a:noFill/>
                    </a:ln>
                  </pic:spPr>
                </pic:pic>
              </a:graphicData>
            </a:graphic>
          </wp:inline>
        </w:drawing>
      </w:r>
    </w:p>
    <w:p w14:paraId="7D1EDE28" w14:textId="7B427778" w:rsidR="003E02D3" w:rsidRPr="003606CF" w:rsidRDefault="003E02D3" w:rsidP="003E02D3">
      <w:pPr>
        <w:pBdr>
          <w:bottom w:val="double" w:sz="6" w:space="1" w:color="auto"/>
        </w:pBdr>
        <w:rPr>
          <w:rFonts w:ascii="Tahoma" w:hAnsi="Tahoma" w:cs="Tahoma"/>
          <w:b/>
          <w:smallCaps/>
          <w:color w:val="002060"/>
          <w:sz w:val="44"/>
          <w:szCs w:val="28"/>
        </w:rPr>
      </w:pPr>
      <w:r>
        <w:rPr>
          <w:rFonts w:ascii="Tahoma" w:hAnsi="Tahoma" w:cs="Tahoma"/>
          <w:b/>
          <w:smallCaps/>
          <w:color w:val="002060"/>
          <w:sz w:val="44"/>
          <w:szCs w:val="28"/>
        </w:rPr>
        <w:t>Negotiations Choreograp</w:t>
      </w:r>
      <w:r w:rsidR="008922F6">
        <w:rPr>
          <w:rFonts w:ascii="Tahoma" w:hAnsi="Tahoma" w:cs="Tahoma"/>
          <w:b/>
          <w:smallCaps/>
          <w:color w:val="002060"/>
          <w:sz w:val="44"/>
          <w:szCs w:val="28"/>
        </w:rPr>
        <w:t>h</w:t>
      </w:r>
      <w:r>
        <w:rPr>
          <w:rFonts w:ascii="Tahoma" w:hAnsi="Tahoma" w:cs="Tahoma"/>
          <w:b/>
          <w:smallCaps/>
          <w:color w:val="002060"/>
          <w:sz w:val="44"/>
          <w:szCs w:val="28"/>
        </w:rPr>
        <w:t>y</w:t>
      </w:r>
    </w:p>
    <w:p w14:paraId="243D91C7" w14:textId="77777777" w:rsidR="003E02D3" w:rsidRDefault="003E02D3" w:rsidP="003E02D3">
      <w:pPr>
        <w:rPr>
          <w:rFonts w:ascii="Arial" w:hAnsi="Arial" w:cs="Arial"/>
          <w:color w:val="002060"/>
          <w:szCs w:val="28"/>
        </w:rPr>
      </w:pPr>
      <w:r w:rsidRPr="00976E7E">
        <w:rPr>
          <w:rFonts w:ascii="Arial" w:hAnsi="Arial" w:cs="Arial"/>
          <w:color w:val="002060"/>
          <w:szCs w:val="28"/>
        </w:rPr>
        <w:t>ESPM169, International Environmental Politics, Fall 2014, Professor Wil Burns</w:t>
      </w:r>
    </w:p>
    <w:p w14:paraId="7A284B7B" w14:textId="77777777" w:rsidR="008922F6" w:rsidRDefault="008922F6" w:rsidP="003E02D3">
      <w:pPr>
        <w:rPr>
          <w:rFonts w:ascii="Arial" w:hAnsi="Arial" w:cs="Arial"/>
          <w:szCs w:val="22"/>
        </w:rPr>
      </w:pPr>
    </w:p>
    <w:p w14:paraId="690E52D6" w14:textId="3D8833DE" w:rsidR="003E02D3" w:rsidRPr="008922F6" w:rsidRDefault="008922F6" w:rsidP="003E02D3">
      <w:pPr>
        <w:rPr>
          <w:rFonts w:ascii="Arial" w:hAnsi="Arial" w:cs="Arial"/>
          <w:color w:val="002060"/>
          <w:szCs w:val="28"/>
        </w:rPr>
      </w:pPr>
      <w:r>
        <w:rPr>
          <w:rFonts w:ascii="Arial" w:hAnsi="Arial" w:cs="Arial"/>
          <w:szCs w:val="22"/>
        </w:rPr>
        <w:t xml:space="preserve">*** </w:t>
      </w:r>
      <w:r w:rsidRPr="008922F6">
        <w:rPr>
          <w:rFonts w:ascii="Arial" w:hAnsi="Arial" w:cs="Arial"/>
          <w:szCs w:val="22"/>
        </w:rPr>
        <w:t>Further Notes for the Delegates (</w:t>
      </w:r>
      <w:r>
        <w:rPr>
          <w:rFonts w:ascii="Arial" w:hAnsi="Arial" w:cs="Arial"/>
          <w:szCs w:val="22"/>
        </w:rPr>
        <w:t xml:space="preserve">designated </w:t>
      </w:r>
      <w:r w:rsidRPr="008922F6">
        <w:rPr>
          <w:rFonts w:ascii="Arial" w:hAnsi="Arial" w:cs="Arial"/>
          <w:szCs w:val="22"/>
        </w:rPr>
        <w:t xml:space="preserve">with </w:t>
      </w:r>
      <w:r w:rsidRPr="008922F6">
        <w:rPr>
          <w:rFonts w:ascii="Arial" w:hAnsi="Arial" w:cs="Arial"/>
          <w:szCs w:val="22"/>
        </w:rPr>
        <w:sym w:font="Wingdings" w:char="F0E8"/>
      </w:r>
      <w:r w:rsidRPr="008922F6">
        <w:rPr>
          <w:rFonts w:ascii="Arial" w:hAnsi="Arial" w:cs="Arial"/>
          <w:szCs w:val="22"/>
        </w:rPr>
        <w:t>)</w:t>
      </w:r>
    </w:p>
    <w:p w14:paraId="658CC9E3" w14:textId="77777777" w:rsidR="003E02D3" w:rsidRDefault="003E02D3" w:rsidP="003E02D3">
      <w:pPr>
        <w:rPr>
          <w:rFonts w:ascii="Arial" w:hAnsi="Arial" w:cs="Arial"/>
          <w:color w:val="002060"/>
          <w:szCs w:val="28"/>
        </w:rPr>
      </w:pPr>
    </w:p>
    <w:p w14:paraId="6EA501EC" w14:textId="77777777" w:rsidR="006F669E" w:rsidRDefault="006F669E" w:rsidP="003E02D3">
      <w:pPr>
        <w:rPr>
          <w:rFonts w:ascii="Arial" w:hAnsi="Arial" w:cs="Arial"/>
          <w:color w:val="002060"/>
          <w:szCs w:val="28"/>
        </w:rPr>
      </w:pPr>
    </w:p>
    <w:p w14:paraId="6529E3C0" w14:textId="77777777" w:rsidR="003E02D3" w:rsidRPr="00976E7E" w:rsidRDefault="003E02D3" w:rsidP="003E02D3">
      <w:pPr>
        <w:shd w:val="clear" w:color="auto" w:fill="FFC000"/>
        <w:rPr>
          <w:rFonts w:ascii="Arial" w:hAnsi="Arial" w:cs="Arial"/>
          <w:b/>
          <w:color w:val="002060"/>
          <w:sz w:val="32"/>
          <w:szCs w:val="28"/>
        </w:rPr>
      </w:pPr>
      <w:r>
        <w:rPr>
          <w:rFonts w:ascii="Arial" w:hAnsi="Arial" w:cs="Arial"/>
          <w:b/>
          <w:color w:val="002060"/>
          <w:sz w:val="32"/>
          <w:szCs w:val="28"/>
        </w:rPr>
        <w:t xml:space="preserve"> 1. Overview</w:t>
      </w:r>
    </w:p>
    <w:p w14:paraId="565436A0" w14:textId="77777777" w:rsidR="003E02D3" w:rsidRDefault="003E02D3" w:rsidP="002E402E">
      <w:pPr>
        <w:jc w:val="center"/>
        <w:rPr>
          <w:b/>
          <w:sz w:val="22"/>
          <w:szCs w:val="22"/>
        </w:rPr>
      </w:pPr>
    </w:p>
    <w:p w14:paraId="43E07B4D" w14:textId="77777777" w:rsidR="009C2450" w:rsidRDefault="009C2450" w:rsidP="002E402E">
      <w:pPr>
        <w:jc w:val="center"/>
        <w:rPr>
          <w:b/>
          <w:sz w:val="22"/>
          <w:szCs w:val="22"/>
        </w:rPr>
      </w:pPr>
    </w:p>
    <w:p w14:paraId="38053B2A" w14:textId="61C0EF53" w:rsidR="003E02D3" w:rsidRPr="00480B70" w:rsidRDefault="00480B70" w:rsidP="00480B70">
      <w:pPr>
        <w:rPr>
          <w:b/>
        </w:rPr>
      </w:pPr>
      <w:r w:rsidRPr="00480B70">
        <w:rPr>
          <w:rFonts w:ascii="Arial" w:hAnsi="Arial" w:cs="Arial"/>
          <w:b/>
        </w:rPr>
        <w:t xml:space="preserve">Purpose: </w:t>
      </w:r>
      <w:r w:rsidRPr="00480B70">
        <w:rPr>
          <w:rFonts w:ascii="Arial" w:hAnsi="Arial" w:cs="Arial"/>
        </w:rPr>
        <w:t xml:space="preserve">The purpose </w:t>
      </w:r>
      <w:r>
        <w:rPr>
          <w:rFonts w:ascii="Arial" w:hAnsi="Arial" w:cs="Arial"/>
        </w:rPr>
        <w:t>of the two-day climate simulation will be to attempt to negotiate the provisions of the proposed “Be</w:t>
      </w:r>
      <w:r w:rsidR="009E7CBB">
        <w:rPr>
          <w:rFonts w:ascii="Arial" w:hAnsi="Arial" w:cs="Arial"/>
        </w:rPr>
        <w:t>rkeley Amendments to the UNFCCC.</w:t>
      </w:r>
      <w:r>
        <w:rPr>
          <w:rFonts w:ascii="Arial" w:hAnsi="Arial" w:cs="Arial"/>
        </w:rPr>
        <w:t>”</w:t>
      </w:r>
      <w:r w:rsidR="009E7CBB">
        <w:rPr>
          <w:rFonts w:ascii="Arial" w:hAnsi="Arial" w:cs="Arial"/>
        </w:rPr>
        <w:t xml:space="preserve"> The Amendments set forth</w:t>
      </w:r>
      <w:r>
        <w:rPr>
          <w:rFonts w:ascii="Arial" w:hAnsi="Arial" w:cs="Arial"/>
        </w:rPr>
        <w:t xml:space="preserve"> a long-term international strategy for reducing greenhouse gas emissions, as well as to address allied issues, including adaptation and the potential role of climate geoengineering to address climate change.</w:t>
      </w:r>
    </w:p>
    <w:p w14:paraId="6D520E2B" w14:textId="77777777" w:rsidR="003E02D3" w:rsidRDefault="003E02D3" w:rsidP="002E402E">
      <w:pPr>
        <w:jc w:val="center"/>
        <w:rPr>
          <w:b/>
          <w:sz w:val="22"/>
          <w:szCs w:val="22"/>
        </w:rPr>
      </w:pPr>
    </w:p>
    <w:p w14:paraId="4AFA19C3" w14:textId="0197F770" w:rsidR="002E402E" w:rsidRPr="00A06666" w:rsidRDefault="00A06666" w:rsidP="00A06666">
      <w:pPr>
        <w:rPr>
          <w:rFonts w:ascii="Arial" w:hAnsi="Arial" w:cs="Arial"/>
        </w:rPr>
      </w:pPr>
      <w:r w:rsidRPr="00A06666">
        <w:rPr>
          <w:rFonts w:ascii="Arial" w:hAnsi="Arial" w:cs="Arial"/>
        </w:rPr>
        <w:t>In your role as a delegate for your designated nation, or the European Union, y</w:t>
      </w:r>
      <w:r w:rsidR="002E402E" w:rsidRPr="00A06666">
        <w:rPr>
          <w:rFonts w:ascii="Arial" w:hAnsi="Arial" w:cs="Arial"/>
        </w:rPr>
        <w:t xml:space="preserve">ou are expected to represent your actors to the best of your ability, and </w:t>
      </w:r>
      <w:r w:rsidRPr="00A06666">
        <w:rPr>
          <w:rFonts w:ascii="Arial" w:hAnsi="Arial" w:cs="Arial"/>
        </w:rPr>
        <w:t xml:space="preserve">to </w:t>
      </w:r>
      <w:r w:rsidR="002E402E" w:rsidRPr="00A06666">
        <w:rPr>
          <w:rFonts w:ascii="Arial" w:hAnsi="Arial" w:cs="Arial"/>
        </w:rPr>
        <w:t>try to reach an agreement on the final wording of the draft resolution.</w:t>
      </w:r>
      <w:r>
        <w:rPr>
          <w:rFonts w:ascii="Arial" w:hAnsi="Arial" w:cs="Arial"/>
        </w:rPr>
        <w:t xml:space="preserve"> Your task, which is assuredly not easy, is thus to </w:t>
      </w:r>
      <w:r w:rsidR="009C2450">
        <w:rPr>
          <w:rFonts w:ascii="Arial" w:hAnsi="Arial" w:cs="Arial"/>
        </w:rPr>
        <w:t>balance the interests of your government with the broader interests of the global community. Please try to be creative in finding compromises and creative solutions that can help “</w:t>
      </w:r>
      <w:r w:rsidR="009E7CBB">
        <w:rPr>
          <w:rFonts w:ascii="Arial" w:hAnsi="Arial" w:cs="Arial"/>
        </w:rPr>
        <w:t>thread the</w:t>
      </w:r>
      <w:r w:rsidR="009C2450">
        <w:rPr>
          <w:rFonts w:ascii="Arial" w:hAnsi="Arial" w:cs="Arial"/>
        </w:rPr>
        <w:t xml:space="preserve"> needle.”</w:t>
      </w:r>
    </w:p>
    <w:p w14:paraId="5116BFAB" w14:textId="7BEB4328" w:rsidR="00922C55" w:rsidRDefault="00922C55" w:rsidP="00922C55">
      <w:pPr>
        <w:pStyle w:val="ListParagraph"/>
        <w:rPr>
          <w:sz w:val="22"/>
          <w:szCs w:val="22"/>
        </w:rPr>
      </w:pPr>
    </w:p>
    <w:p w14:paraId="52E761E7" w14:textId="3A9994D1" w:rsidR="009C2450" w:rsidRPr="00976E7E" w:rsidRDefault="009C2450" w:rsidP="009C2450">
      <w:pPr>
        <w:shd w:val="clear" w:color="auto" w:fill="FFC000"/>
        <w:rPr>
          <w:rFonts w:ascii="Arial" w:hAnsi="Arial" w:cs="Arial"/>
          <w:b/>
          <w:color w:val="002060"/>
          <w:sz w:val="32"/>
          <w:szCs w:val="28"/>
        </w:rPr>
      </w:pPr>
      <w:r>
        <w:rPr>
          <w:sz w:val="22"/>
          <w:szCs w:val="22"/>
        </w:rPr>
        <w:t xml:space="preserve"> </w:t>
      </w:r>
      <w:r>
        <w:rPr>
          <w:rFonts w:ascii="Arial" w:hAnsi="Arial" w:cs="Arial"/>
          <w:b/>
          <w:color w:val="002060"/>
          <w:sz w:val="32"/>
          <w:szCs w:val="28"/>
        </w:rPr>
        <w:t xml:space="preserve">2. </w:t>
      </w:r>
      <w:r w:rsidR="00281AFC">
        <w:rPr>
          <w:rFonts w:ascii="Arial" w:hAnsi="Arial" w:cs="Arial"/>
          <w:b/>
          <w:color w:val="002060"/>
          <w:sz w:val="32"/>
          <w:szCs w:val="28"/>
        </w:rPr>
        <w:t>Negotiation Mechanics</w:t>
      </w:r>
    </w:p>
    <w:p w14:paraId="073A9DD0" w14:textId="178D7384" w:rsidR="00922C55" w:rsidRPr="009C2450" w:rsidRDefault="00922C55" w:rsidP="009C2450">
      <w:pPr>
        <w:rPr>
          <w:rFonts w:ascii="Arial" w:hAnsi="Arial" w:cs="Arial"/>
        </w:rPr>
      </w:pPr>
    </w:p>
    <w:p w14:paraId="77BB189D" w14:textId="77777777" w:rsidR="002E402E" w:rsidRPr="00DD02C6" w:rsidRDefault="002E402E" w:rsidP="002E402E">
      <w:pPr>
        <w:rPr>
          <w:sz w:val="22"/>
          <w:szCs w:val="22"/>
        </w:rPr>
      </w:pPr>
    </w:p>
    <w:p w14:paraId="5FAC49E0" w14:textId="0D11FBCF" w:rsidR="002E402E" w:rsidRPr="000439B8" w:rsidRDefault="00252782" w:rsidP="002E402E">
      <w:pPr>
        <w:rPr>
          <w:rFonts w:ascii="Arial" w:hAnsi="Arial" w:cs="Arial"/>
          <w:b/>
          <w:sz w:val="28"/>
          <w:szCs w:val="22"/>
        </w:rPr>
      </w:pPr>
      <w:r w:rsidRPr="000439B8">
        <w:rPr>
          <w:rFonts w:ascii="Arial" w:hAnsi="Arial" w:cs="Arial"/>
          <w:b/>
          <w:sz w:val="28"/>
          <w:szCs w:val="22"/>
        </w:rPr>
        <w:t>Negotiation Prompts:</w:t>
      </w:r>
    </w:p>
    <w:p w14:paraId="2E84BD03" w14:textId="77777777" w:rsidR="009C2450" w:rsidRPr="00DD02C6" w:rsidRDefault="009C2450" w:rsidP="002E402E">
      <w:pPr>
        <w:rPr>
          <w:b/>
          <w:sz w:val="22"/>
          <w:szCs w:val="22"/>
        </w:rPr>
      </w:pPr>
    </w:p>
    <w:p w14:paraId="6F9B068A" w14:textId="7432A7C6" w:rsidR="002E402E" w:rsidRPr="00C63BCF" w:rsidRDefault="002E402E" w:rsidP="00C63BCF">
      <w:pPr>
        <w:pStyle w:val="ListParagraph"/>
        <w:numPr>
          <w:ilvl w:val="0"/>
          <w:numId w:val="2"/>
        </w:numPr>
        <w:rPr>
          <w:rFonts w:ascii="Arial" w:hAnsi="Arial" w:cs="Arial"/>
        </w:rPr>
      </w:pPr>
      <w:r w:rsidRPr="00C63BCF">
        <w:rPr>
          <w:rFonts w:ascii="Arial" w:hAnsi="Arial" w:cs="Arial"/>
        </w:rPr>
        <w:t>Be On Time!! Real t</w:t>
      </w:r>
      <w:r w:rsidR="009C2450" w:rsidRPr="00C63BCF">
        <w:rPr>
          <w:rFonts w:ascii="Arial" w:hAnsi="Arial" w:cs="Arial"/>
        </w:rPr>
        <w:t>ime, not Berkeley time!</w:t>
      </w:r>
    </w:p>
    <w:p w14:paraId="0F7BBFC3" w14:textId="0B508CD3" w:rsidR="00514395" w:rsidRPr="00C63BCF" w:rsidRDefault="000439B8" w:rsidP="00C63BCF">
      <w:pPr>
        <w:pStyle w:val="ListParagraph"/>
        <w:numPr>
          <w:ilvl w:val="1"/>
          <w:numId w:val="2"/>
        </w:numPr>
        <w:rPr>
          <w:rFonts w:ascii="Arial" w:hAnsi="Arial" w:cs="Arial"/>
          <w:b/>
        </w:rPr>
      </w:pPr>
      <w:r>
        <w:rPr>
          <w:rFonts w:ascii="Arial" w:hAnsi="Arial" w:cs="Arial"/>
          <w:b/>
        </w:rPr>
        <w:t>Go to your assigned</w:t>
      </w:r>
      <w:r w:rsidR="00514395" w:rsidRPr="00C63BCF">
        <w:rPr>
          <w:rFonts w:ascii="Arial" w:hAnsi="Arial" w:cs="Arial"/>
          <w:b/>
        </w:rPr>
        <w:t xml:space="preserve"> room</w:t>
      </w:r>
      <w:r>
        <w:rPr>
          <w:rFonts w:ascii="Arial" w:hAnsi="Arial" w:cs="Arial"/>
          <w:b/>
        </w:rPr>
        <w:t xml:space="preserve"> for the negotiations</w:t>
      </w:r>
      <w:r w:rsidR="009C2450" w:rsidRPr="00C63BCF">
        <w:rPr>
          <w:rFonts w:ascii="Arial" w:hAnsi="Arial" w:cs="Arial"/>
          <w:b/>
        </w:rPr>
        <w:t xml:space="preserve"> (see below)</w:t>
      </w:r>
      <w:r w:rsidR="00514395" w:rsidRPr="00C63BCF">
        <w:rPr>
          <w:rFonts w:ascii="Arial" w:hAnsi="Arial" w:cs="Arial"/>
          <w:b/>
        </w:rPr>
        <w:t>, not the main classroom!!</w:t>
      </w:r>
    </w:p>
    <w:p w14:paraId="2956D91D" w14:textId="74C6C8C5" w:rsidR="002E402E" w:rsidRDefault="002E402E" w:rsidP="00C63BCF">
      <w:pPr>
        <w:pStyle w:val="ListParagraph"/>
        <w:numPr>
          <w:ilvl w:val="0"/>
          <w:numId w:val="2"/>
        </w:numPr>
        <w:rPr>
          <w:rFonts w:ascii="Arial" w:hAnsi="Arial" w:cs="Arial"/>
        </w:rPr>
      </w:pPr>
      <w:r w:rsidRPr="00C63BCF">
        <w:rPr>
          <w:rFonts w:ascii="Arial" w:hAnsi="Arial" w:cs="Arial"/>
        </w:rPr>
        <w:t>Classrooms will be arranged in plenary style</w:t>
      </w:r>
      <w:r w:rsidR="00996537">
        <w:rPr>
          <w:rFonts w:ascii="Arial" w:hAnsi="Arial" w:cs="Arial"/>
        </w:rPr>
        <w:t>;</w:t>
      </w:r>
    </w:p>
    <w:p w14:paraId="242684F1" w14:textId="7E227E2A" w:rsidR="00CE28C4" w:rsidRDefault="00CE28C4" w:rsidP="00C63BCF">
      <w:pPr>
        <w:pStyle w:val="ListParagraph"/>
        <w:numPr>
          <w:ilvl w:val="0"/>
          <w:numId w:val="2"/>
        </w:numPr>
        <w:rPr>
          <w:rFonts w:ascii="Arial" w:hAnsi="Arial" w:cs="Arial"/>
        </w:rPr>
      </w:pPr>
      <w:r>
        <w:rPr>
          <w:rFonts w:ascii="Arial" w:hAnsi="Arial" w:cs="Arial"/>
        </w:rPr>
        <w:t xml:space="preserve">Each of the negotiating sessions will be presided over </w:t>
      </w:r>
      <w:r w:rsidR="000525A0">
        <w:rPr>
          <w:rFonts w:ascii="Arial" w:hAnsi="Arial" w:cs="Arial"/>
        </w:rPr>
        <w:t xml:space="preserve">by the President of the COP. </w:t>
      </w:r>
      <w:r w:rsidR="00B9541A">
        <w:rPr>
          <w:rFonts w:ascii="Arial" w:hAnsi="Arial" w:cs="Arial"/>
        </w:rPr>
        <w:t xml:space="preserve">The </w:t>
      </w:r>
      <w:r w:rsidR="000525A0">
        <w:rPr>
          <w:rFonts w:ascii="Arial" w:hAnsi="Arial" w:cs="Arial"/>
        </w:rPr>
        <w:t xml:space="preserve">duties of the Conference </w:t>
      </w:r>
      <w:r>
        <w:rPr>
          <w:rFonts w:ascii="Arial" w:hAnsi="Arial" w:cs="Arial"/>
        </w:rPr>
        <w:t>President will include the following aspects:</w:t>
      </w:r>
    </w:p>
    <w:p w14:paraId="0E8438F4" w14:textId="77777777" w:rsidR="000525A0" w:rsidRPr="000525A0" w:rsidRDefault="000525A0" w:rsidP="000525A0">
      <w:pPr>
        <w:pStyle w:val="ListParagraph"/>
        <w:numPr>
          <w:ilvl w:val="0"/>
          <w:numId w:val="7"/>
        </w:numPr>
        <w:rPr>
          <w:rFonts w:ascii="Arial" w:hAnsi="Arial" w:cs="Arial"/>
        </w:rPr>
      </w:pPr>
      <w:r w:rsidRPr="000525A0">
        <w:rPr>
          <w:rFonts w:ascii="Arial" w:hAnsi="Arial" w:cs="Arial"/>
        </w:rPr>
        <w:t>Declare the opening and closing of the session;</w:t>
      </w:r>
    </w:p>
    <w:p w14:paraId="0189B153" w14:textId="77777777" w:rsidR="000525A0" w:rsidRPr="000525A0" w:rsidRDefault="000525A0" w:rsidP="000525A0">
      <w:pPr>
        <w:pStyle w:val="ListParagraph"/>
        <w:numPr>
          <w:ilvl w:val="0"/>
          <w:numId w:val="7"/>
        </w:numPr>
        <w:rPr>
          <w:rFonts w:ascii="Arial" w:hAnsi="Arial" w:cs="Arial"/>
        </w:rPr>
      </w:pPr>
      <w:r w:rsidRPr="000525A0">
        <w:rPr>
          <w:rFonts w:ascii="Arial" w:hAnsi="Arial" w:cs="Arial"/>
        </w:rPr>
        <w:t>Preside at the meetings of the session;</w:t>
      </w:r>
    </w:p>
    <w:p w14:paraId="1A6477F9" w14:textId="77777777" w:rsidR="000525A0" w:rsidRPr="000525A0" w:rsidRDefault="000525A0" w:rsidP="000525A0">
      <w:pPr>
        <w:pStyle w:val="ListParagraph"/>
        <w:numPr>
          <w:ilvl w:val="0"/>
          <w:numId w:val="7"/>
        </w:numPr>
        <w:rPr>
          <w:rFonts w:ascii="Arial" w:hAnsi="Arial" w:cs="Arial"/>
        </w:rPr>
      </w:pPr>
      <w:r w:rsidRPr="000525A0">
        <w:rPr>
          <w:rFonts w:ascii="Arial" w:hAnsi="Arial" w:cs="Arial"/>
        </w:rPr>
        <w:t>Ensure the observance of the rules;</w:t>
      </w:r>
    </w:p>
    <w:p w14:paraId="1B5B557D" w14:textId="77777777" w:rsidR="000525A0" w:rsidRPr="000525A0" w:rsidRDefault="000525A0" w:rsidP="000525A0">
      <w:pPr>
        <w:pStyle w:val="ListParagraph"/>
        <w:numPr>
          <w:ilvl w:val="0"/>
          <w:numId w:val="7"/>
        </w:numPr>
        <w:rPr>
          <w:rFonts w:ascii="Arial" w:hAnsi="Arial" w:cs="Arial"/>
        </w:rPr>
      </w:pPr>
      <w:r w:rsidRPr="000525A0">
        <w:rPr>
          <w:rFonts w:ascii="Arial" w:hAnsi="Arial" w:cs="Arial"/>
        </w:rPr>
        <w:t>Accord the right to speak;</w:t>
      </w:r>
    </w:p>
    <w:p w14:paraId="19EB6D13" w14:textId="77777777" w:rsidR="000525A0" w:rsidRPr="000525A0" w:rsidRDefault="000525A0" w:rsidP="000525A0">
      <w:pPr>
        <w:pStyle w:val="ListParagraph"/>
        <w:numPr>
          <w:ilvl w:val="0"/>
          <w:numId w:val="7"/>
        </w:numPr>
        <w:rPr>
          <w:rFonts w:ascii="Arial" w:hAnsi="Arial" w:cs="Arial"/>
        </w:rPr>
      </w:pPr>
      <w:r w:rsidRPr="000525A0">
        <w:rPr>
          <w:rFonts w:ascii="Arial" w:hAnsi="Arial" w:cs="Arial"/>
        </w:rPr>
        <w:t xml:space="preserve">Put questions to the vote and announce decisions; </w:t>
      </w:r>
    </w:p>
    <w:p w14:paraId="77C426C3" w14:textId="77777777" w:rsidR="000525A0" w:rsidRPr="000525A0" w:rsidRDefault="000525A0" w:rsidP="000525A0">
      <w:pPr>
        <w:pStyle w:val="ListParagraph"/>
        <w:numPr>
          <w:ilvl w:val="0"/>
          <w:numId w:val="7"/>
        </w:numPr>
        <w:rPr>
          <w:rFonts w:ascii="Arial" w:hAnsi="Arial" w:cs="Arial"/>
        </w:rPr>
      </w:pPr>
      <w:r w:rsidRPr="000525A0">
        <w:rPr>
          <w:rFonts w:ascii="Arial" w:hAnsi="Arial" w:cs="Arial"/>
        </w:rPr>
        <w:t>Rule on points of order;</w:t>
      </w:r>
    </w:p>
    <w:p w14:paraId="3B0FF985" w14:textId="77777777" w:rsidR="000525A0" w:rsidRPr="000525A0" w:rsidRDefault="000525A0" w:rsidP="000525A0">
      <w:pPr>
        <w:pStyle w:val="ListParagraph"/>
        <w:numPr>
          <w:ilvl w:val="0"/>
          <w:numId w:val="7"/>
        </w:numPr>
        <w:rPr>
          <w:rFonts w:ascii="Arial" w:hAnsi="Arial" w:cs="Arial"/>
        </w:rPr>
      </w:pPr>
      <w:r w:rsidRPr="000525A0">
        <w:rPr>
          <w:rFonts w:ascii="Arial" w:hAnsi="Arial" w:cs="Arial"/>
        </w:rPr>
        <w:t>Have complete control of the proceedings and over the maintenance of order;</w:t>
      </w:r>
    </w:p>
    <w:p w14:paraId="6EE42A1F" w14:textId="77777777" w:rsidR="000525A0" w:rsidRPr="000525A0" w:rsidRDefault="000525A0" w:rsidP="000525A0">
      <w:pPr>
        <w:pStyle w:val="ListParagraph"/>
        <w:numPr>
          <w:ilvl w:val="0"/>
          <w:numId w:val="7"/>
        </w:numPr>
        <w:rPr>
          <w:rFonts w:ascii="Arial" w:hAnsi="Arial" w:cs="Arial"/>
        </w:rPr>
      </w:pPr>
      <w:r w:rsidRPr="000525A0">
        <w:rPr>
          <w:rFonts w:ascii="Arial" w:hAnsi="Arial" w:cs="Arial"/>
        </w:rPr>
        <w:lastRenderedPageBreak/>
        <w:t>May propose the closure of the list of speakers;</w:t>
      </w:r>
    </w:p>
    <w:p w14:paraId="4230DA0D" w14:textId="77777777" w:rsidR="000525A0" w:rsidRPr="000525A0" w:rsidRDefault="000525A0" w:rsidP="000525A0">
      <w:pPr>
        <w:pStyle w:val="ListParagraph"/>
        <w:numPr>
          <w:ilvl w:val="0"/>
          <w:numId w:val="7"/>
        </w:numPr>
        <w:rPr>
          <w:rFonts w:ascii="Arial" w:hAnsi="Arial" w:cs="Arial"/>
        </w:rPr>
      </w:pPr>
      <w:r w:rsidRPr="000525A0">
        <w:rPr>
          <w:rFonts w:ascii="Arial" w:hAnsi="Arial" w:cs="Arial"/>
        </w:rPr>
        <w:t>May propose the limitation on time to be allowed to speakers and on the number of times each representative may speak on a question;</w:t>
      </w:r>
    </w:p>
    <w:p w14:paraId="672A090D" w14:textId="77777777" w:rsidR="000525A0" w:rsidRPr="000525A0" w:rsidRDefault="000525A0" w:rsidP="000525A0">
      <w:pPr>
        <w:pStyle w:val="ListParagraph"/>
        <w:numPr>
          <w:ilvl w:val="0"/>
          <w:numId w:val="7"/>
        </w:numPr>
        <w:rPr>
          <w:rFonts w:ascii="Arial" w:hAnsi="Arial" w:cs="Arial"/>
        </w:rPr>
      </w:pPr>
      <w:r w:rsidRPr="000525A0">
        <w:rPr>
          <w:rFonts w:ascii="Arial" w:hAnsi="Arial" w:cs="Arial"/>
        </w:rPr>
        <w:t>The adjournment or the closure of the debate and the suspension of the adjournment of a meeting.</w:t>
      </w:r>
    </w:p>
    <w:p w14:paraId="03D4067B" w14:textId="56692163" w:rsidR="002E402E" w:rsidRDefault="009C2450" w:rsidP="00C63BCF">
      <w:pPr>
        <w:pStyle w:val="ListParagraph"/>
        <w:numPr>
          <w:ilvl w:val="0"/>
          <w:numId w:val="2"/>
        </w:numPr>
        <w:rPr>
          <w:rFonts w:ascii="Arial" w:hAnsi="Arial" w:cs="Arial"/>
        </w:rPr>
      </w:pPr>
      <w:r w:rsidRPr="00C63BCF">
        <w:rPr>
          <w:rFonts w:ascii="Arial" w:hAnsi="Arial" w:cs="Arial"/>
        </w:rPr>
        <w:t xml:space="preserve">You should attempt to keep track </w:t>
      </w:r>
      <w:r w:rsidR="00741460" w:rsidRPr="00C63BCF">
        <w:rPr>
          <w:rFonts w:ascii="Arial" w:hAnsi="Arial" w:cs="Arial"/>
        </w:rPr>
        <w:t>of the details of the negotiations as they unfold. Thus, please take notes; you are authorized to use your laptop to do so</w:t>
      </w:r>
      <w:r w:rsidR="000439B8">
        <w:rPr>
          <w:rFonts w:ascii="Arial" w:hAnsi="Arial" w:cs="Arial"/>
        </w:rPr>
        <w:t xml:space="preserve"> or opt to take notes by hand</w:t>
      </w:r>
      <w:r w:rsidR="00741460" w:rsidRPr="00C63BCF">
        <w:rPr>
          <w:rFonts w:ascii="Arial" w:hAnsi="Arial" w:cs="Arial"/>
        </w:rPr>
        <w:t>;</w:t>
      </w:r>
    </w:p>
    <w:p w14:paraId="71647674" w14:textId="061AA42C" w:rsidR="00996537" w:rsidRDefault="00996537" w:rsidP="00C63BCF">
      <w:pPr>
        <w:pStyle w:val="ListParagraph"/>
        <w:numPr>
          <w:ilvl w:val="0"/>
          <w:numId w:val="2"/>
        </w:numPr>
        <w:rPr>
          <w:rFonts w:ascii="Arial" w:hAnsi="Arial" w:cs="Arial"/>
        </w:rPr>
      </w:pPr>
      <w:r>
        <w:rPr>
          <w:rFonts w:ascii="Arial" w:hAnsi="Arial" w:cs="Arial"/>
        </w:rPr>
        <w:t>The text of the Berkeley Amendments to the UNFCCC will be displayed on the screen in each negotiating round;</w:t>
      </w:r>
    </w:p>
    <w:p w14:paraId="15E82686" w14:textId="57938BF4" w:rsidR="00996537" w:rsidRPr="00996537" w:rsidRDefault="00996537" w:rsidP="00996537">
      <w:pPr>
        <w:pStyle w:val="ListParagraph"/>
        <w:numPr>
          <w:ilvl w:val="1"/>
          <w:numId w:val="2"/>
        </w:numPr>
        <w:rPr>
          <w:rFonts w:ascii="Arial" w:hAnsi="Arial" w:cs="Arial"/>
          <w:szCs w:val="22"/>
        </w:rPr>
      </w:pPr>
      <w:r w:rsidRPr="00996537">
        <w:rPr>
          <w:rFonts w:ascii="Arial" w:hAnsi="Arial" w:cs="Arial"/>
          <w:szCs w:val="22"/>
        </w:rPr>
        <w:t xml:space="preserve">Rapporteurs </w:t>
      </w:r>
      <w:r>
        <w:rPr>
          <w:rFonts w:ascii="Arial" w:hAnsi="Arial" w:cs="Arial"/>
          <w:szCs w:val="22"/>
        </w:rPr>
        <w:t>will seek to record proposed amendments and display them on the screen in each classroom;</w:t>
      </w:r>
    </w:p>
    <w:p w14:paraId="32C1EDE9" w14:textId="79690797" w:rsidR="00C63BCF" w:rsidRPr="00C63BCF" w:rsidRDefault="00996537" w:rsidP="00C63BCF">
      <w:pPr>
        <w:pStyle w:val="ListParagraph"/>
        <w:numPr>
          <w:ilvl w:val="0"/>
          <w:numId w:val="2"/>
        </w:numPr>
        <w:rPr>
          <w:rFonts w:ascii="Arial" w:hAnsi="Arial" w:cs="Arial"/>
        </w:rPr>
      </w:pPr>
      <w:r>
        <w:rPr>
          <w:rFonts w:ascii="Arial" w:hAnsi="Arial" w:cs="Arial"/>
        </w:rPr>
        <w:t>Y</w:t>
      </w:r>
      <w:r w:rsidR="009E7CBB">
        <w:rPr>
          <w:rFonts w:ascii="Arial" w:hAnsi="Arial" w:cs="Arial"/>
        </w:rPr>
        <w:t>ou must</w:t>
      </w:r>
      <w:r w:rsidRPr="00C63BCF">
        <w:rPr>
          <w:rFonts w:ascii="Arial" w:hAnsi="Arial" w:cs="Arial"/>
        </w:rPr>
        <w:t xml:space="preserve"> raise your country badge</w:t>
      </w:r>
      <w:r>
        <w:rPr>
          <w:rFonts w:ascii="Arial" w:hAnsi="Arial" w:cs="Arial"/>
        </w:rPr>
        <w:t xml:space="preserve"> </w:t>
      </w:r>
      <w:r w:rsidR="00965A43">
        <w:rPr>
          <w:rFonts w:ascii="Arial" w:hAnsi="Arial" w:cs="Arial"/>
        </w:rPr>
        <w:t>when you</w:t>
      </w:r>
      <w:r w:rsidR="00C00C18">
        <w:rPr>
          <w:rFonts w:ascii="Arial" w:hAnsi="Arial" w:cs="Arial"/>
        </w:rPr>
        <w:t>r country (or the EU)</w:t>
      </w:r>
      <w:r w:rsidR="00965A43">
        <w:rPr>
          <w:rFonts w:ascii="Arial" w:hAnsi="Arial" w:cs="Arial"/>
        </w:rPr>
        <w:t xml:space="preserve"> wishes to </w:t>
      </w:r>
      <w:r>
        <w:rPr>
          <w:rFonts w:ascii="Arial" w:hAnsi="Arial" w:cs="Arial"/>
        </w:rPr>
        <w:t>speak, propose an amendment or to raise a point of order</w:t>
      </w:r>
      <w:r w:rsidR="00965A43">
        <w:rPr>
          <w:rFonts w:ascii="Arial" w:hAnsi="Arial" w:cs="Arial"/>
        </w:rPr>
        <w:t xml:space="preserve">. You must </w:t>
      </w:r>
      <w:r w:rsidR="002E402E" w:rsidRPr="00C63BCF">
        <w:rPr>
          <w:rFonts w:ascii="Arial" w:hAnsi="Arial" w:cs="Arial"/>
        </w:rPr>
        <w:t>wait to</w:t>
      </w:r>
      <w:r w:rsidR="00741460" w:rsidRPr="00C63BCF">
        <w:rPr>
          <w:rFonts w:ascii="Arial" w:hAnsi="Arial" w:cs="Arial"/>
        </w:rPr>
        <w:t xml:space="preserve"> be recognized b</w:t>
      </w:r>
      <w:r w:rsidR="00C00C18">
        <w:rPr>
          <w:rFonts w:ascii="Arial" w:hAnsi="Arial" w:cs="Arial"/>
        </w:rPr>
        <w:t>y the President</w:t>
      </w:r>
      <w:r w:rsidR="00965A43">
        <w:rPr>
          <w:rFonts w:ascii="Arial" w:hAnsi="Arial" w:cs="Arial"/>
        </w:rPr>
        <w:t xml:space="preserve"> before proceeding;</w:t>
      </w:r>
    </w:p>
    <w:p w14:paraId="371703A4" w14:textId="77777777" w:rsidR="00C63BCF" w:rsidRDefault="00C63BCF" w:rsidP="00C63BCF">
      <w:pPr>
        <w:pStyle w:val="ListParagraph"/>
        <w:numPr>
          <w:ilvl w:val="0"/>
          <w:numId w:val="2"/>
        </w:numPr>
        <w:rPr>
          <w:rFonts w:ascii="Arial" w:hAnsi="Arial" w:cs="Arial"/>
        </w:rPr>
      </w:pPr>
      <w:r w:rsidRPr="00C63BCF">
        <w:rPr>
          <w:rFonts w:ascii="Arial" w:hAnsi="Arial" w:cs="Arial"/>
        </w:rPr>
        <w:t xml:space="preserve">Motions related to </w:t>
      </w:r>
      <w:r w:rsidR="002E402E" w:rsidRPr="00C63BCF">
        <w:rPr>
          <w:rFonts w:ascii="Arial" w:hAnsi="Arial" w:cs="Arial"/>
        </w:rPr>
        <w:t>the text</w:t>
      </w:r>
      <w:r w:rsidRPr="00C63BCF">
        <w:rPr>
          <w:rFonts w:ascii="Arial" w:hAnsi="Arial" w:cs="Arial"/>
        </w:rPr>
        <w:t xml:space="preserve"> of the Berkeley Amendments to the UNFCCC</w:t>
      </w:r>
      <w:r w:rsidR="002E402E" w:rsidRPr="00C63BCF">
        <w:rPr>
          <w:rFonts w:ascii="Arial" w:hAnsi="Arial" w:cs="Arial"/>
        </w:rPr>
        <w:t xml:space="preserve"> must be formally proposed and seconded, and voted upon if called for</w:t>
      </w:r>
    </w:p>
    <w:p w14:paraId="16134090" w14:textId="4BE6787F" w:rsidR="002E402E" w:rsidRDefault="00996537" w:rsidP="00C63BCF">
      <w:pPr>
        <w:pStyle w:val="ListParagraph"/>
        <w:numPr>
          <w:ilvl w:val="1"/>
          <w:numId w:val="2"/>
        </w:numPr>
        <w:rPr>
          <w:rFonts w:ascii="Arial" w:hAnsi="Arial" w:cs="Arial"/>
        </w:rPr>
      </w:pPr>
      <w:r>
        <w:rPr>
          <w:rFonts w:ascii="Arial" w:hAnsi="Arial" w:cs="Arial"/>
        </w:rPr>
        <w:t>T</w:t>
      </w:r>
      <w:r w:rsidR="00C63BCF" w:rsidRPr="00C63BCF">
        <w:rPr>
          <w:rFonts w:ascii="Arial" w:hAnsi="Arial" w:cs="Arial"/>
        </w:rPr>
        <w:t>his can include motions to vote on provisions of the Amendments, proposed amendments</w:t>
      </w:r>
      <w:r w:rsidR="00C63BCF">
        <w:rPr>
          <w:rFonts w:ascii="Arial" w:hAnsi="Arial" w:cs="Arial"/>
        </w:rPr>
        <w:t xml:space="preserve"> </w:t>
      </w:r>
      <w:r w:rsidR="00C63BCF" w:rsidRPr="00C63BCF">
        <w:rPr>
          <w:rFonts w:ascii="Arial" w:hAnsi="Arial" w:cs="Arial"/>
        </w:rPr>
        <w:t xml:space="preserve">or </w:t>
      </w:r>
      <w:r w:rsidR="00C63BCF">
        <w:rPr>
          <w:rFonts w:ascii="Arial" w:hAnsi="Arial" w:cs="Arial"/>
        </w:rPr>
        <w:t>motions to suspend debate on any portion of the Amendments</w:t>
      </w:r>
      <w:r w:rsidR="00C00C18">
        <w:rPr>
          <w:rFonts w:ascii="Arial" w:hAnsi="Arial" w:cs="Arial"/>
        </w:rPr>
        <w:t>, or</w:t>
      </w:r>
      <w:r w:rsidR="00C63BCF">
        <w:rPr>
          <w:rFonts w:ascii="Arial" w:hAnsi="Arial" w:cs="Arial"/>
        </w:rPr>
        <w:t xml:space="preserve"> to move to another portion</w:t>
      </w:r>
      <w:r w:rsidR="00C00C18">
        <w:rPr>
          <w:rFonts w:ascii="Arial" w:hAnsi="Arial" w:cs="Arial"/>
        </w:rPr>
        <w:t xml:space="preserve"> of the Amendments</w:t>
      </w:r>
      <w:r w:rsidR="00C63BCF">
        <w:rPr>
          <w:rFonts w:ascii="Arial" w:hAnsi="Arial" w:cs="Arial"/>
        </w:rPr>
        <w:t>;</w:t>
      </w:r>
    </w:p>
    <w:p w14:paraId="1A1BF7B1" w14:textId="0761660E" w:rsidR="00C63BCF" w:rsidRDefault="00C63BCF" w:rsidP="00C63BCF">
      <w:pPr>
        <w:pStyle w:val="ListParagraph"/>
        <w:numPr>
          <w:ilvl w:val="1"/>
          <w:numId w:val="2"/>
        </w:numPr>
        <w:rPr>
          <w:rFonts w:ascii="Arial" w:hAnsi="Arial" w:cs="Arial"/>
        </w:rPr>
      </w:pPr>
      <w:r>
        <w:rPr>
          <w:rFonts w:ascii="Arial" w:hAnsi="Arial" w:cs="Arial"/>
        </w:rPr>
        <w:t xml:space="preserve">For some guidance on the procedures for negotiations of this nature, </w:t>
      </w:r>
      <w:r w:rsidRPr="00B365FD">
        <w:rPr>
          <w:rFonts w:ascii="Arial" w:hAnsi="Arial" w:cs="Arial"/>
          <w:i/>
        </w:rPr>
        <w:t>see</w:t>
      </w:r>
      <w:r>
        <w:rPr>
          <w:rFonts w:ascii="Arial" w:hAnsi="Arial" w:cs="Arial"/>
        </w:rPr>
        <w:t xml:space="preserve"> </w:t>
      </w:r>
      <w:r w:rsidR="00860D2D">
        <w:rPr>
          <w:rFonts w:ascii="Arial" w:hAnsi="Arial" w:cs="Arial"/>
        </w:rPr>
        <w:t>the UNFCCC Rules of Procedure on the course websit</w:t>
      </w:r>
      <w:r w:rsidR="00C00C18">
        <w:rPr>
          <w:rFonts w:ascii="Arial" w:hAnsi="Arial" w:cs="Arial"/>
        </w:rPr>
        <w:t xml:space="preserve">e, </w:t>
      </w:r>
      <w:r w:rsidR="00860D2D">
        <w:rPr>
          <w:rFonts w:ascii="Arial" w:hAnsi="Arial" w:cs="Arial"/>
        </w:rPr>
        <w:t>Rules 31-50 (note: the rules for amendments have been modified for these negotiations, however, i.e. amendments may be made from the floor)</w:t>
      </w:r>
    </w:p>
    <w:p w14:paraId="377F905E" w14:textId="77777777" w:rsidR="00B365FD" w:rsidRPr="00B365FD" w:rsidRDefault="00AD0292" w:rsidP="00C63BCF">
      <w:pPr>
        <w:pStyle w:val="ListParagraph"/>
        <w:numPr>
          <w:ilvl w:val="2"/>
          <w:numId w:val="2"/>
        </w:numPr>
        <w:rPr>
          <w:rFonts w:ascii="Arial" w:hAnsi="Arial" w:cs="Arial"/>
        </w:rPr>
      </w:pPr>
      <w:r w:rsidRPr="00AD0292">
        <w:rPr>
          <w:rFonts w:ascii="Arial" w:hAnsi="Arial" w:cs="Arial"/>
          <w:b/>
          <w:szCs w:val="22"/>
        </w:rPr>
        <w:t xml:space="preserve">Voting rules: </w:t>
      </w:r>
    </w:p>
    <w:p w14:paraId="28EC3264" w14:textId="1C89463C" w:rsidR="00B9541A" w:rsidRPr="00B9541A" w:rsidRDefault="00B365FD" w:rsidP="00B365FD">
      <w:pPr>
        <w:pStyle w:val="ListParagraph"/>
        <w:numPr>
          <w:ilvl w:val="3"/>
          <w:numId w:val="2"/>
        </w:numPr>
        <w:rPr>
          <w:rFonts w:ascii="Arial" w:hAnsi="Arial" w:cs="Arial"/>
        </w:rPr>
      </w:pPr>
      <w:r>
        <w:rPr>
          <w:rFonts w:ascii="Arial" w:hAnsi="Arial" w:cs="Arial"/>
          <w:szCs w:val="22"/>
        </w:rPr>
        <w:t>F</w:t>
      </w:r>
      <w:r w:rsidR="00AD0292" w:rsidRPr="00AD0292">
        <w:rPr>
          <w:rFonts w:ascii="Arial" w:hAnsi="Arial" w:cs="Arial"/>
          <w:szCs w:val="22"/>
        </w:rPr>
        <w:t xml:space="preserve">or procedural motions (such as accepting or amending the agenda) a simple majority will suffice. </w:t>
      </w:r>
    </w:p>
    <w:p w14:paraId="1DF05AF1" w14:textId="77777777" w:rsidR="00B365FD" w:rsidRPr="00B365FD" w:rsidRDefault="00AD0292" w:rsidP="00B365FD">
      <w:pPr>
        <w:pStyle w:val="ListParagraph"/>
        <w:numPr>
          <w:ilvl w:val="3"/>
          <w:numId w:val="2"/>
        </w:numPr>
        <w:rPr>
          <w:rFonts w:ascii="Arial" w:hAnsi="Arial" w:cs="Arial"/>
        </w:rPr>
      </w:pPr>
      <w:r w:rsidRPr="00B365FD">
        <w:rPr>
          <w:rFonts w:ascii="Arial" w:hAnsi="Arial" w:cs="Arial"/>
          <w:szCs w:val="22"/>
          <w:u w:val="single"/>
        </w:rPr>
        <w:t>Motions on</w:t>
      </w:r>
      <w:r w:rsidR="00B365FD">
        <w:rPr>
          <w:rFonts w:ascii="Arial" w:hAnsi="Arial" w:cs="Arial"/>
          <w:szCs w:val="22"/>
          <w:u w:val="single"/>
        </w:rPr>
        <w:t xml:space="preserve"> the substance of the Berkeley Amendments</w:t>
      </w:r>
      <w:r w:rsidR="00B365FD">
        <w:rPr>
          <w:rFonts w:ascii="Arial" w:hAnsi="Arial" w:cs="Arial"/>
          <w:szCs w:val="22"/>
        </w:rPr>
        <w:t xml:space="preserve"> (its provisions)</w:t>
      </w:r>
      <w:r w:rsidRPr="00AD0292">
        <w:rPr>
          <w:rFonts w:ascii="Arial" w:hAnsi="Arial" w:cs="Arial"/>
          <w:szCs w:val="22"/>
        </w:rPr>
        <w:t xml:space="preserve"> must be passed by a two-thirds majority</w:t>
      </w:r>
      <w:r>
        <w:rPr>
          <w:rFonts w:ascii="Arial" w:hAnsi="Arial" w:cs="Arial"/>
          <w:szCs w:val="22"/>
        </w:rPr>
        <w:t xml:space="preserve"> of the present countries or regional economic organizations</w:t>
      </w:r>
    </w:p>
    <w:p w14:paraId="51E6DD17" w14:textId="28DD911D" w:rsidR="00D22CBD" w:rsidRPr="00B365FD" w:rsidRDefault="00D22CBD" w:rsidP="00B365FD">
      <w:pPr>
        <w:pStyle w:val="ListParagraph"/>
        <w:numPr>
          <w:ilvl w:val="3"/>
          <w:numId w:val="2"/>
        </w:numPr>
        <w:rPr>
          <w:rFonts w:ascii="Arial" w:hAnsi="Arial" w:cs="Arial"/>
        </w:rPr>
      </w:pPr>
      <w:r w:rsidRPr="00B365FD">
        <w:rPr>
          <w:rFonts w:ascii="Arial" w:hAnsi="Arial" w:cs="Arial"/>
        </w:rPr>
        <w:t xml:space="preserve">Each country is accorded one vote on all decisions, no matter how many delegates it has (as is true at the Conference of the Parties to the UNFCCC or the Meeting of the Parties to the Kyoto Protocol). However, for the purposes of these negotiations, the European Union’s voting rights is altered. </w:t>
      </w:r>
    </w:p>
    <w:p w14:paraId="41981C37" w14:textId="77777777" w:rsidR="00D22CBD" w:rsidRDefault="00D22CBD" w:rsidP="00D22CBD">
      <w:pPr>
        <w:rPr>
          <w:rFonts w:ascii="Arial" w:hAnsi="Arial" w:cs="Arial"/>
        </w:rPr>
      </w:pPr>
    </w:p>
    <w:p w14:paraId="5FA1D539" w14:textId="64AC1083" w:rsidR="00D22CBD" w:rsidRDefault="00D22CBD" w:rsidP="00B365FD">
      <w:pPr>
        <w:ind w:left="2160" w:firstLine="720"/>
        <w:rPr>
          <w:rFonts w:ascii="Arial" w:hAnsi="Arial" w:cs="Arial"/>
        </w:rPr>
      </w:pPr>
      <w:r>
        <w:rPr>
          <w:rFonts w:ascii="Arial" w:hAnsi="Arial" w:cs="Arial"/>
        </w:rPr>
        <w:t>The rules of procedure for the UNFCCC provide the following in terms of the voting rights of the EU and its constituent States:</w:t>
      </w:r>
    </w:p>
    <w:p w14:paraId="1DE4916F" w14:textId="77777777" w:rsidR="00D22CBD" w:rsidRDefault="00D22CBD" w:rsidP="00D22CBD">
      <w:pPr>
        <w:ind w:left="720"/>
        <w:rPr>
          <w:rFonts w:ascii="Arial" w:hAnsi="Arial" w:cs="Arial"/>
        </w:rPr>
      </w:pPr>
    </w:p>
    <w:p w14:paraId="38024C7B" w14:textId="77777777" w:rsidR="00D22CBD" w:rsidRDefault="00D22CBD" w:rsidP="00D22CBD">
      <w:pPr>
        <w:ind w:left="720"/>
        <w:rPr>
          <w:rFonts w:ascii="Arial" w:hAnsi="Arial" w:cs="Arial"/>
        </w:rPr>
      </w:pPr>
    </w:p>
    <w:p w14:paraId="1DDB64C3" w14:textId="4DADE642" w:rsidR="00D22CBD" w:rsidRDefault="00D22CBD" w:rsidP="00B365FD">
      <w:pPr>
        <w:ind w:left="2880" w:right="720"/>
        <w:rPr>
          <w:rFonts w:ascii="Arial" w:hAnsi="Arial" w:cs="Arial"/>
        </w:rPr>
      </w:pPr>
      <w:r w:rsidRPr="00D22CBD">
        <w:rPr>
          <w:rFonts w:ascii="Arial" w:hAnsi="Arial" w:cs="Arial"/>
        </w:rPr>
        <w:t xml:space="preserve">The 28 members of the European Union meet in private to agree on common negotiating positions. The country that holds the EU Presidency - a position that rotates every six months - then speaks for the </w:t>
      </w:r>
      <w:r w:rsidRPr="00D22CBD">
        <w:rPr>
          <w:rFonts w:ascii="Arial" w:hAnsi="Arial" w:cs="Arial"/>
        </w:rPr>
        <w:lastRenderedPageBreak/>
        <w:t>European Union and its 28 member states. As a regional economic integration organization, the European Union itself can be, and is, a Party to the Convention</w:t>
      </w:r>
      <w:r>
        <w:rPr>
          <w:rFonts w:ascii="Arial" w:hAnsi="Arial" w:cs="Arial"/>
        </w:rPr>
        <w:t xml:space="preserve">. </w:t>
      </w:r>
      <w:r w:rsidRPr="00D22CBD">
        <w:rPr>
          <w:rFonts w:ascii="Arial" w:hAnsi="Arial" w:cs="Arial"/>
          <w:u w:val="single"/>
        </w:rPr>
        <w:t>However, it does not have a separate vote from its members.</w:t>
      </w:r>
      <w:r>
        <w:rPr>
          <w:rFonts w:ascii="Arial" w:hAnsi="Arial" w:cs="Arial"/>
        </w:rPr>
        <w:t xml:space="preserve"> [emphasis added]</w:t>
      </w:r>
    </w:p>
    <w:p w14:paraId="05CE12A5" w14:textId="77777777" w:rsidR="00D22CBD" w:rsidRDefault="00D22CBD" w:rsidP="00D22CBD">
      <w:pPr>
        <w:ind w:left="1152" w:right="1152"/>
        <w:rPr>
          <w:rFonts w:ascii="Arial" w:hAnsi="Arial" w:cs="Arial"/>
        </w:rPr>
      </w:pPr>
    </w:p>
    <w:p w14:paraId="23675329" w14:textId="027EFAFC" w:rsidR="00D22CBD" w:rsidRPr="00996537" w:rsidRDefault="00996537" w:rsidP="00B365FD">
      <w:pPr>
        <w:ind w:left="360"/>
        <w:rPr>
          <w:rFonts w:ascii="Arial" w:hAnsi="Arial" w:cs="Arial"/>
          <w:b/>
          <w:color w:val="1F497D"/>
          <w:sz w:val="28"/>
          <w:szCs w:val="22"/>
        </w:rPr>
      </w:pPr>
      <w:r>
        <w:rPr>
          <w:rFonts w:ascii="Arial" w:hAnsi="Arial" w:cs="Arial"/>
        </w:rPr>
        <w:tab/>
      </w:r>
      <w:r w:rsidRPr="00996537">
        <w:rPr>
          <w:rFonts w:ascii="Arial" w:hAnsi="Arial" w:cs="Arial"/>
          <w:b/>
        </w:rPr>
        <w:t xml:space="preserve">However, for the purposes of our simulated negotiations, the European Union will speak for all of its constituent </w:t>
      </w:r>
      <w:r w:rsidR="00C00C18">
        <w:rPr>
          <w:rFonts w:ascii="Arial" w:hAnsi="Arial" w:cs="Arial"/>
          <w:b/>
        </w:rPr>
        <w:t xml:space="preserve">State </w:t>
      </w:r>
      <w:r w:rsidRPr="00996537">
        <w:rPr>
          <w:rFonts w:ascii="Arial" w:hAnsi="Arial" w:cs="Arial"/>
          <w:b/>
        </w:rPr>
        <w:t xml:space="preserve">members, </w:t>
      </w:r>
      <w:r w:rsidR="00965A43">
        <w:rPr>
          <w:rFonts w:ascii="Arial" w:hAnsi="Arial" w:cs="Arial"/>
          <w:b/>
        </w:rPr>
        <w:t xml:space="preserve">and we will indulge the fiction that it has already consulted with them to formulate a common position on pertinent issues. </w:t>
      </w:r>
      <w:r w:rsidR="00965A43" w:rsidRPr="00C00C18">
        <w:rPr>
          <w:rFonts w:ascii="Arial" w:hAnsi="Arial" w:cs="Arial"/>
          <w:b/>
          <w:u w:val="single"/>
        </w:rPr>
        <w:t>I</w:t>
      </w:r>
      <w:r w:rsidRPr="00C00C18">
        <w:rPr>
          <w:rFonts w:ascii="Arial" w:hAnsi="Arial" w:cs="Arial"/>
          <w:b/>
          <w:u w:val="single"/>
        </w:rPr>
        <w:t>t will</w:t>
      </w:r>
      <w:r w:rsidR="00965A43" w:rsidRPr="00C00C18">
        <w:rPr>
          <w:rFonts w:ascii="Arial" w:hAnsi="Arial" w:cs="Arial"/>
          <w:b/>
          <w:u w:val="single"/>
        </w:rPr>
        <w:t xml:space="preserve"> also</w:t>
      </w:r>
      <w:r w:rsidRPr="00C00C18">
        <w:rPr>
          <w:rFonts w:ascii="Arial" w:hAnsi="Arial" w:cs="Arial"/>
          <w:b/>
          <w:u w:val="single"/>
        </w:rPr>
        <w:t xml:space="preserve"> have only one vote</w:t>
      </w:r>
      <w:r w:rsidR="00C90EEE">
        <w:rPr>
          <w:rFonts w:ascii="Arial" w:hAnsi="Arial" w:cs="Arial"/>
          <w:b/>
          <w:u w:val="single"/>
        </w:rPr>
        <w:t xml:space="preserve"> on all matters during the negotiations</w:t>
      </w:r>
      <w:r w:rsidRPr="00996537">
        <w:rPr>
          <w:rFonts w:ascii="Arial" w:hAnsi="Arial" w:cs="Arial"/>
          <w:b/>
        </w:rPr>
        <w:t xml:space="preserve">. </w:t>
      </w:r>
    </w:p>
    <w:p w14:paraId="2B11CC28" w14:textId="77777777" w:rsidR="00D22CBD" w:rsidRPr="00D22CBD" w:rsidRDefault="00D22CBD" w:rsidP="00D22CBD">
      <w:pPr>
        <w:rPr>
          <w:rFonts w:ascii="Arial" w:hAnsi="Arial" w:cs="Arial"/>
        </w:rPr>
      </w:pPr>
    </w:p>
    <w:p w14:paraId="7BA09E1D" w14:textId="19381E53" w:rsidR="002E402E" w:rsidRPr="00C63BCF" w:rsidRDefault="00965A43" w:rsidP="00C63BCF">
      <w:pPr>
        <w:pStyle w:val="ListParagraph"/>
        <w:numPr>
          <w:ilvl w:val="0"/>
          <w:numId w:val="2"/>
        </w:numPr>
        <w:rPr>
          <w:rFonts w:ascii="Arial" w:hAnsi="Arial" w:cs="Arial"/>
        </w:rPr>
      </w:pPr>
      <w:r>
        <w:rPr>
          <w:rFonts w:ascii="Arial" w:hAnsi="Arial" w:cs="Arial"/>
        </w:rPr>
        <w:t>Delegates may</w:t>
      </w:r>
      <w:r w:rsidR="002E402E" w:rsidRPr="00C63BCF">
        <w:rPr>
          <w:rFonts w:ascii="Arial" w:hAnsi="Arial" w:cs="Arial"/>
        </w:rPr>
        <w:t xml:space="preserve"> feel free to dress as they wish or engage in other theatrical gestures</w:t>
      </w:r>
    </w:p>
    <w:p w14:paraId="0ACC8FE6" w14:textId="77777777" w:rsidR="00D058B9" w:rsidRPr="009C2450" w:rsidRDefault="00D058B9" w:rsidP="002E402E">
      <w:pPr>
        <w:rPr>
          <w:rFonts w:ascii="Arial" w:hAnsi="Arial" w:cs="Arial"/>
        </w:rPr>
      </w:pPr>
    </w:p>
    <w:p w14:paraId="2A802493" w14:textId="1D4C62F2" w:rsidR="00D058B9" w:rsidRPr="00AD0292" w:rsidRDefault="00D058B9" w:rsidP="002E402E">
      <w:pPr>
        <w:rPr>
          <w:rFonts w:ascii="Arial" w:hAnsi="Arial" w:cs="Arial"/>
          <w:b/>
          <w:szCs w:val="22"/>
        </w:rPr>
      </w:pPr>
      <w:r w:rsidRPr="00AD0292">
        <w:rPr>
          <w:rFonts w:ascii="Arial" w:hAnsi="Arial" w:cs="Arial"/>
          <w:b/>
          <w:szCs w:val="22"/>
        </w:rPr>
        <w:sym w:font="Wingdings" w:char="F0E8"/>
      </w:r>
      <w:r w:rsidRPr="00AD0292">
        <w:rPr>
          <w:rFonts w:ascii="Arial" w:hAnsi="Arial" w:cs="Arial"/>
          <w:b/>
          <w:szCs w:val="22"/>
        </w:rPr>
        <w:t xml:space="preserve"> Name badges: </w:t>
      </w:r>
      <w:r w:rsidRPr="00AD0292">
        <w:rPr>
          <w:rFonts w:ascii="Arial" w:hAnsi="Arial" w:cs="Arial"/>
          <w:szCs w:val="22"/>
        </w:rPr>
        <w:t>will be provided as well as country signs. Please give those back to your mod</w:t>
      </w:r>
      <w:r w:rsidR="00AD0292">
        <w:rPr>
          <w:rFonts w:ascii="Arial" w:hAnsi="Arial" w:cs="Arial"/>
          <w:szCs w:val="22"/>
        </w:rPr>
        <w:t>erator at the end of the initial</w:t>
      </w:r>
      <w:r w:rsidR="00D22CBD">
        <w:rPr>
          <w:rFonts w:ascii="Arial" w:hAnsi="Arial" w:cs="Arial"/>
          <w:szCs w:val="22"/>
        </w:rPr>
        <w:t xml:space="preserve"> </w:t>
      </w:r>
      <w:r w:rsidRPr="00AD0292">
        <w:rPr>
          <w:rFonts w:ascii="Arial" w:hAnsi="Arial" w:cs="Arial"/>
          <w:szCs w:val="22"/>
        </w:rPr>
        <w:t>session. You may keep</w:t>
      </w:r>
      <w:r w:rsidR="00AD0292">
        <w:rPr>
          <w:rFonts w:ascii="Arial" w:hAnsi="Arial" w:cs="Arial"/>
          <w:szCs w:val="22"/>
        </w:rPr>
        <w:t xml:space="preserve"> your name badges after the second negotiating session</w:t>
      </w:r>
      <w:r w:rsidRPr="00AD0292">
        <w:rPr>
          <w:rFonts w:ascii="Arial" w:hAnsi="Arial" w:cs="Arial"/>
          <w:szCs w:val="22"/>
        </w:rPr>
        <w:t>, we’d prefer the country name tents back</w:t>
      </w:r>
      <w:r w:rsidRPr="00AD0292">
        <w:rPr>
          <w:rFonts w:ascii="Arial" w:hAnsi="Arial" w:cs="Arial"/>
          <w:b/>
          <w:szCs w:val="22"/>
        </w:rPr>
        <w:t>.</w:t>
      </w:r>
    </w:p>
    <w:p w14:paraId="1107E523" w14:textId="77777777" w:rsidR="002E402E" w:rsidRPr="00AD0292" w:rsidRDefault="00D058B9" w:rsidP="002E402E">
      <w:pPr>
        <w:rPr>
          <w:rFonts w:ascii="Arial" w:hAnsi="Arial" w:cs="Arial"/>
          <w:szCs w:val="22"/>
        </w:rPr>
      </w:pPr>
      <w:r w:rsidRPr="00AD0292">
        <w:rPr>
          <w:rFonts w:ascii="Arial" w:hAnsi="Arial" w:cs="Arial"/>
          <w:szCs w:val="22"/>
        </w:rPr>
        <w:sym w:font="Wingdings" w:char="F0E8"/>
      </w:r>
      <w:r w:rsidRPr="00AD0292">
        <w:rPr>
          <w:rFonts w:ascii="Arial" w:hAnsi="Arial" w:cs="Arial"/>
          <w:szCs w:val="22"/>
        </w:rPr>
        <w:t xml:space="preserve"> </w:t>
      </w:r>
      <w:r w:rsidRPr="00AD0292">
        <w:rPr>
          <w:rFonts w:ascii="Arial" w:hAnsi="Arial" w:cs="Arial"/>
          <w:b/>
          <w:szCs w:val="22"/>
        </w:rPr>
        <w:t xml:space="preserve">Attendance: </w:t>
      </w:r>
      <w:r w:rsidRPr="00AD0292">
        <w:rPr>
          <w:rFonts w:ascii="Arial" w:hAnsi="Arial" w:cs="Arial"/>
          <w:szCs w:val="22"/>
        </w:rPr>
        <w:t>Mandatory</w:t>
      </w:r>
    </w:p>
    <w:p w14:paraId="76EE18FF" w14:textId="77777777" w:rsidR="00D058B9" w:rsidRDefault="00D058B9" w:rsidP="002E402E">
      <w:pPr>
        <w:rPr>
          <w:sz w:val="22"/>
          <w:szCs w:val="22"/>
        </w:rPr>
      </w:pPr>
    </w:p>
    <w:p w14:paraId="14F8A50F" w14:textId="77777777" w:rsidR="000439B8" w:rsidRDefault="000439B8" w:rsidP="002E402E">
      <w:pPr>
        <w:rPr>
          <w:rFonts w:ascii="Arial" w:hAnsi="Arial" w:cs="Arial"/>
          <w:b/>
          <w:szCs w:val="22"/>
        </w:rPr>
      </w:pPr>
    </w:p>
    <w:p w14:paraId="5C9F2A8E" w14:textId="77777777" w:rsidR="00B365FD" w:rsidRDefault="00B365FD" w:rsidP="002E402E">
      <w:pPr>
        <w:rPr>
          <w:rFonts w:ascii="Arial" w:hAnsi="Arial" w:cs="Arial"/>
          <w:b/>
          <w:szCs w:val="22"/>
        </w:rPr>
      </w:pPr>
    </w:p>
    <w:p w14:paraId="214419A9" w14:textId="106A4B54" w:rsidR="002716FE" w:rsidRPr="00B365FD" w:rsidRDefault="002716FE" w:rsidP="002E402E">
      <w:pPr>
        <w:rPr>
          <w:rFonts w:ascii="Arial" w:hAnsi="Arial" w:cs="Arial"/>
          <w:b/>
          <w:sz w:val="28"/>
          <w:szCs w:val="22"/>
        </w:rPr>
      </w:pPr>
      <w:r w:rsidRPr="00B365FD">
        <w:rPr>
          <w:rFonts w:ascii="Arial" w:hAnsi="Arial" w:cs="Arial"/>
          <w:b/>
          <w:sz w:val="28"/>
          <w:szCs w:val="22"/>
        </w:rPr>
        <w:t>Room Assignments</w:t>
      </w:r>
      <w:r w:rsidR="00B365FD">
        <w:rPr>
          <w:rFonts w:ascii="Arial" w:hAnsi="Arial" w:cs="Arial"/>
          <w:b/>
          <w:sz w:val="28"/>
          <w:szCs w:val="22"/>
        </w:rPr>
        <w:t xml:space="preserve"> and Presiding Presidents</w:t>
      </w:r>
      <w:r w:rsidR="00FD7074">
        <w:rPr>
          <w:rFonts w:ascii="Arial" w:hAnsi="Arial" w:cs="Arial"/>
          <w:b/>
          <w:sz w:val="28"/>
          <w:szCs w:val="22"/>
        </w:rPr>
        <w:t>/Rapporteurs</w:t>
      </w:r>
    </w:p>
    <w:p w14:paraId="2741F210" w14:textId="17D844B1" w:rsidR="002E402E" w:rsidRDefault="002E402E" w:rsidP="002716FE">
      <w:pPr>
        <w:rPr>
          <w:b/>
          <w:sz w:val="22"/>
          <w:szCs w:val="22"/>
        </w:rPr>
      </w:pPr>
      <w:r>
        <w:rPr>
          <w:b/>
          <w:sz w:val="22"/>
          <w:szCs w:val="22"/>
        </w:rPr>
        <w:t xml:space="preserve"> </w:t>
      </w:r>
    </w:p>
    <w:p w14:paraId="01A869FD" w14:textId="5F722A51" w:rsidR="00C00C18" w:rsidRDefault="00C00C18" w:rsidP="002716FE">
      <w:pPr>
        <w:rPr>
          <w:sz w:val="22"/>
          <w:szCs w:val="22"/>
        </w:rPr>
      </w:pPr>
    </w:p>
    <w:tbl>
      <w:tblPr>
        <w:tblStyle w:val="GridTable4-Accent1"/>
        <w:tblW w:w="0" w:type="auto"/>
        <w:tblInd w:w="108" w:type="dxa"/>
        <w:tblLook w:val="04A0" w:firstRow="1" w:lastRow="0" w:firstColumn="1" w:lastColumn="0" w:noHBand="0" w:noVBand="1"/>
      </w:tblPr>
      <w:tblGrid>
        <w:gridCol w:w="952"/>
        <w:gridCol w:w="2997"/>
        <w:gridCol w:w="1913"/>
        <w:gridCol w:w="2076"/>
      </w:tblGrid>
      <w:tr w:rsidR="00D43651" w:rsidRPr="00FD7074" w14:paraId="151579FC" w14:textId="77777777" w:rsidTr="004D7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4" w:type="dxa"/>
          </w:tcPr>
          <w:p w14:paraId="0430A090" w14:textId="0AF52CFA" w:rsidR="00D43651" w:rsidRPr="00FD7074" w:rsidRDefault="00D43651" w:rsidP="005B13EA">
            <w:pPr>
              <w:jc w:val="center"/>
              <w:rPr>
                <w:rFonts w:ascii="Tahoma" w:hAnsi="Tahoma" w:cs="Tahoma"/>
              </w:rPr>
            </w:pPr>
            <w:r w:rsidRPr="00FD7074">
              <w:rPr>
                <w:rFonts w:ascii="Tahoma" w:hAnsi="Tahoma" w:cs="Tahoma"/>
              </w:rPr>
              <w:t>Group</w:t>
            </w:r>
          </w:p>
        </w:tc>
        <w:tc>
          <w:tcPr>
            <w:tcW w:w="2997" w:type="dxa"/>
          </w:tcPr>
          <w:p w14:paraId="588C75E0" w14:textId="530E5F64" w:rsidR="00D43651" w:rsidRPr="00FD7074" w:rsidRDefault="00D43651" w:rsidP="005B13EA">
            <w:pPr>
              <w:jc w:val="center"/>
              <w:cnfStyle w:val="100000000000" w:firstRow="1" w:lastRow="0" w:firstColumn="0" w:lastColumn="0" w:oddVBand="0" w:evenVBand="0" w:oddHBand="0" w:evenHBand="0" w:firstRowFirstColumn="0" w:firstRowLastColumn="0" w:lastRowFirstColumn="0" w:lastRowLastColumn="0"/>
              <w:rPr>
                <w:rFonts w:ascii="Tahoma" w:hAnsi="Tahoma" w:cs="Tahoma"/>
              </w:rPr>
            </w:pPr>
            <w:r w:rsidRPr="00FD7074">
              <w:rPr>
                <w:rFonts w:ascii="Tahoma" w:hAnsi="Tahoma" w:cs="Tahoma"/>
              </w:rPr>
              <w:t>Building Room</w:t>
            </w:r>
          </w:p>
        </w:tc>
        <w:tc>
          <w:tcPr>
            <w:tcW w:w="1913" w:type="dxa"/>
          </w:tcPr>
          <w:p w14:paraId="1F92E9BE" w14:textId="696E7078" w:rsidR="00D43651" w:rsidRPr="00FD7074" w:rsidRDefault="00D43651" w:rsidP="005B13EA">
            <w:pPr>
              <w:jc w:val="center"/>
              <w:cnfStyle w:val="100000000000" w:firstRow="1" w:lastRow="0" w:firstColumn="0" w:lastColumn="0" w:oddVBand="0" w:evenVBand="0" w:oddHBand="0" w:evenHBand="0" w:firstRowFirstColumn="0" w:firstRowLastColumn="0" w:lastRowFirstColumn="0" w:lastRowLastColumn="0"/>
              <w:rPr>
                <w:rFonts w:ascii="Tahoma" w:hAnsi="Tahoma" w:cs="Tahoma"/>
              </w:rPr>
            </w:pPr>
            <w:r w:rsidRPr="00FD7074">
              <w:rPr>
                <w:rFonts w:ascii="Tahoma" w:hAnsi="Tahoma" w:cs="Tahoma"/>
              </w:rPr>
              <w:t>President</w:t>
            </w:r>
          </w:p>
        </w:tc>
        <w:tc>
          <w:tcPr>
            <w:tcW w:w="2076" w:type="dxa"/>
          </w:tcPr>
          <w:p w14:paraId="621DEFEB" w14:textId="4CDD9012" w:rsidR="00D43651" w:rsidRPr="00FD7074" w:rsidRDefault="00D43651" w:rsidP="005B13EA">
            <w:pPr>
              <w:jc w:val="center"/>
              <w:cnfStyle w:val="100000000000" w:firstRow="1" w:lastRow="0" w:firstColumn="0" w:lastColumn="0" w:oddVBand="0" w:evenVBand="0" w:oddHBand="0" w:evenHBand="0" w:firstRowFirstColumn="0" w:firstRowLastColumn="0" w:lastRowFirstColumn="0" w:lastRowLastColumn="0"/>
              <w:rPr>
                <w:rFonts w:ascii="Tahoma" w:hAnsi="Tahoma" w:cs="Tahoma"/>
              </w:rPr>
            </w:pPr>
            <w:r w:rsidRPr="00FD7074">
              <w:rPr>
                <w:rFonts w:ascii="Tahoma" w:hAnsi="Tahoma" w:cs="Tahoma"/>
              </w:rPr>
              <w:t>Rapporteur</w:t>
            </w:r>
          </w:p>
        </w:tc>
      </w:tr>
      <w:tr w:rsidR="00D43651" w:rsidRPr="00FD7074" w14:paraId="47B0480C" w14:textId="77777777" w:rsidTr="004D7F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4" w:type="dxa"/>
          </w:tcPr>
          <w:p w14:paraId="73F5856C" w14:textId="7ACB331B" w:rsidR="00D43651" w:rsidRPr="00FD7074" w:rsidRDefault="00D43651" w:rsidP="005B13EA">
            <w:pPr>
              <w:jc w:val="center"/>
              <w:rPr>
                <w:rFonts w:ascii="Arial" w:hAnsi="Arial" w:cs="Arial"/>
              </w:rPr>
            </w:pPr>
            <w:r w:rsidRPr="00FD7074">
              <w:rPr>
                <w:rFonts w:ascii="Arial" w:hAnsi="Arial" w:cs="Arial"/>
              </w:rPr>
              <w:t>1</w:t>
            </w:r>
          </w:p>
        </w:tc>
        <w:tc>
          <w:tcPr>
            <w:tcW w:w="2997" w:type="dxa"/>
          </w:tcPr>
          <w:p w14:paraId="2D0C6803" w14:textId="6AF80E9E" w:rsidR="00D43651" w:rsidRPr="00FD7074" w:rsidRDefault="00D43651" w:rsidP="005B13E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D7074">
              <w:rPr>
                <w:rFonts w:ascii="Arial" w:hAnsi="Arial" w:cs="Arial"/>
              </w:rPr>
              <w:t>Latimer 0121</w:t>
            </w:r>
          </w:p>
        </w:tc>
        <w:tc>
          <w:tcPr>
            <w:tcW w:w="1913" w:type="dxa"/>
          </w:tcPr>
          <w:p w14:paraId="4FFF0498" w14:textId="48ED826F" w:rsidR="00D43651" w:rsidRPr="00FD7074" w:rsidRDefault="00D43651" w:rsidP="005B13E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D7074">
              <w:rPr>
                <w:rFonts w:ascii="Arial" w:hAnsi="Arial" w:cs="Arial"/>
              </w:rPr>
              <w:t>Conrad</w:t>
            </w:r>
          </w:p>
        </w:tc>
        <w:tc>
          <w:tcPr>
            <w:tcW w:w="2076" w:type="dxa"/>
          </w:tcPr>
          <w:p w14:paraId="05601C54" w14:textId="0E06824A" w:rsidR="00D43651" w:rsidRPr="00FD7074" w:rsidRDefault="008B2EB4" w:rsidP="005B13E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D7074">
              <w:rPr>
                <w:rFonts w:ascii="Arial" w:hAnsi="Arial" w:cs="Arial"/>
              </w:rPr>
              <w:t>Klein</w:t>
            </w:r>
            <w:r>
              <w:rPr>
                <w:rFonts w:ascii="Arial" w:hAnsi="Arial" w:cs="Arial"/>
              </w:rPr>
              <w:t>/Kosumi</w:t>
            </w:r>
          </w:p>
        </w:tc>
      </w:tr>
      <w:tr w:rsidR="00D43651" w:rsidRPr="00FD7074" w14:paraId="3FAC7CFD" w14:textId="77777777" w:rsidTr="004D7FB5">
        <w:tc>
          <w:tcPr>
            <w:cnfStyle w:val="001000000000" w:firstRow="0" w:lastRow="0" w:firstColumn="1" w:lastColumn="0" w:oddVBand="0" w:evenVBand="0" w:oddHBand="0" w:evenHBand="0" w:firstRowFirstColumn="0" w:firstRowLastColumn="0" w:lastRowFirstColumn="0" w:lastRowLastColumn="0"/>
            <w:tcW w:w="844" w:type="dxa"/>
          </w:tcPr>
          <w:p w14:paraId="50C8C090" w14:textId="60748D2A" w:rsidR="00D43651" w:rsidRPr="00FD7074" w:rsidRDefault="00D43651" w:rsidP="005B13EA">
            <w:pPr>
              <w:jc w:val="center"/>
              <w:rPr>
                <w:rFonts w:ascii="Arial" w:hAnsi="Arial" w:cs="Arial"/>
              </w:rPr>
            </w:pPr>
            <w:r w:rsidRPr="00FD7074">
              <w:rPr>
                <w:rFonts w:ascii="Arial" w:hAnsi="Arial" w:cs="Arial"/>
              </w:rPr>
              <w:t>2</w:t>
            </w:r>
          </w:p>
        </w:tc>
        <w:tc>
          <w:tcPr>
            <w:tcW w:w="2997" w:type="dxa"/>
          </w:tcPr>
          <w:p w14:paraId="409023BD" w14:textId="767D8C50" w:rsidR="00D43651" w:rsidRPr="00FD7074" w:rsidRDefault="00D43651" w:rsidP="005B13E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D7074">
              <w:rPr>
                <w:rFonts w:ascii="Arial" w:hAnsi="Arial" w:cs="Arial"/>
              </w:rPr>
              <w:t>Latimer 0102</w:t>
            </w:r>
          </w:p>
        </w:tc>
        <w:tc>
          <w:tcPr>
            <w:tcW w:w="1913" w:type="dxa"/>
          </w:tcPr>
          <w:p w14:paraId="74B7D1D0" w14:textId="497CCFC0" w:rsidR="00D43651" w:rsidRPr="00FD7074" w:rsidRDefault="00D43651" w:rsidP="005B13E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D7074">
              <w:rPr>
                <w:rFonts w:ascii="Arial" w:hAnsi="Arial" w:cs="Arial"/>
              </w:rPr>
              <w:t>Choi</w:t>
            </w:r>
          </w:p>
        </w:tc>
        <w:tc>
          <w:tcPr>
            <w:tcW w:w="2076" w:type="dxa"/>
          </w:tcPr>
          <w:p w14:paraId="4AF915B1" w14:textId="3295F4B4" w:rsidR="00D43651" w:rsidRPr="00FD7074" w:rsidRDefault="008B2EB4" w:rsidP="005B13E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Shi</w:t>
            </w:r>
          </w:p>
        </w:tc>
      </w:tr>
      <w:tr w:rsidR="00D43651" w:rsidRPr="00FD7074" w14:paraId="48FB43D3" w14:textId="77777777" w:rsidTr="004D7F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4" w:type="dxa"/>
          </w:tcPr>
          <w:p w14:paraId="5743D2E5" w14:textId="725875EC" w:rsidR="00D43651" w:rsidRPr="00FD7074" w:rsidRDefault="00D43651" w:rsidP="005B13EA">
            <w:pPr>
              <w:jc w:val="center"/>
              <w:rPr>
                <w:rFonts w:ascii="Arial" w:hAnsi="Arial" w:cs="Arial"/>
              </w:rPr>
            </w:pPr>
            <w:r w:rsidRPr="00FD7074">
              <w:rPr>
                <w:rFonts w:ascii="Arial" w:hAnsi="Arial" w:cs="Arial"/>
              </w:rPr>
              <w:t>3</w:t>
            </w:r>
          </w:p>
        </w:tc>
        <w:tc>
          <w:tcPr>
            <w:tcW w:w="2997" w:type="dxa"/>
          </w:tcPr>
          <w:p w14:paraId="5FFE84FD" w14:textId="6E0FCF26" w:rsidR="00D43651" w:rsidRPr="00FD7074" w:rsidRDefault="00D43651" w:rsidP="005B13E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D7074">
              <w:rPr>
                <w:rFonts w:ascii="Arial" w:hAnsi="Arial" w:cs="Arial"/>
              </w:rPr>
              <w:t>Latimer 0122</w:t>
            </w:r>
          </w:p>
        </w:tc>
        <w:tc>
          <w:tcPr>
            <w:tcW w:w="1913" w:type="dxa"/>
          </w:tcPr>
          <w:p w14:paraId="4240CA08" w14:textId="6F8AD02D" w:rsidR="00D43651" w:rsidRPr="00FD7074" w:rsidRDefault="00D43651" w:rsidP="005B13E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D7074">
              <w:rPr>
                <w:rFonts w:ascii="Arial" w:hAnsi="Arial" w:cs="Arial"/>
              </w:rPr>
              <w:t>Peterson</w:t>
            </w:r>
          </w:p>
        </w:tc>
        <w:tc>
          <w:tcPr>
            <w:tcW w:w="2076" w:type="dxa"/>
          </w:tcPr>
          <w:p w14:paraId="4A9372DE" w14:textId="27D804C5" w:rsidR="00D43651" w:rsidRPr="00FD7074" w:rsidRDefault="008B2EB4" w:rsidP="005B13EA">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D7074">
              <w:rPr>
                <w:rFonts w:ascii="Arial" w:hAnsi="Arial" w:cs="Arial"/>
              </w:rPr>
              <w:t>Flegal</w:t>
            </w:r>
          </w:p>
        </w:tc>
      </w:tr>
      <w:tr w:rsidR="00D43651" w:rsidRPr="00FD7074" w14:paraId="1790F181" w14:textId="77777777" w:rsidTr="004D7FB5">
        <w:tc>
          <w:tcPr>
            <w:cnfStyle w:val="001000000000" w:firstRow="0" w:lastRow="0" w:firstColumn="1" w:lastColumn="0" w:oddVBand="0" w:evenVBand="0" w:oddHBand="0" w:evenHBand="0" w:firstRowFirstColumn="0" w:firstRowLastColumn="0" w:lastRowFirstColumn="0" w:lastRowLastColumn="0"/>
            <w:tcW w:w="844" w:type="dxa"/>
          </w:tcPr>
          <w:p w14:paraId="6A65D87B" w14:textId="46B0CDA1" w:rsidR="00D43651" w:rsidRPr="00FD7074" w:rsidRDefault="00D43651" w:rsidP="005B13EA">
            <w:pPr>
              <w:jc w:val="center"/>
              <w:rPr>
                <w:rFonts w:ascii="Arial" w:hAnsi="Arial" w:cs="Arial"/>
              </w:rPr>
            </w:pPr>
            <w:r w:rsidRPr="00FD7074">
              <w:rPr>
                <w:rFonts w:ascii="Arial" w:hAnsi="Arial" w:cs="Arial"/>
              </w:rPr>
              <w:t>4</w:t>
            </w:r>
          </w:p>
        </w:tc>
        <w:tc>
          <w:tcPr>
            <w:tcW w:w="2997" w:type="dxa"/>
          </w:tcPr>
          <w:p w14:paraId="602ED6ED" w14:textId="1AFEB7CA" w:rsidR="00D43651" w:rsidRPr="00FD7074" w:rsidRDefault="00D43651" w:rsidP="005B13E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D7074">
              <w:rPr>
                <w:rFonts w:ascii="Arial" w:hAnsi="Arial" w:cs="Arial"/>
              </w:rPr>
              <w:t>Dwinelle 0087</w:t>
            </w:r>
          </w:p>
        </w:tc>
        <w:tc>
          <w:tcPr>
            <w:tcW w:w="1913" w:type="dxa"/>
          </w:tcPr>
          <w:p w14:paraId="7FF81FAE" w14:textId="3C77E13C" w:rsidR="00D43651" w:rsidRPr="00FD7074" w:rsidRDefault="005C7112" w:rsidP="005C711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D7074">
              <w:rPr>
                <w:rFonts w:ascii="Arial" w:hAnsi="Arial" w:cs="Arial"/>
              </w:rPr>
              <w:t>O’Neill</w:t>
            </w:r>
            <w:r>
              <w:rPr>
                <w:rFonts w:ascii="Arial" w:hAnsi="Arial" w:cs="Arial"/>
              </w:rPr>
              <w:t xml:space="preserve"> </w:t>
            </w:r>
          </w:p>
        </w:tc>
        <w:tc>
          <w:tcPr>
            <w:tcW w:w="2076" w:type="dxa"/>
          </w:tcPr>
          <w:p w14:paraId="6CE45164" w14:textId="4A072EA8" w:rsidR="00D43651" w:rsidRPr="00FD7074" w:rsidRDefault="005C7112" w:rsidP="005B13E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bookmarkStart w:id="0" w:name="_GoBack"/>
            <w:r>
              <w:rPr>
                <w:rFonts w:ascii="Arial" w:hAnsi="Arial" w:cs="Arial"/>
              </w:rPr>
              <w:t>Bergren</w:t>
            </w:r>
            <w:bookmarkEnd w:id="0"/>
          </w:p>
        </w:tc>
      </w:tr>
    </w:tbl>
    <w:p w14:paraId="74D661C8" w14:textId="77777777" w:rsidR="00C00C18" w:rsidRDefault="00C00C18" w:rsidP="005B13EA">
      <w:pPr>
        <w:jc w:val="center"/>
        <w:rPr>
          <w:sz w:val="22"/>
          <w:szCs w:val="22"/>
        </w:rPr>
      </w:pPr>
    </w:p>
    <w:p w14:paraId="3420C70D" w14:textId="261AE93D" w:rsidR="00B365FD" w:rsidRPr="00FD7074" w:rsidRDefault="00B365FD" w:rsidP="002E402E">
      <w:pPr>
        <w:rPr>
          <w:sz w:val="22"/>
          <w:szCs w:val="22"/>
        </w:rPr>
      </w:pPr>
    </w:p>
    <w:p w14:paraId="76CF5F4E" w14:textId="00702A31" w:rsidR="00514395" w:rsidRPr="00B365FD" w:rsidRDefault="00514395" w:rsidP="002E402E">
      <w:pPr>
        <w:rPr>
          <w:rFonts w:ascii="Arial" w:hAnsi="Arial" w:cs="Arial"/>
          <w:b/>
          <w:sz w:val="28"/>
          <w:szCs w:val="22"/>
        </w:rPr>
      </w:pPr>
      <w:r w:rsidRPr="00B365FD">
        <w:rPr>
          <w:rFonts w:ascii="Arial" w:hAnsi="Arial" w:cs="Arial"/>
          <w:b/>
          <w:sz w:val="28"/>
          <w:szCs w:val="22"/>
        </w:rPr>
        <w:t>Agenda</w:t>
      </w:r>
    </w:p>
    <w:p w14:paraId="5F595073" w14:textId="77777777" w:rsidR="00514395" w:rsidRPr="002716FE" w:rsidRDefault="00514395" w:rsidP="002E402E">
      <w:pPr>
        <w:rPr>
          <w:rFonts w:ascii="Arial" w:hAnsi="Arial" w:cs="Arial"/>
          <w:b/>
          <w:szCs w:val="22"/>
        </w:rPr>
      </w:pPr>
    </w:p>
    <w:p w14:paraId="0C882DFF" w14:textId="77777777" w:rsidR="00514395" w:rsidRPr="002716FE" w:rsidRDefault="00514395" w:rsidP="002E402E">
      <w:pPr>
        <w:rPr>
          <w:rFonts w:ascii="Arial" w:hAnsi="Arial" w:cs="Arial"/>
          <w:b/>
          <w:szCs w:val="22"/>
        </w:rPr>
      </w:pPr>
    </w:p>
    <w:p w14:paraId="3A4DD7B2" w14:textId="6F5467B7" w:rsidR="002E402E" w:rsidRPr="002716FE" w:rsidRDefault="00AD0292" w:rsidP="002E402E">
      <w:pPr>
        <w:rPr>
          <w:rFonts w:ascii="Arial" w:hAnsi="Arial" w:cs="Arial"/>
          <w:b/>
          <w:szCs w:val="22"/>
        </w:rPr>
      </w:pPr>
      <w:r w:rsidRPr="002716FE">
        <w:rPr>
          <w:rFonts w:ascii="Arial" w:hAnsi="Arial" w:cs="Arial"/>
          <w:b/>
          <w:szCs w:val="22"/>
        </w:rPr>
        <w:t>November 24 (Session 1)</w:t>
      </w:r>
    </w:p>
    <w:p w14:paraId="2EBEF89D" w14:textId="77777777" w:rsidR="00AD0292" w:rsidRPr="002716FE" w:rsidRDefault="00AD0292" w:rsidP="002E402E">
      <w:pPr>
        <w:rPr>
          <w:rFonts w:ascii="Arial" w:hAnsi="Arial" w:cs="Arial"/>
          <w:b/>
          <w:szCs w:val="22"/>
        </w:rPr>
      </w:pPr>
    </w:p>
    <w:p w14:paraId="5758AA0B" w14:textId="5170D6BF" w:rsidR="002E402E" w:rsidRPr="002716FE" w:rsidRDefault="00B365FD" w:rsidP="00AD0292">
      <w:pPr>
        <w:pStyle w:val="ListParagraph"/>
        <w:numPr>
          <w:ilvl w:val="0"/>
          <w:numId w:val="4"/>
        </w:numPr>
        <w:rPr>
          <w:rFonts w:ascii="Arial" w:hAnsi="Arial" w:cs="Arial"/>
          <w:szCs w:val="22"/>
        </w:rPr>
      </w:pPr>
      <w:r>
        <w:rPr>
          <w:rFonts w:ascii="Arial" w:hAnsi="Arial" w:cs="Arial"/>
          <w:szCs w:val="22"/>
        </w:rPr>
        <w:t>Welcome by COP President</w:t>
      </w:r>
    </w:p>
    <w:p w14:paraId="7F8054CA" w14:textId="3C607242" w:rsidR="002E402E" w:rsidRPr="002716FE" w:rsidRDefault="002E402E" w:rsidP="00AD0292">
      <w:pPr>
        <w:pStyle w:val="ListParagraph"/>
        <w:numPr>
          <w:ilvl w:val="0"/>
          <w:numId w:val="4"/>
        </w:numPr>
        <w:rPr>
          <w:rFonts w:ascii="Arial" w:hAnsi="Arial" w:cs="Arial"/>
          <w:szCs w:val="22"/>
        </w:rPr>
      </w:pPr>
      <w:r w:rsidRPr="002716FE">
        <w:rPr>
          <w:rFonts w:ascii="Arial" w:hAnsi="Arial" w:cs="Arial"/>
          <w:szCs w:val="22"/>
        </w:rPr>
        <w:t>Presentation of Agenda (draft proposal)</w:t>
      </w:r>
      <w:r w:rsidR="00AD0292" w:rsidRPr="002716FE">
        <w:rPr>
          <w:rFonts w:ascii="Arial" w:hAnsi="Arial" w:cs="Arial"/>
          <w:szCs w:val="22"/>
        </w:rPr>
        <w:t xml:space="preserve"> by the </w:t>
      </w:r>
      <w:r w:rsidR="00B365FD">
        <w:rPr>
          <w:rFonts w:ascii="Arial" w:hAnsi="Arial" w:cs="Arial"/>
          <w:szCs w:val="22"/>
        </w:rPr>
        <w:t>COP President</w:t>
      </w:r>
    </w:p>
    <w:p w14:paraId="7941BFB1" w14:textId="22321E4B" w:rsidR="002E402E" w:rsidRPr="002716FE" w:rsidRDefault="00AD0292" w:rsidP="00AD0292">
      <w:pPr>
        <w:pStyle w:val="ListParagraph"/>
        <w:numPr>
          <w:ilvl w:val="0"/>
          <w:numId w:val="4"/>
        </w:numPr>
        <w:rPr>
          <w:rFonts w:ascii="Arial" w:hAnsi="Arial" w:cs="Arial"/>
          <w:szCs w:val="22"/>
        </w:rPr>
      </w:pPr>
      <w:r w:rsidRPr="002716FE">
        <w:rPr>
          <w:rFonts w:ascii="Arial" w:hAnsi="Arial" w:cs="Arial"/>
          <w:szCs w:val="22"/>
        </w:rPr>
        <w:t>Motion</w:t>
      </w:r>
      <w:r w:rsidR="002E402E" w:rsidRPr="002716FE">
        <w:rPr>
          <w:rFonts w:ascii="Arial" w:hAnsi="Arial" w:cs="Arial"/>
          <w:szCs w:val="22"/>
        </w:rPr>
        <w:t xml:space="preserve"> to accept or amend agenda </w:t>
      </w:r>
    </w:p>
    <w:p w14:paraId="06B03366" w14:textId="7015F3C2" w:rsidR="00AD0292" w:rsidRPr="002716FE" w:rsidRDefault="00AD0292" w:rsidP="00AD0292">
      <w:pPr>
        <w:pStyle w:val="ListParagraph"/>
        <w:numPr>
          <w:ilvl w:val="0"/>
          <w:numId w:val="4"/>
        </w:numPr>
        <w:rPr>
          <w:rFonts w:ascii="Arial" w:hAnsi="Arial" w:cs="Arial"/>
          <w:szCs w:val="22"/>
        </w:rPr>
      </w:pPr>
      <w:r w:rsidRPr="002716FE">
        <w:rPr>
          <w:rFonts w:ascii="Arial" w:hAnsi="Arial" w:cs="Arial"/>
          <w:szCs w:val="22"/>
        </w:rPr>
        <w:t>Opening statements of delegates</w:t>
      </w:r>
    </w:p>
    <w:p w14:paraId="03854A88" w14:textId="3E9071A7" w:rsidR="002E402E" w:rsidRPr="002716FE" w:rsidRDefault="00281AFC" w:rsidP="00AD0292">
      <w:pPr>
        <w:pStyle w:val="ListParagraph"/>
        <w:numPr>
          <w:ilvl w:val="0"/>
          <w:numId w:val="4"/>
        </w:numPr>
        <w:rPr>
          <w:rFonts w:ascii="Arial" w:hAnsi="Arial" w:cs="Arial"/>
          <w:szCs w:val="22"/>
        </w:rPr>
      </w:pPr>
      <w:r w:rsidRPr="002716FE">
        <w:rPr>
          <w:rFonts w:ascii="Arial" w:hAnsi="Arial" w:cs="Arial"/>
          <w:szCs w:val="22"/>
        </w:rPr>
        <w:t>P</w:t>
      </w:r>
      <w:r w:rsidR="002E402E" w:rsidRPr="002716FE">
        <w:rPr>
          <w:rFonts w:ascii="Arial" w:hAnsi="Arial" w:cs="Arial"/>
          <w:szCs w:val="22"/>
        </w:rPr>
        <w:t>lenary session</w:t>
      </w:r>
    </w:p>
    <w:p w14:paraId="2B88E98C" w14:textId="04881061" w:rsidR="002E402E" w:rsidRPr="002716FE" w:rsidRDefault="00AD0292" w:rsidP="00AD0292">
      <w:pPr>
        <w:pStyle w:val="ListParagraph"/>
        <w:numPr>
          <w:ilvl w:val="0"/>
          <w:numId w:val="4"/>
        </w:numPr>
        <w:rPr>
          <w:rFonts w:ascii="Arial" w:hAnsi="Arial" w:cs="Arial"/>
          <w:szCs w:val="22"/>
        </w:rPr>
      </w:pPr>
      <w:r w:rsidRPr="002716FE">
        <w:rPr>
          <w:rFonts w:ascii="Arial" w:hAnsi="Arial" w:cs="Arial"/>
          <w:szCs w:val="22"/>
        </w:rPr>
        <w:t>Summation of status of negotiations on the Berkeley Amendments</w:t>
      </w:r>
    </w:p>
    <w:p w14:paraId="222E7F66" w14:textId="77777777" w:rsidR="00C00C18" w:rsidRDefault="00C00C18" w:rsidP="002E402E">
      <w:pPr>
        <w:rPr>
          <w:rFonts w:ascii="Arial" w:hAnsi="Arial" w:cs="Arial"/>
          <w:b/>
          <w:szCs w:val="22"/>
        </w:rPr>
      </w:pPr>
    </w:p>
    <w:p w14:paraId="3E7464CB" w14:textId="29A7D5F9" w:rsidR="002E402E" w:rsidRPr="00B365FD" w:rsidRDefault="00B365FD" w:rsidP="002E402E">
      <w:pPr>
        <w:rPr>
          <w:rFonts w:ascii="Arial" w:hAnsi="Arial" w:cs="Arial"/>
          <w:b/>
          <w:szCs w:val="22"/>
        </w:rPr>
      </w:pPr>
      <w:r w:rsidRPr="00B365FD">
        <w:rPr>
          <w:rFonts w:ascii="Arial" w:hAnsi="Arial" w:cs="Arial"/>
          <w:b/>
          <w:szCs w:val="22"/>
        </w:rPr>
        <w:t xml:space="preserve">Between sessions: feel free to </w:t>
      </w:r>
      <w:r w:rsidR="00C90EEE">
        <w:rPr>
          <w:rFonts w:ascii="Arial" w:hAnsi="Arial" w:cs="Arial"/>
          <w:b/>
          <w:szCs w:val="22"/>
        </w:rPr>
        <w:t>consult with other P</w:t>
      </w:r>
      <w:r w:rsidRPr="00B365FD">
        <w:rPr>
          <w:rFonts w:ascii="Arial" w:hAnsi="Arial" w:cs="Arial"/>
          <w:b/>
          <w:szCs w:val="22"/>
        </w:rPr>
        <w:t>arties via email or in person</w:t>
      </w:r>
    </w:p>
    <w:p w14:paraId="79F0D9EB" w14:textId="77777777" w:rsidR="002E402E" w:rsidRPr="002716FE" w:rsidRDefault="002E402E" w:rsidP="002E402E">
      <w:pPr>
        <w:rPr>
          <w:rFonts w:ascii="Arial" w:hAnsi="Arial" w:cs="Arial"/>
          <w:szCs w:val="22"/>
        </w:rPr>
      </w:pPr>
    </w:p>
    <w:p w14:paraId="4D551461" w14:textId="77777777" w:rsidR="009E7CBB" w:rsidRDefault="009E7CBB" w:rsidP="002E402E">
      <w:pPr>
        <w:rPr>
          <w:rFonts w:ascii="Arial" w:hAnsi="Arial" w:cs="Arial"/>
          <w:b/>
          <w:szCs w:val="22"/>
        </w:rPr>
      </w:pPr>
    </w:p>
    <w:p w14:paraId="27E50B87" w14:textId="021E1212" w:rsidR="002E402E" w:rsidRDefault="00B365FD" w:rsidP="002E402E">
      <w:pPr>
        <w:rPr>
          <w:rFonts w:ascii="Arial" w:hAnsi="Arial" w:cs="Arial"/>
          <w:b/>
          <w:szCs w:val="22"/>
        </w:rPr>
      </w:pPr>
      <w:r>
        <w:rPr>
          <w:rFonts w:ascii="Arial" w:hAnsi="Arial" w:cs="Arial"/>
          <w:b/>
          <w:szCs w:val="22"/>
        </w:rPr>
        <w:t>December 1</w:t>
      </w:r>
      <w:r w:rsidR="002E402E" w:rsidRPr="002716FE">
        <w:rPr>
          <w:rFonts w:ascii="Arial" w:hAnsi="Arial" w:cs="Arial"/>
          <w:b/>
          <w:szCs w:val="22"/>
        </w:rPr>
        <w:t xml:space="preserve"> (Session 2)</w:t>
      </w:r>
    </w:p>
    <w:p w14:paraId="69BAB336" w14:textId="77777777" w:rsidR="00B365FD" w:rsidRPr="002716FE" w:rsidRDefault="00B365FD" w:rsidP="002E402E">
      <w:pPr>
        <w:rPr>
          <w:rFonts w:ascii="Arial" w:hAnsi="Arial" w:cs="Arial"/>
          <w:b/>
          <w:szCs w:val="22"/>
        </w:rPr>
      </w:pPr>
    </w:p>
    <w:p w14:paraId="18F7F6F6" w14:textId="77777777" w:rsidR="002E402E" w:rsidRPr="002716FE" w:rsidRDefault="002E402E" w:rsidP="002E402E">
      <w:pPr>
        <w:rPr>
          <w:rFonts w:ascii="Arial" w:hAnsi="Arial" w:cs="Arial"/>
          <w:szCs w:val="22"/>
        </w:rPr>
      </w:pPr>
      <w:r w:rsidRPr="002716FE">
        <w:rPr>
          <w:rFonts w:ascii="Arial" w:hAnsi="Arial" w:cs="Arial"/>
          <w:szCs w:val="22"/>
        </w:rPr>
        <w:t>1. Summary/recap of Session 1</w:t>
      </w:r>
    </w:p>
    <w:p w14:paraId="7BCA08B1" w14:textId="557A07F4" w:rsidR="002E402E" w:rsidRPr="002716FE" w:rsidRDefault="002E402E" w:rsidP="002E402E">
      <w:pPr>
        <w:rPr>
          <w:rFonts w:ascii="Arial" w:hAnsi="Arial" w:cs="Arial"/>
          <w:szCs w:val="22"/>
        </w:rPr>
      </w:pPr>
      <w:r w:rsidRPr="002716FE">
        <w:rPr>
          <w:rFonts w:ascii="Arial" w:hAnsi="Arial" w:cs="Arial"/>
          <w:szCs w:val="22"/>
        </w:rPr>
        <w:t>2. Ple</w:t>
      </w:r>
      <w:r w:rsidR="00DF45A2">
        <w:rPr>
          <w:rFonts w:ascii="Arial" w:hAnsi="Arial" w:cs="Arial"/>
          <w:szCs w:val="22"/>
        </w:rPr>
        <w:t>nary Session to discuss Berkeley Amendments</w:t>
      </w:r>
      <w:r w:rsidRPr="002716FE">
        <w:rPr>
          <w:rFonts w:ascii="Arial" w:hAnsi="Arial" w:cs="Arial"/>
          <w:szCs w:val="22"/>
        </w:rPr>
        <w:t xml:space="preserve"> continues</w:t>
      </w:r>
    </w:p>
    <w:p w14:paraId="10BC5987" w14:textId="77777777" w:rsidR="002E402E" w:rsidRPr="002716FE" w:rsidRDefault="002E402E" w:rsidP="002E402E">
      <w:pPr>
        <w:rPr>
          <w:rFonts w:ascii="Arial" w:hAnsi="Arial" w:cs="Arial"/>
          <w:szCs w:val="22"/>
        </w:rPr>
      </w:pPr>
      <w:r w:rsidRPr="002716FE">
        <w:rPr>
          <w:rFonts w:ascii="Arial" w:hAnsi="Arial" w:cs="Arial"/>
          <w:szCs w:val="22"/>
        </w:rPr>
        <w:t>4. Break up into discussion as needed</w:t>
      </w:r>
    </w:p>
    <w:p w14:paraId="24C340D3" w14:textId="77777777" w:rsidR="002E402E" w:rsidRPr="002716FE" w:rsidRDefault="002E402E" w:rsidP="002E402E">
      <w:pPr>
        <w:rPr>
          <w:rFonts w:ascii="Arial" w:hAnsi="Arial" w:cs="Arial"/>
          <w:szCs w:val="22"/>
        </w:rPr>
      </w:pPr>
      <w:r w:rsidRPr="002716FE">
        <w:rPr>
          <w:rFonts w:ascii="Arial" w:hAnsi="Arial" w:cs="Arial"/>
          <w:szCs w:val="22"/>
        </w:rPr>
        <w:t>5. Final Plenary</w:t>
      </w:r>
    </w:p>
    <w:p w14:paraId="5351DD3C" w14:textId="6CCDBDC4" w:rsidR="002E402E" w:rsidRPr="002716FE" w:rsidRDefault="002E402E" w:rsidP="002E402E">
      <w:pPr>
        <w:rPr>
          <w:rFonts w:ascii="Arial" w:hAnsi="Arial" w:cs="Arial"/>
          <w:szCs w:val="22"/>
        </w:rPr>
      </w:pPr>
      <w:r w:rsidRPr="002716FE">
        <w:rPr>
          <w:rFonts w:ascii="Arial" w:hAnsi="Arial" w:cs="Arial"/>
          <w:szCs w:val="22"/>
        </w:rPr>
        <w:t>7. Concluding remarks</w:t>
      </w:r>
      <w:r w:rsidR="00DF45A2">
        <w:rPr>
          <w:rFonts w:ascii="Arial" w:hAnsi="Arial" w:cs="Arial"/>
          <w:szCs w:val="22"/>
        </w:rPr>
        <w:t xml:space="preserve"> by the COP President</w:t>
      </w:r>
    </w:p>
    <w:p w14:paraId="06A12DFA" w14:textId="77777777" w:rsidR="002E402E" w:rsidRPr="002716FE" w:rsidRDefault="002E402E" w:rsidP="002E402E">
      <w:pPr>
        <w:rPr>
          <w:rFonts w:ascii="Arial" w:hAnsi="Arial" w:cs="Arial"/>
          <w:szCs w:val="22"/>
        </w:rPr>
      </w:pPr>
    </w:p>
    <w:p w14:paraId="2E3AFAF4" w14:textId="3BB6290F" w:rsidR="006944DA" w:rsidRDefault="00DF45A2">
      <w:pPr>
        <w:rPr>
          <w:rFonts w:ascii="Arial" w:hAnsi="Arial" w:cs="Arial"/>
          <w:b/>
          <w:szCs w:val="22"/>
        </w:rPr>
      </w:pPr>
      <w:r>
        <w:rPr>
          <w:rFonts w:ascii="Arial" w:hAnsi="Arial" w:cs="Arial"/>
          <w:b/>
          <w:szCs w:val="22"/>
        </w:rPr>
        <w:t>December 3 (Debrief)</w:t>
      </w:r>
    </w:p>
    <w:p w14:paraId="4005DB2D" w14:textId="77777777" w:rsidR="00DF45A2" w:rsidRDefault="00DF45A2">
      <w:pPr>
        <w:rPr>
          <w:rFonts w:ascii="Arial" w:hAnsi="Arial" w:cs="Arial"/>
          <w:b/>
          <w:szCs w:val="22"/>
        </w:rPr>
      </w:pPr>
    </w:p>
    <w:p w14:paraId="15ECC1DB" w14:textId="2EC581A4" w:rsidR="00DF45A2" w:rsidRDefault="00DF45A2" w:rsidP="0013678B">
      <w:pPr>
        <w:pStyle w:val="ListParagraph"/>
        <w:numPr>
          <w:ilvl w:val="3"/>
          <w:numId w:val="8"/>
        </w:numPr>
        <w:ind w:left="360"/>
        <w:rPr>
          <w:rFonts w:ascii="Arial" w:hAnsi="Arial" w:cs="Arial"/>
          <w:szCs w:val="22"/>
        </w:rPr>
      </w:pPr>
      <w:r w:rsidRPr="0013678B">
        <w:rPr>
          <w:rFonts w:ascii="Arial" w:hAnsi="Arial" w:cs="Arial"/>
          <w:szCs w:val="22"/>
        </w:rPr>
        <w:t>Summary of the decisions made in each respective negotiating session</w:t>
      </w:r>
      <w:r w:rsidR="0013678B" w:rsidRPr="0013678B">
        <w:rPr>
          <w:rFonts w:ascii="Arial" w:hAnsi="Arial" w:cs="Arial"/>
          <w:szCs w:val="22"/>
        </w:rPr>
        <w:t>;</w:t>
      </w:r>
    </w:p>
    <w:p w14:paraId="73296958" w14:textId="77777777" w:rsidR="00BE347C" w:rsidRDefault="00BE347C" w:rsidP="00DF45A2">
      <w:pPr>
        <w:pStyle w:val="ListParagraph"/>
        <w:numPr>
          <w:ilvl w:val="3"/>
          <w:numId w:val="8"/>
        </w:numPr>
        <w:ind w:left="360"/>
        <w:rPr>
          <w:rFonts w:ascii="Arial" w:hAnsi="Arial" w:cs="Arial"/>
          <w:szCs w:val="22"/>
        </w:rPr>
      </w:pPr>
      <w:r>
        <w:rPr>
          <w:rFonts w:ascii="Arial" w:hAnsi="Arial" w:cs="Arial"/>
          <w:szCs w:val="22"/>
        </w:rPr>
        <w:t>Student feedback on the negotiating experience and suggestions for future classes;</w:t>
      </w:r>
    </w:p>
    <w:p w14:paraId="40DAEF00" w14:textId="3E9A95AF" w:rsidR="00DF45A2" w:rsidRPr="00BE347C" w:rsidRDefault="00DF45A2" w:rsidP="00DF45A2">
      <w:pPr>
        <w:pStyle w:val="ListParagraph"/>
        <w:numPr>
          <w:ilvl w:val="3"/>
          <w:numId w:val="8"/>
        </w:numPr>
        <w:ind w:left="360"/>
        <w:rPr>
          <w:rFonts w:ascii="Arial" w:hAnsi="Arial" w:cs="Arial"/>
          <w:szCs w:val="22"/>
        </w:rPr>
      </w:pPr>
      <w:r w:rsidRPr="00BE347C">
        <w:rPr>
          <w:rFonts w:ascii="Arial" w:hAnsi="Arial" w:cs="Arial"/>
          <w:szCs w:val="22"/>
        </w:rPr>
        <w:t>Fos</w:t>
      </w:r>
      <w:r w:rsidR="00BE347C">
        <w:rPr>
          <w:rFonts w:ascii="Arial" w:hAnsi="Arial" w:cs="Arial"/>
          <w:szCs w:val="22"/>
        </w:rPr>
        <w:t>sil of the Meeting (decided by the Presidents and Rapporteurs of each respective session</w:t>
      </w:r>
      <w:r w:rsidRPr="00BE347C">
        <w:rPr>
          <w:rFonts w:ascii="Arial" w:hAnsi="Arial" w:cs="Arial"/>
          <w:szCs w:val="22"/>
        </w:rPr>
        <w:t>)</w:t>
      </w:r>
    </w:p>
    <w:p w14:paraId="4D83A51C" w14:textId="77777777" w:rsidR="00DF45A2" w:rsidRPr="002E402E" w:rsidRDefault="00DF45A2">
      <w:pPr>
        <w:rPr>
          <w:b/>
          <w:sz w:val="22"/>
          <w:szCs w:val="22"/>
        </w:rPr>
      </w:pPr>
    </w:p>
    <w:sectPr w:rsidR="00DF45A2" w:rsidRPr="002E402E" w:rsidSect="00C00C18">
      <w:pgSz w:w="12240" w:h="15840"/>
      <w:pgMar w:top="1440" w:right="1440" w:bottom="1440" w:left="1440" w:header="720" w:footer="720" w:gutter="0"/>
      <w:pgBorders w:offsetFrom="page">
        <w:top w:val="dashSmallGap" w:sz="4" w:space="24" w:color="002060"/>
        <w:left w:val="dashSmallGap" w:sz="4" w:space="24" w:color="002060"/>
        <w:bottom w:val="dashSmallGap" w:sz="4" w:space="24" w:color="002060"/>
        <w:right w:val="dashSmallGap" w:sz="4" w:space="24" w:color="00206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0C238F"/>
    <w:multiLevelType w:val="hybridMultilevel"/>
    <w:tmpl w:val="C1C65D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F05723"/>
    <w:multiLevelType w:val="hybridMultilevel"/>
    <w:tmpl w:val="3FD4F958"/>
    <w:lvl w:ilvl="0" w:tplc="0409000F">
      <w:start w:val="1"/>
      <w:numFmt w:val="decimal"/>
      <w:lvlText w:val="%1."/>
      <w:lvlJc w:val="left"/>
      <w:pPr>
        <w:ind w:left="720" w:hanging="360"/>
      </w:pPr>
      <w:rPr>
        <w:rFonts w:hint="default"/>
      </w:rPr>
    </w:lvl>
    <w:lvl w:ilvl="1" w:tplc="4CD2774A">
      <w:start w:val="1"/>
      <w:numFmt w:val="bullet"/>
      <w:lvlText w:val=""/>
      <w:lvlJc w:val="left"/>
      <w:pPr>
        <w:ind w:left="1440" w:hanging="360"/>
      </w:pPr>
      <w:rPr>
        <w:rFonts w:ascii="Wingdings" w:eastAsiaTheme="minorHAnsi" w:hAnsi="Wingdings"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4D5F3C"/>
    <w:multiLevelType w:val="hybridMultilevel"/>
    <w:tmpl w:val="DA6C00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2C5CF6"/>
    <w:multiLevelType w:val="hybridMultilevel"/>
    <w:tmpl w:val="9796D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5707C2"/>
    <w:multiLevelType w:val="hybridMultilevel"/>
    <w:tmpl w:val="B6BE3FB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AB73826"/>
    <w:multiLevelType w:val="hybridMultilevel"/>
    <w:tmpl w:val="D4149D44"/>
    <w:lvl w:ilvl="0" w:tplc="04090005">
      <w:start w:val="1"/>
      <w:numFmt w:val="bullet"/>
      <w:lvlText w:val=""/>
      <w:lvlJc w:val="left"/>
      <w:pPr>
        <w:ind w:left="1440" w:hanging="360"/>
      </w:pPr>
      <w:rPr>
        <w:rFonts w:ascii="Wingdings" w:hAnsi="Wingding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B0622AB4">
      <w:start w:val="1"/>
      <w:numFmt w:val="decimal"/>
      <w:lvlText w:val="%4."/>
      <w:lvlJc w:val="left"/>
      <w:pPr>
        <w:ind w:left="3600" w:hanging="360"/>
      </w:pPr>
      <w:rPr>
        <w:rFonts w:hint="default"/>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6B6C5920"/>
    <w:multiLevelType w:val="hybridMultilevel"/>
    <w:tmpl w:val="E5241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E21240"/>
    <w:multiLevelType w:val="hybridMultilevel"/>
    <w:tmpl w:val="BDC01E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6"/>
  </w:num>
  <w:num w:numId="5">
    <w:abstractNumId w:val="2"/>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02E"/>
    <w:rsid w:val="000439B8"/>
    <w:rsid w:val="000525A0"/>
    <w:rsid w:val="00106131"/>
    <w:rsid w:val="0013678B"/>
    <w:rsid w:val="00252782"/>
    <w:rsid w:val="002716FE"/>
    <w:rsid w:val="00281AFC"/>
    <w:rsid w:val="002E402E"/>
    <w:rsid w:val="003E02D3"/>
    <w:rsid w:val="00480B70"/>
    <w:rsid w:val="004D7FB5"/>
    <w:rsid w:val="004F3911"/>
    <w:rsid w:val="00514395"/>
    <w:rsid w:val="005B13EA"/>
    <w:rsid w:val="005C7112"/>
    <w:rsid w:val="006944DA"/>
    <w:rsid w:val="006F669E"/>
    <w:rsid w:val="00741460"/>
    <w:rsid w:val="0075136E"/>
    <w:rsid w:val="007A4F44"/>
    <w:rsid w:val="007C4297"/>
    <w:rsid w:val="00860D2D"/>
    <w:rsid w:val="00871078"/>
    <w:rsid w:val="008922F6"/>
    <w:rsid w:val="008B2EB4"/>
    <w:rsid w:val="00922C55"/>
    <w:rsid w:val="00965A43"/>
    <w:rsid w:val="00996537"/>
    <w:rsid w:val="009C2450"/>
    <w:rsid w:val="009E7CBB"/>
    <w:rsid w:val="00A06666"/>
    <w:rsid w:val="00A42BCE"/>
    <w:rsid w:val="00AD0292"/>
    <w:rsid w:val="00B365FD"/>
    <w:rsid w:val="00B9541A"/>
    <w:rsid w:val="00BE347C"/>
    <w:rsid w:val="00C00C18"/>
    <w:rsid w:val="00C63BCF"/>
    <w:rsid w:val="00C90EEE"/>
    <w:rsid w:val="00CE28C4"/>
    <w:rsid w:val="00D058B9"/>
    <w:rsid w:val="00D22CBD"/>
    <w:rsid w:val="00D43651"/>
    <w:rsid w:val="00DB6C00"/>
    <w:rsid w:val="00DF45A2"/>
    <w:rsid w:val="00FD7074"/>
    <w:rsid w:val="00FF79C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A9CF25"/>
  <w15:docId w15:val="{DF4619FA-D3D4-4A17-80E2-19B27D0E7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402E"/>
    <w:rPr>
      <w:rFonts w:ascii="Times New Roman" w:eastAsiaTheme="minorHAnsi" w:hAnsi="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5136E"/>
    <w:rPr>
      <w:sz w:val="20"/>
    </w:rPr>
  </w:style>
  <w:style w:type="character" w:customStyle="1" w:styleId="FootnoteTextChar">
    <w:name w:val="Footnote Text Char"/>
    <w:basedOn w:val="DefaultParagraphFont"/>
    <w:link w:val="FootnoteText"/>
    <w:uiPriority w:val="99"/>
    <w:semiHidden/>
    <w:rsid w:val="0075136E"/>
    <w:rPr>
      <w:rFonts w:ascii="Times New Roman" w:hAnsi="Times New Roman"/>
      <w:sz w:val="20"/>
    </w:rPr>
  </w:style>
  <w:style w:type="paragraph" w:styleId="ListParagraph">
    <w:name w:val="List Paragraph"/>
    <w:basedOn w:val="Normal"/>
    <w:uiPriority w:val="34"/>
    <w:qFormat/>
    <w:rsid w:val="002E402E"/>
    <w:pPr>
      <w:ind w:left="720"/>
      <w:contextualSpacing/>
    </w:pPr>
  </w:style>
  <w:style w:type="character" w:styleId="Hyperlink">
    <w:name w:val="Hyperlink"/>
    <w:basedOn w:val="DefaultParagraphFont"/>
    <w:uiPriority w:val="99"/>
    <w:unhideWhenUsed/>
    <w:rsid w:val="00C63BCF"/>
    <w:rPr>
      <w:color w:val="0000FF" w:themeColor="hyperlink"/>
      <w:u w:val="single"/>
    </w:rPr>
  </w:style>
  <w:style w:type="table" w:styleId="TableGrid">
    <w:name w:val="Table Grid"/>
    <w:basedOn w:val="TableNormal"/>
    <w:uiPriority w:val="59"/>
    <w:rsid w:val="00D436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43651"/>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920334">
      <w:bodyDiv w:val="1"/>
      <w:marLeft w:val="0"/>
      <w:marRight w:val="0"/>
      <w:marTop w:val="0"/>
      <w:marBottom w:val="0"/>
      <w:divBdr>
        <w:top w:val="none" w:sz="0" w:space="0" w:color="auto"/>
        <w:left w:val="none" w:sz="0" w:space="0" w:color="auto"/>
        <w:bottom w:val="none" w:sz="0" w:space="0" w:color="auto"/>
        <w:right w:val="none" w:sz="0" w:space="0" w:color="auto"/>
      </w:divBdr>
    </w:div>
    <w:div w:id="404229954">
      <w:bodyDiv w:val="1"/>
      <w:marLeft w:val="0"/>
      <w:marRight w:val="0"/>
      <w:marTop w:val="0"/>
      <w:marBottom w:val="0"/>
      <w:divBdr>
        <w:top w:val="none" w:sz="0" w:space="0" w:color="auto"/>
        <w:left w:val="none" w:sz="0" w:space="0" w:color="auto"/>
        <w:bottom w:val="none" w:sz="0" w:space="0" w:color="auto"/>
        <w:right w:val="none" w:sz="0" w:space="0" w:color="auto"/>
      </w:divBdr>
    </w:div>
    <w:div w:id="1022826615">
      <w:bodyDiv w:val="1"/>
      <w:marLeft w:val="0"/>
      <w:marRight w:val="0"/>
      <w:marTop w:val="0"/>
      <w:marBottom w:val="0"/>
      <w:divBdr>
        <w:top w:val="none" w:sz="0" w:space="0" w:color="auto"/>
        <w:left w:val="none" w:sz="0" w:space="0" w:color="auto"/>
        <w:bottom w:val="none" w:sz="0" w:space="0" w:color="auto"/>
        <w:right w:val="none" w:sz="0" w:space="0" w:color="auto"/>
      </w:divBdr>
    </w:div>
    <w:div w:id="1145314376">
      <w:bodyDiv w:val="1"/>
      <w:marLeft w:val="0"/>
      <w:marRight w:val="0"/>
      <w:marTop w:val="0"/>
      <w:marBottom w:val="0"/>
      <w:divBdr>
        <w:top w:val="none" w:sz="0" w:space="0" w:color="auto"/>
        <w:left w:val="none" w:sz="0" w:space="0" w:color="auto"/>
        <w:bottom w:val="none" w:sz="0" w:space="0" w:color="auto"/>
        <w:right w:val="none" w:sz="0" w:space="0" w:color="auto"/>
      </w:divBdr>
      <w:divsChild>
        <w:div w:id="2078018455">
          <w:marLeft w:val="360"/>
          <w:marRight w:val="0"/>
          <w:marTop w:val="400"/>
          <w:marBottom w:val="0"/>
          <w:divBdr>
            <w:top w:val="none" w:sz="0" w:space="0" w:color="auto"/>
            <w:left w:val="none" w:sz="0" w:space="0" w:color="auto"/>
            <w:bottom w:val="none" w:sz="0" w:space="0" w:color="auto"/>
            <w:right w:val="none" w:sz="0" w:space="0" w:color="auto"/>
          </w:divBdr>
        </w:div>
        <w:div w:id="1409226337">
          <w:marLeft w:val="360"/>
          <w:marRight w:val="0"/>
          <w:marTop w:val="400"/>
          <w:marBottom w:val="0"/>
          <w:divBdr>
            <w:top w:val="none" w:sz="0" w:space="0" w:color="auto"/>
            <w:left w:val="none" w:sz="0" w:space="0" w:color="auto"/>
            <w:bottom w:val="none" w:sz="0" w:space="0" w:color="auto"/>
            <w:right w:val="none" w:sz="0" w:space="0" w:color="auto"/>
          </w:divBdr>
        </w:div>
        <w:div w:id="657421937">
          <w:marLeft w:val="360"/>
          <w:marRight w:val="0"/>
          <w:marTop w:val="400"/>
          <w:marBottom w:val="0"/>
          <w:divBdr>
            <w:top w:val="none" w:sz="0" w:space="0" w:color="auto"/>
            <w:left w:val="none" w:sz="0" w:space="0" w:color="auto"/>
            <w:bottom w:val="none" w:sz="0" w:space="0" w:color="auto"/>
            <w:right w:val="none" w:sz="0" w:space="0" w:color="auto"/>
          </w:divBdr>
        </w:div>
        <w:div w:id="334840253">
          <w:marLeft w:val="360"/>
          <w:marRight w:val="0"/>
          <w:marTop w:val="400"/>
          <w:marBottom w:val="0"/>
          <w:divBdr>
            <w:top w:val="none" w:sz="0" w:space="0" w:color="auto"/>
            <w:left w:val="none" w:sz="0" w:space="0" w:color="auto"/>
            <w:bottom w:val="none" w:sz="0" w:space="0" w:color="auto"/>
            <w:right w:val="none" w:sz="0" w:space="0" w:color="auto"/>
          </w:divBdr>
        </w:div>
        <w:div w:id="1783572877">
          <w:marLeft w:val="360"/>
          <w:marRight w:val="0"/>
          <w:marTop w:val="400"/>
          <w:marBottom w:val="0"/>
          <w:divBdr>
            <w:top w:val="none" w:sz="0" w:space="0" w:color="auto"/>
            <w:left w:val="none" w:sz="0" w:space="0" w:color="auto"/>
            <w:bottom w:val="none" w:sz="0" w:space="0" w:color="auto"/>
            <w:right w:val="none" w:sz="0" w:space="0" w:color="auto"/>
          </w:divBdr>
        </w:div>
        <w:div w:id="1491091567">
          <w:marLeft w:val="360"/>
          <w:marRight w:val="0"/>
          <w:marTop w:val="400"/>
          <w:marBottom w:val="0"/>
          <w:divBdr>
            <w:top w:val="none" w:sz="0" w:space="0" w:color="auto"/>
            <w:left w:val="none" w:sz="0" w:space="0" w:color="auto"/>
            <w:bottom w:val="none" w:sz="0" w:space="0" w:color="auto"/>
            <w:right w:val="none" w:sz="0" w:space="0" w:color="auto"/>
          </w:divBdr>
        </w:div>
        <w:div w:id="1159275180">
          <w:marLeft w:val="360"/>
          <w:marRight w:val="0"/>
          <w:marTop w:val="400"/>
          <w:marBottom w:val="0"/>
          <w:divBdr>
            <w:top w:val="none" w:sz="0" w:space="0" w:color="auto"/>
            <w:left w:val="none" w:sz="0" w:space="0" w:color="auto"/>
            <w:bottom w:val="none" w:sz="0" w:space="0" w:color="auto"/>
            <w:right w:val="none" w:sz="0" w:space="0" w:color="auto"/>
          </w:divBdr>
        </w:div>
        <w:div w:id="1886982849">
          <w:marLeft w:val="360"/>
          <w:marRight w:val="0"/>
          <w:marTop w:val="400"/>
          <w:marBottom w:val="0"/>
          <w:divBdr>
            <w:top w:val="none" w:sz="0" w:space="0" w:color="auto"/>
            <w:left w:val="none" w:sz="0" w:space="0" w:color="auto"/>
            <w:bottom w:val="none" w:sz="0" w:space="0" w:color="auto"/>
            <w:right w:val="none" w:sz="0" w:space="0" w:color="auto"/>
          </w:divBdr>
        </w:div>
        <w:div w:id="128597532">
          <w:marLeft w:val="360"/>
          <w:marRight w:val="0"/>
          <w:marTop w:val="400"/>
          <w:marBottom w:val="0"/>
          <w:divBdr>
            <w:top w:val="none" w:sz="0" w:space="0" w:color="auto"/>
            <w:left w:val="none" w:sz="0" w:space="0" w:color="auto"/>
            <w:bottom w:val="none" w:sz="0" w:space="0" w:color="auto"/>
            <w:right w:val="none" w:sz="0" w:space="0" w:color="auto"/>
          </w:divBdr>
        </w:div>
        <w:div w:id="535822354">
          <w:marLeft w:val="360"/>
          <w:marRight w:val="0"/>
          <w:marTop w:val="40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6CD7B-6559-4AAD-926D-E73CD2C70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4</Pages>
  <Words>911</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UC Berkeley</Company>
  <LinksUpToDate>false</LinksUpToDate>
  <CharactersWithSpaces>6092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O'Neill</dc:creator>
  <cp:keywords/>
  <dc:description/>
  <cp:lastModifiedBy>Dr. Wil Burns</cp:lastModifiedBy>
  <cp:revision>19</cp:revision>
  <dcterms:created xsi:type="dcterms:W3CDTF">2013-11-17T23:09:00Z</dcterms:created>
  <dcterms:modified xsi:type="dcterms:W3CDTF">2014-11-24T01:48:00Z</dcterms:modified>
</cp:coreProperties>
</file>