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F2A" w:rsidRDefault="00BA5F2A" w:rsidP="00BA5F2A">
      <w:pPr>
        <w:rPr>
          <w:rFonts w:ascii="Arial" w:hAnsi="Arial" w:cs="Arial"/>
          <w:b/>
          <w:sz w:val="28"/>
          <w:szCs w:val="28"/>
        </w:rPr>
      </w:pPr>
      <w:r>
        <w:rPr>
          <w:rFonts w:ascii="Arial" w:hAnsi="Arial" w:cs="Arial"/>
          <w:b/>
          <w:sz w:val="28"/>
          <w:szCs w:val="28"/>
        </w:rPr>
        <w:t>LAW 694</w:t>
      </w:r>
      <w:r w:rsidRPr="004C79B6">
        <w:rPr>
          <w:rFonts w:ascii="Arial" w:hAnsi="Arial" w:cs="Arial"/>
          <w:b/>
          <w:sz w:val="28"/>
          <w:szCs w:val="28"/>
        </w:rPr>
        <w:t>/ECO 590/470—Climate Change Law, Policy and Science</w:t>
      </w:r>
    </w:p>
    <w:p w:rsidR="00BA5F2A" w:rsidRDefault="00BA5F2A" w:rsidP="00BA5F2A">
      <w:pPr>
        <w:rPr>
          <w:rFonts w:ascii="Arial" w:hAnsi="Arial" w:cs="Arial"/>
          <w:b/>
          <w:sz w:val="28"/>
          <w:szCs w:val="28"/>
        </w:rPr>
      </w:pPr>
      <w:r>
        <w:rPr>
          <w:rFonts w:ascii="Arial" w:hAnsi="Arial" w:cs="Arial"/>
          <w:b/>
          <w:sz w:val="28"/>
          <w:szCs w:val="28"/>
        </w:rPr>
        <w:tab/>
      </w:r>
      <w:r>
        <w:rPr>
          <w:rFonts w:ascii="Arial" w:hAnsi="Arial" w:cs="Arial"/>
          <w:b/>
          <w:sz w:val="28"/>
          <w:szCs w:val="28"/>
        </w:rPr>
        <w:tab/>
      </w:r>
      <w:r w:rsidRPr="00F76B96">
        <w:rPr>
          <w:rFonts w:ascii="Arial" w:hAnsi="Arial" w:cs="Arial"/>
          <w:b/>
          <w:sz w:val="28"/>
          <w:szCs w:val="28"/>
        </w:rPr>
        <w:t>Wednesd</w:t>
      </w:r>
      <w:r w:rsidR="00A03269">
        <w:rPr>
          <w:rFonts w:ascii="Arial" w:hAnsi="Arial" w:cs="Arial"/>
          <w:b/>
          <w:sz w:val="28"/>
          <w:szCs w:val="28"/>
        </w:rPr>
        <w:t>ays from 2:50 to 4:45</w:t>
      </w:r>
      <w:r w:rsidRPr="00F76B96">
        <w:rPr>
          <w:rFonts w:ascii="Arial" w:hAnsi="Arial" w:cs="Arial"/>
          <w:b/>
          <w:sz w:val="28"/>
          <w:szCs w:val="28"/>
        </w:rPr>
        <w:t>pm</w:t>
      </w:r>
      <w:r w:rsidRPr="00F76B96">
        <w:rPr>
          <w:rFonts w:ascii="Arial" w:hAnsi="Arial" w:cs="Arial"/>
          <w:b/>
          <w:sz w:val="28"/>
          <w:szCs w:val="28"/>
        </w:rPr>
        <w:tab/>
      </w:r>
      <w:r w:rsidRPr="00F76B96">
        <w:rPr>
          <w:rFonts w:ascii="Arial" w:hAnsi="Arial" w:cs="Arial"/>
          <w:b/>
          <w:sz w:val="28"/>
          <w:szCs w:val="28"/>
        </w:rPr>
        <w:tab/>
      </w:r>
    </w:p>
    <w:p w:rsidR="00BA5F2A" w:rsidRPr="004C79B6" w:rsidRDefault="00BA5F2A" w:rsidP="00973923">
      <w:pPr>
        <w:ind w:left="1005"/>
        <w:rPr>
          <w:rFonts w:ascii="Arial" w:hAnsi="Arial" w:cs="Arial"/>
          <w:b/>
          <w:sz w:val="28"/>
          <w:szCs w:val="28"/>
        </w:rPr>
      </w:pPr>
      <w:r w:rsidRPr="004C79B6">
        <w:rPr>
          <w:rFonts w:ascii="Arial" w:hAnsi="Arial" w:cs="Arial"/>
          <w:b/>
          <w:sz w:val="28"/>
          <w:szCs w:val="28"/>
        </w:rPr>
        <w:t>Law school: Room 522A</w:t>
      </w:r>
      <w:r w:rsidR="008D214D">
        <w:rPr>
          <w:rFonts w:ascii="Arial" w:hAnsi="Arial" w:cs="Arial"/>
          <w:b/>
          <w:sz w:val="28"/>
          <w:szCs w:val="28"/>
        </w:rPr>
        <w:t xml:space="preserve">  </w:t>
      </w:r>
      <w:r w:rsidRPr="004C79B6">
        <w:rPr>
          <w:rFonts w:ascii="Arial" w:hAnsi="Arial" w:cs="Arial"/>
          <w:b/>
          <w:sz w:val="28"/>
          <w:szCs w:val="28"/>
        </w:rPr>
        <w:t xml:space="preserve"> Orono: </w:t>
      </w:r>
      <w:r w:rsidR="00640D38">
        <w:rPr>
          <w:rFonts w:ascii="Arial" w:hAnsi="Arial" w:cs="Arial"/>
          <w:b/>
          <w:sz w:val="28"/>
          <w:szCs w:val="28"/>
        </w:rPr>
        <w:t xml:space="preserve">Winslow Hall </w:t>
      </w:r>
      <w:r w:rsidR="00973923">
        <w:rPr>
          <w:rFonts w:ascii="Arial" w:hAnsi="Arial" w:cs="Arial"/>
          <w:b/>
          <w:sz w:val="28"/>
          <w:szCs w:val="28"/>
        </w:rPr>
        <w:t>3</w:t>
      </w:r>
      <w:r w:rsidR="00973923" w:rsidRPr="00973923">
        <w:rPr>
          <w:rFonts w:ascii="Arial" w:hAnsi="Arial" w:cs="Arial"/>
          <w:b/>
          <w:sz w:val="28"/>
          <w:szCs w:val="28"/>
          <w:vertAlign w:val="superscript"/>
        </w:rPr>
        <w:t>rd</w:t>
      </w:r>
      <w:r w:rsidR="00973923">
        <w:rPr>
          <w:rFonts w:ascii="Arial" w:hAnsi="Arial" w:cs="Arial"/>
          <w:b/>
          <w:sz w:val="28"/>
          <w:szCs w:val="28"/>
        </w:rPr>
        <w:t xml:space="preserve"> floor </w:t>
      </w:r>
      <w:r w:rsidR="00640D38">
        <w:rPr>
          <w:rFonts w:ascii="Arial" w:hAnsi="Arial" w:cs="Arial"/>
          <w:b/>
          <w:sz w:val="28"/>
          <w:szCs w:val="28"/>
        </w:rPr>
        <w:t>(conference room adjacent to Computer Lab Room 301)</w:t>
      </w:r>
      <w:r w:rsidRPr="004C79B6">
        <w:rPr>
          <w:rFonts w:ascii="Arial" w:hAnsi="Arial" w:cs="Arial"/>
          <w:b/>
          <w:sz w:val="28"/>
          <w:szCs w:val="28"/>
        </w:rPr>
        <w:t>(Polycom)</w:t>
      </w:r>
    </w:p>
    <w:p w:rsidR="00BA5F2A" w:rsidRDefault="00BA5F2A" w:rsidP="00BA5F2A">
      <w:pPr>
        <w:autoSpaceDE w:val="0"/>
        <w:autoSpaceDN w:val="0"/>
        <w:adjustRightInd w:val="0"/>
        <w:spacing w:after="0" w:line="240" w:lineRule="auto"/>
        <w:rPr>
          <w:rFonts w:ascii="Arial" w:hAnsi="Arial" w:cs="Arial"/>
          <w:sz w:val="28"/>
          <w:szCs w:val="28"/>
        </w:rPr>
      </w:pPr>
      <w:r w:rsidRPr="004C79B6">
        <w:rPr>
          <w:rFonts w:ascii="Arial" w:hAnsi="Arial" w:cs="Arial"/>
          <w:b/>
          <w:bCs/>
          <w:sz w:val="28"/>
          <w:szCs w:val="28"/>
          <w:lang w:val="en-GB"/>
        </w:rPr>
        <w:t>Jeff Thaler</w:t>
      </w:r>
      <w:r>
        <w:rPr>
          <w:rFonts w:ascii="Arial" w:hAnsi="Arial" w:cs="Arial"/>
          <w:b/>
          <w:bCs/>
          <w:sz w:val="28"/>
          <w:szCs w:val="28"/>
          <w:lang w:val="en-GB"/>
        </w:rPr>
        <w:t>, Visiting Professor</w:t>
      </w:r>
      <w:r w:rsidRPr="004C79B6">
        <w:rPr>
          <w:rFonts w:ascii="Arial" w:hAnsi="Arial" w:cs="Arial"/>
          <w:b/>
          <w:bCs/>
          <w:sz w:val="28"/>
          <w:szCs w:val="28"/>
          <w:lang w:val="en-GB"/>
        </w:rPr>
        <w:t xml:space="preserve"> </w:t>
      </w:r>
      <w:r>
        <w:rPr>
          <w:rFonts w:ascii="Arial" w:hAnsi="Arial" w:cs="Arial"/>
          <w:sz w:val="28"/>
          <w:szCs w:val="28"/>
          <w:lang w:val="en-GB"/>
        </w:rPr>
        <w:t xml:space="preserve">School of Economics &amp; </w:t>
      </w:r>
      <w:r w:rsidR="00D61B33">
        <w:rPr>
          <w:rFonts w:ascii="Arial" w:hAnsi="Arial" w:cs="Arial"/>
          <w:sz w:val="28"/>
          <w:szCs w:val="28"/>
          <w:lang w:val="en-GB"/>
        </w:rPr>
        <w:t xml:space="preserve">Maine Law School </w:t>
      </w:r>
      <w:r w:rsidRPr="004C79B6">
        <w:rPr>
          <w:rFonts w:ascii="Arial" w:hAnsi="Arial" w:cs="Arial"/>
          <w:iCs/>
          <w:sz w:val="28"/>
          <w:szCs w:val="28"/>
          <w:lang w:val="en-GB"/>
        </w:rPr>
        <w:t>jeffrey.thaler@maine.edu</w:t>
      </w:r>
      <w:r w:rsidRPr="004C79B6">
        <w:rPr>
          <w:rFonts w:ascii="Arial" w:hAnsi="Arial" w:cs="Arial"/>
          <w:iCs/>
          <w:sz w:val="28"/>
          <w:szCs w:val="28"/>
          <w:lang w:val="en-GB"/>
        </w:rPr>
        <w:tab/>
      </w:r>
      <w:r w:rsidRPr="004C79B6">
        <w:rPr>
          <w:rFonts w:ascii="Arial" w:hAnsi="Arial" w:cs="Arial"/>
          <w:sz w:val="28"/>
          <w:szCs w:val="28"/>
          <w:lang w:val="en-GB"/>
        </w:rPr>
        <w:t>207.2</w:t>
      </w:r>
      <w:r w:rsidR="00D61B33">
        <w:rPr>
          <w:rFonts w:ascii="Arial" w:hAnsi="Arial" w:cs="Arial"/>
          <w:sz w:val="28"/>
          <w:szCs w:val="28"/>
          <w:lang w:val="en-GB"/>
        </w:rPr>
        <w:t>28.8539</w:t>
      </w:r>
      <w:r w:rsidR="00D61B33">
        <w:rPr>
          <w:rFonts w:ascii="Arial" w:hAnsi="Arial" w:cs="Arial"/>
          <w:sz w:val="28"/>
          <w:szCs w:val="28"/>
          <w:lang w:val="en-GB"/>
        </w:rPr>
        <w:tab/>
        <w:t xml:space="preserve"> Room 112 (Law School) </w:t>
      </w:r>
      <w:r w:rsidRPr="004C79B6">
        <w:rPr>
          <w:rFonts w:ascii="Arial" w:hAnsi="Arial" w:cs="Arial"/>
          <w:sz w:val="28"/>
          <w:szCs w:val="28"/>
        </w:rPr>
        <w:t>Office Hours By appointment or whenever I am in (which is most days)</w:t>
      </w:r>
    </w:p>
    <w:p w:rsidR="00BA5F2A" w:rsidRDefault="00BA5F2A" w:rsidP="00BA5F2A">
      <w:pPr>
        <w:autoSpaceDE w:val="0"/>
        <w:autoSpaceDN w:val="0"/>
        <w:adjustRightInd w:val="0"/>
        <w:spacing w:after="0" w:line="240" w:lineRule="auto"/>
        <w:rPr>
          <w:rFonts w:ascii="Arial" w:hAnsi="Arial" w:cs="Arial"/>
          <w:sz w:val="28"/>
          <w:szCs w:val="28"/>
        </w:rPr>
      </w:pPr>
    </w:p>
    <w:p w:rsidR="00BA5F2A" w:rsidRPr="00B61899" w:rsidRDefault="00BA5F2A" w:rsidP="00BA5F2A">
      <w:pPr>
        <w:autoSpaceDE w:val="0"/>
        <w:autoSpaceDN w:val="0"/>
        <w:adjustRightInd w:val="0"/>
        <w:spacing w:after="0" w:line="240" w:lineRule="auto"/>
        <w:rPr>
          <w:rFonts w:ascii="Arial" w:hAnsi="Arial" w:cs="Arial"/>
          <w:b/>
          <w:sz w:val="28"/>
          <w:szCs w:val="28"/>
          <w:u w:val="single"/>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B61899">
        <w:rPr>
          <w:rFonts w:ascii="Arial" w:hAnsi="Arial" w:cs="Arial"/>
          <w:b/>
          <w:sz w:val="28"/>
          <w:szCs w:val="28"/>
          <w:u w:val="single"/>
        </w:rPr>
        <w:t>Course Overview</w:t>
      </w:r>
    </w:p>
    <w:p w:rsidR="00BA5F2A" w:rsidRPr="004C79B6" w:rsidRDefault="00BA5F2A" w:rsidP="00BA5F2A">
      <w:pPr>
        <w:autoSpaceDE w:val="0"/>
        <w:autoSpaceDN w:val="0"/>
        <w:adjustRightInd w:val="0"/>
        <w:spacing w:after="0" w:line="240" w:lineRule="auto"/>
        <w:ind w:firstLine="720"/>
        <w:rPr>
          <w:rFonts w:ascii="Arial" w:hAnsi="Arial" w:cs="Arial"/>
          <w:sz w:val="28"/>
          <w:szCs w:val="28"/>
        </w:rPr>
      </w:pPr>
    </w:p>
    <w:p w:rsidR="00BA5F2A" w:rsidRDefault="00BA5F2A" w:rsidP="00BA5F2A">
      <w:pPr>
        <w:autoSpaceDE w:val="0"/>
        <w:autoSpaceDN w:val="0"/>
        <w:adjustRightInd w:val="0"/>
        <w:spacing w:after="0" w:line="240" w:lineRule="auto"/>
        <w:ind w:firstLine="720"/>
        <w:rPr>
          <w:rFonts w:ascii="Arial" w:hAnsi="Arial" w:cs="Arial"/>
          <w:sz w:val="28"/>
          <w:szCs w:val="28"/>
        </w:rPr>
      </w:pPr>
      <w:r w:rsidRPr="004C79B6">
        <w:rPr>
          <w:rFonts w:ascii="Arial" w:hAnsi="Arial" w:cs="Arial"/>
          <w:sz w:val="28"/>
          <w:szCs w:val="28"/>
        </w:rPr>
        <w:t>Climate change cuts across multiple disciplinary areas, and will increasingly affect the lives of every person presently alive no matter where she or he lives. In this course we will focus upon how local, state, federal and international regulatory and legal systems have been responding to climate change impacts, as well as planning for future impacts. The science of climate change has been and continues to be extensively studied, but the data generated by those studies can only be translated into concrete action through law and policy initiatives. Some of the subjects to be addressed in this course will include greenhouse gas emission regulations, renewable energy and energy conservation projects, carbon sequestration, sea level rise adaptation, and recent court decisions relating to climate change causes and impacts. </w:t>
      </w:r>
    </w:p>
    <w:p w:rsidR="00BA5F2A" w:rsidRDefault="00BA5F2A" w:rsidP="00BA5F2A">
      <w:pPr>
        <w:autoSpaceDE w:val="0"/>
        <w:autoSpaceDN w:val="0"/>
        <w:adjustRightInd w:val="0"/>
        <w:spacing w:after="0" w:line="240" w:lineRule="auto"/>
        <w:ind w:firstLine="720"/>
        <w:rPr>
          <w:rFonts w:ascii="Arial" w:hAnsi="Arial" w:cs="Arial"/>
          <w:sz w:val="28"/>
          <w:szCs w:val="28"/>
        </w:rPr>
      </w:pPr>
    </w:p>
    <w:p w:rsidR="00BA5F2A" w:rsidRDefault="00BA5F2A" w:rsidP="00BA5F2A">
      <w:pPr>
        <w:autoSpaceDE w:val="0"/>
        <w:autoSpaceDN w:val="0"/>
        <w:adjustRightInd w:val="0"/>
        <w:spacing w:after="0" w:line="240" w:lineRule="auto"/>
        <w:ind w:firstLine="720"/>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sidRPr="00B61899">
        <w:rPr>
          <w:rFonts w:ascii="Arial" w:hAnsi="Arial" w:cs="Arial"/>
          <w:b/>
          <w:sz w:val="28"/>
          <w:szCs w:val="28"/>
          <w:u w:val="single"/>
        </w:rPr>
        <w:t>Course Reading Materials</w:t>
      </w:r>
    </w:p>
    <w:p w:rsidR="00BA5F2A" w:rsidRDefault="00BA5F2A" w:rsidP="00BA5F2A">
      <w:pPr>
        <w:autoSpaceDE w:val="0"/>
        <w:autoSpaceDN w:val="0"/>
        <w:adjustRightInd w:val="0"/>
        <w:spacing w:after="0" w:line="240" w:lineRule="auto"/>
        <w:ind w:firstLine="720"/>
        <w:rPr>
          <w:rFonts w:ascii="Arial" w:hAnsi="Arial" w:cs="Arial"/>
          <w:sz w:val="28"/>
          <w:szCs w:val="28"/>
        </w:rPr>
      </w:pPr>
    </w:p>
    <w:p w:rsidR="00BA5F2A" w:rsidRDefault="00BA5F2A" w:rsidP="00BA5F2A">
      <w:pPr>
        <w:autoSpaceDE w:val="0"/>
        <w:autoSpaceDN w:val="0"/>
        <w:adjustRightInd w:val="0"/>
        <w:spacing w:after="0" w:line="240" w:lineRule="auto"/>
        <w:rPr>
          <w:rFonts w:ascii="Arial" w:hAnsi="Arial" w:cs="Arial"/>
          <w:sz w:val="28"/>
          <w:szCs w:val="28"/>
        </w:rPr>
      </w:pPr>
      <w:r w:rsidRPr="009D46B8">
        <w:rPr>
          <w:rFonts w:ascii="Arial" w:hAnsi="Arial" w:cs="Arial"/>
          <w:sz w:val="28"/>
          <w:szCs w:val="28"/>
          <w:u w:val="single"/>
        </w:rPr>
        <w:t>Book</w:t>
      </w:r>
      <w:r>
        <w:rPr>
          <w:rFonts w:ascii="Arial" w:hAnsi="Arial" w:cs="Arial"/>
          <w:sz w:val="28"/>
          <w:szCs w:val="28"/>
        </w:rPr>
        <w:t xml:space="preserve">: Osofsky and McAllister, </w:t>
      </w:r>
      <w:r w:rsidRPr="009D46B8">
        <w:rPr>
          <w:rFonts w:ascii="Arial" w:hAnsi="Arial" w:cs="Arial"/>
          <w:i/>
          <w:sz w:val="28"/>
          <w:szCs w:val="28"/>
        </w:rPr>
        <w:t>Climate Change Law and Policy</w:t>
      </w:r>
      <w:r>
        <w:rPr>
          <w:rFonts w:ascii="Arial" w:hAnsi="Arial" w:cs="Arial"/>
          <w:sz w:val="28"/>
          <w:szCs w:val="28"/>
        </w:rPr>
        <w:t xml:space="preserve"> (2012) (paperback) </w:t>
      </w:r>
    </w:p>
    <w:p w:rsidR="009D46B8" w:rsidRDefault="009D46B8" w:rsidP="00BA5F2A">
      <w:pPr>
        <w:autoSpaceDE w:val="0"/>
        <w:autoSpaceDN w:val="0"/>
        <w:adjustRightInd w:val="0"/>
        <w:spacing w:after="0" w:line="240" w:lineRule="auto"/>
        <w:rPr>
          <w:rFonts w:ascii="Arial" w:hAnsi="Arial" w:cs="Arial"/>
          <w:sz w:val="28"/>
          <w:szCs w:val="28"/>
        </w:rPr>
      </w:pPr>
      <w:r w:rsidRPr="009D46B8">
        <w:rPr>
          <w:rFonts w:ascii="Arial" w:hAnsi="Arial" w:cs="Arial"/>
          <w:sz w:val="28"/>
          <w:szCs w:val="28"/>
          <w:u w:val="single"/>
        </w:rPr>
        <w:t>Overview Article</w:t>
      </w:r>
      <w:r>
        <w:rPr>
          <w:rFonts w:ascii="Arial" w:hAnsi="Arial" w:cs="Arial"/>
          <w:sz w:val="28"/>
          <w:szCs w:val="28"/>
        </w:rPr>
        <w:t>: “</w:t>
      </w:r>
      <w:r w:rsidRPr="009D46B8">
        <w:rPr>
          <w:rFonts w:ascii="Arial" w:hAnsi="Arial" w:cs="Arial"/>
          <w:i/>
          <w:sz w:val="28"/>
          <w:szCs w:val="28"/>
        </w:rPr>
        <w:t>FIDDLING AS THE WORLD FLOODS AND  BURNS: HOW CLIMATE CHANGE URGENTLY REQUIRES A PARADIGM SHIFT IN THE PERMITTING OF RENEWABLE ENERGY PROJECTS”,</w:t>
      </w:r>
      <w:r>
        <w:rPr>
          <w:rFonts w:ascii="Arial" w:hAnsi="Arial" w:cs="Arial"/>
          <w:sz w:val="28"/>
          <w:szCs w:val="28"/>
        </w:rPr>
        <w:t xml:space="preserve"> </w:t>
      </w:r>
      <w:r w:rsidR="00F339BB">
        <w:rPr>
          <w:rFonts w:ascii="Arial" w:hAnsi="Arial" w:cs="Arial"/>
          <w:sz w:val="28"/>
          <w:szCs w:val="28"/>
        </w:rPr>
        <w:t xml:space="preserve">Jeff </w:t>
      </w:r>
      <w:r>
        <w:rPr>
          <w:rFonts w:ascii="Arial" w:hAnsi="Arial" w:cs="Arial"/>
          <w:sz w:val="28"/>
          <w:szCs w:val="28"/>
        </w:rPr>
        <w:t xml:space="preserve">Thaler… </w:t>
      </w:r>
      <w:r w:rsidR="00B017CA">
        <w:rPr>
          <w:rFonts w:ascii="Arial" w:hAnsi="Arial" w:cs="Arial"/>
          <w:sz w:val="28"/>
          <w:szCs w:val="28"/>
        </w:rPr>
        <w:t xml:space="preserve">42 ENVIRONMENTAL LAW 1101 (Dec. 2012) at </w:t>
      </w:r>
      <w:hyperlink r:id="rId8" w:history="1">
        <w:r w:rsidR="00B017CA" w:rsidRPr="006E1D4E">
          <w:rPr>
            <w:rStyle w:val="Hyperlink"/>
            <w:rFonts w:ascii="Arial" w:hAnsi="Arial" w:cs="Arial"/>
            <w:sz w:val="28"/>
            <w:szCs w:val="28"/>
          </w:rPr>
          <w:t>http://law.lclark.edu/live/files/13156-thalerready-for-websitepdf</w:t>
        </w:r>
      </w:hyperlink>
      <w:r w:rsidR="00B017CA">
        <w:rPr>
          <w:rFonts w:ascii="Arial" w:hAnsi="Arial" w:cs="Arial"/>
          <w:sz w:val="28"/>
          <w:szCs w:val="28"/>
        </w:rPr>
        <w:t xml:space="preserve"> </w:t>
      </w:r>
    </w:p>
    <w:p w:rsidR="00B017CA" w:rsidRDefault="00B017CA" w:rsidP="00BA5F2A">
      <w:pPr>
        <w:autoSpaceDE w:val="0"/>
        <w:autoSpaceDN w:val="0"/>
        <w:adjustRightInd w:val="0"/>
        <w:spacing w:after="0" w:line="240" w:lineRule="auto"/>
        <w:rPr>
          <w:rFonts w:ascii="Arial" w:hAnsi="Arial" w:cs="Arial"/>
          <w:sz w:val="28"/>
          <w:szCs w:val="28"/>
        </w:rPr>
      </w:pPr>
    </w:p>
    <w:p w:rsidR="00D61B33" w:rsidRPr="00D61B33" w:rsidRDefault="00BA5F2A" w:rsidP="00BA5F2A">
      <w:pPr>
        <w:autoSpaceDE w:val="0"/>
        <w:autoSpaceDN w:val="0"/>
        <w:adjustRightInd w:val="0"/>
        <w:spacing w:after="0" w:line="240" w:lineRule="auto"/>
        <w:rPr>
          <w:rFonts w:ascii="Arial" w:hAnsi="Arial" w:cs="Arial"/>
          <w:sz w:val="28"/>
          <w:szCs w:val="28"/>
        </w:rPr>
      </w:pPr>
      <w:r w:rsidRPr="009D46B8">
        <w:rPr>
          <w:rFonts w:ascii="Arial" w:hAnsi="Arial" w:cs="Arial"/>
          <w:sz w:val="28"/>
          <w:szCs w:val="28"/>
          <w:u w:val="single"/>
        </w:rPr>
        <w:t>Supplemental Materials</w:t>
      </w:r>
      <w:r>
        <w:rPr>
          <w:rFonts w:ascii="Arial" w:hAnsi="Arial" w:cs="Arial"/>
          <w:sz w:val="28"/>
          <w:szCs w:val="28"/>
        </w:rPr>
        <w:t xml:space="preserve"> will be </w:t>
      </w:r>
      <w:r w:rsidR="0071301F">
        <w:rPr>
          <w:rFonts w:ascii="Arial" w:hAnsi="Arial" w:cs="Arial"/>
          <w:sz w:val="28"/>
          <w:szCs w:val="28"/>
        </w:rPr>
        <w:t xml:space="preserve">regularly </w:t>
      </w:r>
      <w:r>
        <w:rPr>
          <w:rFonts w:ascii="Arial" w:hAnsi="Arial" w:cs="Arial"/>
          <w:sz w:val="28"/>
          <w:szCs w:val="28"/>
        </w:rPr>
        <w:t>posted on Blackboard</w:t>
      </w:r>
      <w:r w:rsidR="00BA5113">
        <w:rPr>
          <w:rFonts w:ascii="Arial" w:hAnsi="Arial" w:cs="Arial"/>
          <w:sz w:val="28"/>
          <w:szCs w:val="28"/>
        </w:rPr>
        <w:t xml:space="preserve"> and by email</w:t>
      </w:r>
      <w:r>
        <w:rPr>
          <w:rFonts w:ascii="Arial" w:hAnsi="Arial" w:cs="Arial"/>
          <w:sz w:val="28"/>
          <w:szCs w:val="28"/>
        </w:rPr>
        <w:t xml:space="preserve">. </w:t>
      </w:r>
    </w:p>
    <w:p w:rsidR="00BA5F2A" w:rsidRPr="004C79B6" w:rsidRDefault="00BA5F2A" w:rsidP="00BA5F2A">
      <w:pPr>
        <w:rPr>
          <w:rFonts w:ascii="Arial" w:hAnsi="Arial" w:cs="Arial"/>
          <w:sz w:val="28"/>
          <w:szCs w:val="28"/>
        </w:rPr>
      </w:pPr>
      <w:r w:rsidRPr="004C79B6">
        <w:rPr>
          <w:rFonts w:ascii="Arial" w:hAnsi="Arial" w:cs="Arial"/>
          <w:noProof/>
          <w:sz w:val="28"/>
          <w:szCs w:val="28"/>
        </w:rPr>
        <w:drawing>
          <wp:inline distT="0" distB="0" distL="0" distR="0" wp14:anchorId="48737671" wp14:editId="1093ACE3">
            <wp:extent cx="8255" cy="8255"/>
            <wp:effectExtent l="0" t="0" r="0" b="0"/>
            <wp:docPr id="1" name="Picture 1"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l.google.com/mail/u/0/images/cleardot.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rsidR="00A03269" w:rsidRDefault="00A03269" w:rsidP="00BA5F2A">
      <w:pPr>
        <w:spacing w:after="0"/>
        <w:ind w:left="720" w:firstLine="720"/>
        <w:rPr>
          <w:rFonts w:ascii="Arial" w:hAnsi="Arial" w:cs="Arial"/>
          <w:b/>
          <w:sz w:val="28"/>
          <w:szCs w:val="28"/>
          <w:u w:val="single"/>
        </w:rPr>
      </w:pPr>
    </w:p>
    <w:p w:rsidR="00A03269" w:rsidRDefault="00A03269" w:rsidP="00BA5F2A">
      <w:pPr>
        <w:spacing w:after="0"/>
        <w:ind w:left="720" w:firstLine="720"/>
        <w:rPr>
          <w:rFonts w:ascii="Arial" w:hAnsi="Arial" w:cs="Arial"/>
          <w:b/>
          <w:sz w:val="28"/>
          <w:szCs w:val="28"/>
          <w:u w:val="single"/>
        </w:rPr>
      </w:pPr>
    </w:p>
    <w:p w:rsidR="00BA5F2A" w:rsidRPr="004C79B6" w:rsidRDefault="00BA5F2A" w:rsidP="00BA5F2A">
      <w:pPr>
        <w:spacing w:after="0"/>
        <w:ind w:left="720" w:firstLine="720"/>
        <w:rPr>
          <w:rFonts w:ascii="Arial" w:hAnsi="Arial" w:cs="Arial"/>
          <w:b/>
          <w:sz w:val="28"/>
          <w:szCs w:val="28"/>
          <w:u w:val="single"/>
        </w:rPr>
      </w:pPr>
      <w:r w:rsidRPr="004C79B6">
        <w:rPr>
          <w:rFonts w:ascii="Arial" w:hAnsi="Arial" w:cs="Arial"/>
          <w:b/>
          <w:sz w:val="28"/>
          <w:szCs w:val="28"/>
          <w:u w:val="single"/>
        </w:rPr>
        <w:t>Class Outline Overview (subject to amendment)</w:t>
      </w:r>
    </w:p>
    <w:p w:rsidR="00BA5F2A" w:rsidRPr="004C79B6" w:rsidRDefault="00BA5F2A" w:rsidP="00BA5F2A">
      <w:pPr>
        <w:spacing w:after="0"/>
        <w:rPr>
          <w:rFonts w:ascii="Arial" w:hAnsi="Arial" w:cs="Arial"/>
          <w:b/>
          <w:sz w:val="28"/>
          <w:szCs w:val="28"/>
        </w:rPr>
      </w:pPr>
    </w:p>
    <w:p w:rsidR="00BA5F2A" w:rsidRPr="004C79B6" w:rsidRDefault="00BA5F2A" w:rsidP="00BA5F2A">
      <w:pPr>
        <w:spacing w:after="0"/>
        <w:rPr>
          <w:rFonts w:ascii="Arial" w:hAnsi="Arial" w:cs="Arial"/>
          <w:b/>
          <w:sz w:val="28"/>
          <w:szCs w:val="28"/>
        </w:rPr>
      </w:pPr>
      <w:r w:rsidRPr="004C79B6">
        <w:rPr>
          <w:rFonts w:ascii="Arial" w:hAnsi="Arial" w:cs="Arial"/>
          <w:b/>
          <w:sz w:val="28"/>
          <w:szCs w:val="28"/>
        </w:rPr>
        <w:t>Date</w:t>
      </w:r>
      <w:r w:rsidRPr="004C79B6">
        <w:rPr>
          <w:rFonts w:ascii="Arial" w:hAnsi="Arial" w:cs="Arial"/>
          <w:b/>
          <w:sz w:val="28"/>
          <w:szCs w:val="28"/>
        </w:rPr>
        <w:tab/>
      </w:r>
      <w:r w:rsidRPr="004C79B6">
        <w:rPr>
          <w:rFonts w:ascii="Arial" w:hAnsi="Arial" w:cs="Arial"/>
          <w:b/>
          <w:sz w:val="28"/>
          <w:szCs w:val="28"/>
        </w:rPr>
        <w:tab/>
      </w:r>
      <w:r w:rsidRPr="004C79B6">
        <w:rPr>
          <w:rFonts w:ascii="Arial" w:hAnsi="Arial" w:cs="Arial"/>
          <w:b/>
          <w:sz w:val="28"/>
          <w:szCs w:val="28"/>
        </w:rPr>
        <w:tab/>
        <w:t>Topic</w:t>
      </w:r>
      <w:r w:rsidRPr="004C79B6">
        <w:rPr>
          <w:rFonts w:ascii="Arial" w:hAnsi="Arial" w:cs="Arial"/>
          <w:b/>
          <w:sz w:val="28"/>
          <w:szCs w:val="28"/>
        </w:rPr>
        <w:tab/>
      </w:r>
    </w:p>
    <w:p w:rsidR="00BA5F2A" w:rsidRDefault="00BA5F2A" w:rsidP="00BA5F2A">
      <w:pPr>
        <w:spacing w:after="0"/>
        <w:ind w:left="2160" w:hanging="2160"/>
        <w:rPr>
          <w:rFonts w:ascii="Arial" w:hAnsi="Arial" w:cs="Arial"/>
          <w:sz w:val="28"/>
          <w:szCs w:val="28"/>
        </w:rPr>
      </w:pPr>
      <w:r w:rsidRPr="004C79B6">
        <w:rPr>
          <w:rFonts w:ascii="Arial" w:hAnsi="Arial" w:cs="Arial"/>
          <w:sz w:val="28"/>
          <w:szCs w:val="28"/>
        </w:rPr>
        <w:t>January 16</w:t>
      </w:r>
      <w:r w:rsidRPr="004C79B6">
        <w:rPr>
          <w:rFonts w:ascii="Arial" w:hAnsi="Arial" w:cs="Arial"/>
          <w:sz w:val="28"/>
          <w:szCs w:val="28"/>
        </w:rPr>
        <w:tab/>
        <w:t>Introductions, Cours</w:t>
      </w:r>
      <w:r w:rsidR="006A5EF7">
        <w:rPr>
          <w:rFonts w:ascii="Arial" w:hAnsi="Arial" w:cs="Arial"/>
          <w:sz w:val="28"/>
          <w:szCs w:val="28"/>
        </w:rPr>
        <w:t>e Themes, What’s Going on science and nature-wise….Extreme weather events, Polar, Ocean, Sea level rise issues</w:t>
      </w:r>
      <w:r w:rsidR="00B017CA">
        <w:rPr>
          <w:rFonts w:ascii="Arial" w:hAnsi="Arial" w:cs="Arial"/>
          <w:sz w:val="28"/>
          <w:szCs w:val="28"/>
        </w:rPr>
        <w:t>….Book 1-12, 26-39 &amp; 49-55</w:t>
      </w:r>
    </w:p>
    <w:p w:rsidR="00975BD1" w:rsidRDefault="00975BD1" w:rsidP="00BA5F2A">
      <w:pPr>
        <w:spacing w:after="0"/>
        <w:ind w:left="2160" w:hanging="2160"/>
        <w:rPr>
          <w:rFonts w:ascii="Arial" w:hAnsi="Arial" w:cs="Arial"/>
          <w:sz w:val="28"/>
          <w:szCs w:val="28"/>
        </w:rPr>
      </w:pPr>
      <w:r>
        <w:rPr>
          <w:rFonts w:ascii="Arial" w:hAnsi="Arial" w:cs="Arial"/>
          <w:sz w:val="28"/>
          <w:szCs w:val="28"/>
        </w:rPr>
        <w:tab/>
        <w:t xml:space="preserve">January 10, 2013 NY Times, Extreme Weather Events, </w:t>
      </w:r>
      <w:hyperlink r:id="rId10" w:history="1">
        <w:r w:rsidRPr="00173DBD">
          <w:rPr>
            <w:rStyle w:val="Hyperlink"/>
            <w:rFonts w:ascii="Arial" w:hAnsi="Arial" w:cs="Arial"/>
            <w:sz w:val="28"/>
            <w:szCs w:val="28"/>
          </w:rPr>
          <w:t>https://www.courses.maine.edu/bbcswebdav/courses/11196_P_132/Jan%2010%202013%20NY%20Times%20Extreme%20Weather.pdf</w:t>
        </w:r>
      </w:hyperlink>
      <w:r>
        <w:rPr>
          <w:rFonts w:ascii="Arial" w:hAnsi="Arial" w:cs="Arial"/>
          <w:sz w:val="28"/>
          <w:szCs w:val="28"/>
        </w:rPr>
        <w:t xml:space="preserve"> </w:t>
      </w:r>
    </w:p>
    <w:p w:rsidR="00975BD1" w:rsidRDefault="00975BD1" w:rsidP="00BA5F2A">
      <w:pPr>
        <w:spacing w:after="0"/>
        <w:ind w:left="2160" w:hanging="2160"/>
        <w:rPr>
          <w:rFonts w:ascii="Arial" w:hAnsi="Arial" w:cs="Arial"/>
          <w:sz w:val="28"/>
          <w:szCs w:val="28"/>
        </w:rPr>
      </w:pPr>
      <w:r>
        <w:rPr>
          <w:rFonts w:ascii="Arial" w:hAnsi="Arial" w:cs="Arial"/>
          <w:sz w:val="28"/>
          <w:szCs w:val="28"/>
        </w:rPr>
        <w:tab/>
        <w:t>Climate Change 2012 Review</w:t>
      </w:r>
      <w:r w:rsidR="00E04BB7">
        <w:rPr>
          <w:rFonts w:ascii="Arial" w:hAnsi="Arial" w:cs="Arial"/>
          <w:sz w:val="28"/>
          <w:szCs w:val="28"/>
        </w:rPr>
        <w:t>,</w:t>
      </w:r>
      <w:r>
        <w:rPr>
          <w:rFonts w:ascii="Arial" w:hAnsi="Arial" w:cs="Arial"/>
          <w:sz w:val="28"/>
          <w:szCs w:val="28"/>
        </w:rPr>
        <w:t xml:space="preserve"> </w:t>
      </w:r>
      <w:hyperlink r:id="rId11" w:history="1">
        <w:r w:rsidRPr="00173DBD">
          <w:rPr>
            <w:rStyle w:val="Hyperlink"/>
            <w:rFonts w:ascii="Arial" w:hAnsi="Arial" w:cs="Arial"/>
            <w:sz w:val="28"/>
            <w:szCs w:val="28"/>
          </w:rPr>
          <w:t>https://www.courses.maine.edu/bbcswebdav/courses/11196_P_132/Climate%20Change%202012%20Review.pdf</w:t>
        </w:r>
      </w:hyperlink>
      <w:r>
        <w:rPr>
          <w:rFonts w:ascii="Arial" w:hAnsi="Arial" w:cs="Arial"/>
          <w:sz w:val="28"/>
          <w:szCs w:val="28"/>
        </w:rPr>
        <w:t xml:space="preserve"> </w:t>
      </w:r>
    </w:p>
    <w:p w:rsidR="00975BD1" w:rsidRDefault="00975BD1" w:rsidP="00BA5F2A">
      <w:pPr>
        <w:spacing w:after="0"/>
        <w:ind w:left="2160" w:hanging="2160"/>
        <w:rPr>
          <w:rFonts w:ascii="Arial" w:hAnsi="Arial" w:cs="Arial"/>
          <w:sz w:val="28"/>
          <w:szCs w:val="28"/>
        </w:rPr>
      </w:pPr>
      <w:r>
        <w:rPr>
          <w:rFonts w:ascii="Arial" w:hAnsi="Arial" w:cs="Arial"/>
          <w:sz w:val="28"/>
          <w:szCs w:val="28"/>
        </w:rPr>
        <w:tab/>
        <w:t>Global Warming Timeline</w:t>
      </w:r>
      <w:r w:rsidR="00E04BB7">
        <w:rPr>
          <w:rFonts w:ascii="Arial" w:hAnsi="Arial" w:cs="Arial"/>
          <w:sz w:val="28"/>
          <w:szCs w:val="28"/>
        </w:rPr>
        <w:t>,</w:t>
      </w:r>
    </w:p>
    <w:p w:rsidR="00E04BB7" w:rsidRDefault="00E04BB7" w:rsidP="00BA5F2A">
      <w:pPr>
        <w:spacing w:after="0"/>
        <w:ind w:left="2160" w:hanging="2160"/>
        <w:rPr>
          <w:rFonts w:ascii="Arial" w:hAnsi="Arial" w:cs="Arial"/>
          <w:sz w:val="28"/>
          <w:szCs w:val="28"/>
        </w:rPr>
      </w:pPr>
      <w:r>
        <w:rPr>
          <w:rFonts w:ascii="Arial" w:hAnsi="Arial" w:cs="Arial"/>
          <w:sz w:val="28"/>
          <w:szCs w:val="28"/>
        </w:rPr>
        <w:tab/>
      </w:r>
      <w:hyperlink r:id="rId12" w:history="1">
        <w:r w:rsidRPr="00173DBD">
          <w:rPr>
            <w:rStyle w:val="Hyperlink"/>
            <w:rFonts w:ascii="Arial" w:hAnsi="Arial" w:cs="Arial"/>
            <w:sz w:val="28"/>
            <w:szCs w:val="28"/>
          </w:rPr>
          <w:t>https://www.courses.maine.edu/bbcswebdav/courses/11196_P_132/Global%20warming%20timeline.pdf</w:t>
        </w:r>
      </w:hyperlink>
      <w:r>
        <w:rPr>
          <w:rFonts w:ascii="Arial" w:hAnsi="Arial" w:cs="Arial"/>
          <w:sz w:val="28"/>
          <w:szCs w:val="28"/>
        </w:rPr>
        <w:t xml:space="preserve"> </w:t>
      </w:r>
    </w:p>
    <w:p w:rsidR="00E04BB7" w:rsidRDefault="00E04BB7" w:rsidP="00BA5F2A">
      <w:pPr>
        <w:spacing w:after="0"/>
        <w:ind w:left="2160" w:hanging="2160"/>
        <w:rPr>
          <w:rFonts w:ascii="Arial" w:hAnsi="Arial" w:cs="Arial"/>
          <w:sz w:val="28"/>
          <w:szCs w:val="28"/>
        </w:rPr>
      </w:pPr>
      <w:r>
        <w:rPr>
          <w:rFonts w:ascii="Arial" w:hAnsi="Arial" w:cs="Arial"/>
          <w:sz w:val="28"/>
          <w:szCs w:val="28"/>
        </w:rPr>
        <w:tab/>
        <w:t xml:space="preserve">Stabilization Wedges Overview, </w:t>
      </w:r>
    </w:p>
    <w:p w:rsidR="00E04BB7" w:rsidRDefault="00E04BB7" w:rsidP="00BA5F2A">
      <w:pPr>
        <w:spacing w:after="0"/>
        <w:ind w:left="2160" w:hanging="2160"/>
        <w:rPr>
          <w:rFonts w:ascii="Arial" w:hAnsi="Arial" w:cs="Arial"/>
          <w:sz w:val="28"/>
          <w:szCs w:val="28"/>
        </w:rPr>
      </w:pPr>
      <w:r>
        <w:rPr>
          <w:rFonts w:ascii="Arial" w:hAnsi="Arial" w:cs="Arial"/>
          <w:sz w:val="28"/>
          <w:szCs w:val="28"/>
        </w:rPr>
        <w:tab/>
      </w:r>
      <w:hyperlink r:id="rId13" w:history="1">
        <w:r w:rsidRPr="00173DBD">
          <w:rPr>
            <w:rStyle w:val="Hyperlink"/>
            <w:rFonts w:ascii="Arial" w:hAnsi="Arial" w:cs="Arial"/>
            <w:sz w:val="28"/>
            <w:szCs w:val="28"/>
          </w:rPr>
          <w:t>https://www.courses.maine.edu/bbcswebdav/courses/11196_P_132/Stabilization%20Wedges%20Overview.pdf</w:t>
        </w:r>
      </w:hyperlink>
      <w:r>
        <w:rPr>
          <w:rFonts w:ascii="Arial" w:hAnsi="Arial" w:cs="Arial"/>
          <w:sz w:val="28"/>
          <w:szCs w:val="28"/>
        </w:rPr>
        <w:t xml:space="preserve"> </w:t>
      </w:r>
    </w:p>
    <w:p w:rsidR="00B017CA" w:rsidRPr="004C79B6" w:rsidRDefault="00B017CA" w:rsidP="00BA5F2A">
      <w:pPr>
        <w:spacing w:after="0"/>
        <w:ind w:left="2160" w:hanging="2160"/>
        <w:rPr>
          <w:rFonts w:ascii="Arial" w:hAnsi="Arial" w:cs="Arial"/>
          <w:sz w:val="28"/>
          <w:szCs w:val="28"/>
        </w:rPr>
      </w:pPr>
    </w:p>
    <w:p w:rsidR="00975BD1" w:rsidRDefault="00BA5F2A" w:rsidP="006A5EF7">
      <w:pPr>
        <w:spacing w:after="0"/>
        <w:ind w:left="2160" w:hanging="2160"/>
        <w:rPr>
          <w:rFonts w:ascii="Arial" w:hAnsi="Arial" w:cs="Arial"/>
          <w:sz w:val="28"/>
          <w:szCs w:val="28"/>
        </w:rPr>
      </w:pPr>
      <w:r w:rsidRPr="004C79B6">
        <w:rPr>
          <w:rFonts w:ascii="Arial" w:hAnsi="Arial" w:cs="Arial"/>
          <w:sz w:val="28"/>
          <w:szCs w:val="28"/>
        </w:rPr>
        <w:t>January 23</w:t>
      </w:r>
      <w:r w:rsidRPr="004C79B6">
        <w:rPr>
          <w:rFonts w:ascii="Arial" w:hAnsi="Arial" w:cs="Arial"/>
          <w:sz w:val="28"/>
          <w:szCs w:val="28"/>
        </w:rPr>
        <w:tab/>
        <w:t xml:space="preserve">Climate Science and Impacts 2—Water, Forests, </w:t>
      </w:r>
      <w:r w:rsidR="006A5EF7">
        <w:rPr>
          <w:rFonts w:ascii="Arial" w:hAnsi="Arial" w:cs="Arial"/>
          <w:sz w:val="28"/>
          <w:szCs w:val="28"/>
        </w:rPr>
        <w:t>Drought issues</w:t>
      </w:r>
      <w:r w:rsidR="00F339BB">
        <w:rPr>
          <w:rFonts w:ascii="Arial" w:hAnsi="Arial" w:cs="Arial"/>
          <w:sz w:val="28"/>
          <w:szCs w:val="28"/>
        </w:rPr>
        <w:t xml:space="preserve"> …..</w:t>
      </w:r>
      <w:r w:rsidR="00B017CA">
        <w:rPr>
          <w:rFonts w:ascii="Arial" w:hAnsi="Arial" w:cs="Arial"/>
          <w:sz w:val="28"/>
          <w:szCs w:val="28"/>
        </w:rPr>
        <w:t xml:space="preserve">Book 378-83 &amp; </w:t>
      </w:r>
      <w:r w:rsidR="00A44C12">
        <w:rPr>
          <w:rFonts w:ascii="Arial" w:hAnsi="Arial" w:cs="Arial"/>
          <w:sz w:val="28"/>
          <w:szCs w:val="28"/>
        </w:rPr>
        <w:t>Thaler article 1101-1128</w:t>
      </w:r>
      <w:r w:rsidR="00B017CA">
        <w:rPr>
          <w:rFonts w:ascii="Arial" w:hAnsi="Arial" w:cs="Arial"/>
          <w:sz w:val="28"/>
          <w:szCs w:val="28"/>
        </w:rPr>
        <w:t xml:space="preserve"> [plus articles</w:t>
      </w:r>
      <w:r w:rsidR="00975BD1">
        <w:rPr>
          <w:rFonts w:ascii="Arial" w:hAnsi="Arial" w:cs="Arial"/>
          <w:sz w:val="28"/>
          <w:szCs w:val="28"/>
        </w:rPr>
        <w:t xml:space="preserve">: </w:t>
      </w:r>
    </w:p>
    <w:p w:rsidR="00BA5F2A" w:rsidRDefault="00975BD1" w:rsidP="00975BD1">
      <w:pPr>
        <w:spacing w:after="0"/>
        <w:ind w:left="2160"/>
        <w:rPr>
          <w:rFonts w:ascii="Arial" w:hAnsi="Arial" w:cs="Arial"/>
          <w:sz w:val="28"/>
          <w:szCs w:val="28"/>
        </w:rPr>
      </w:pPr>
      <w:r>
        <w:rPr>
          <w:rFonts w:ascii="Arial" w:hAnsi="Arial" w:cs="Arial"/>
          <w:sz w:val="28"/>
          <w:szCs w:val="28"/>
        </w:rPr>
        <w:t xml:space="preserve">Too Big to Flood, </w:t>
      </w:r>
      <w:hyperlink r:id="rId14" w:history="1">
        <w:r w:rsidRPr="00173DBD">
          <w:rPr>
            <w:rStyle w:val="Hyperlink"/>
            <w:rFonts w:ascii="Arial" w:hAnsi="Arial" w:cs="Arial"/>
            <w:sz w:val="28"/>
            <w:szCs w:val="28"/>
          </w:rPr>
          <w:t>https://www.courses.maine.edu/bbcswebdav/courses/11196_P_132/Too%20Big%20to%20Flood.pdf</w:t>
        </w:r>
      </w:hyperlink>
      <w:r>
        <w:rPr>
          <w:rFonts w:ascii="Arial" w:hAnsi="Arial" w:cs="Arial"/>
          <w:sz w:val="28"/>
          <w:szCs w:val="28"/>
        </w:rPr>
        <w:t xml:space="preserve"> </w:t>
      </w:r>
    </w:p>
    <w:p w:rsidR="00E04BB7" w:rsidRDefault="00E04BB7" w:rsidP="00975BD1">
      <w:pPr>
        <w:spacing w:after="0"/>
        <w:ind w:left="2160"/>
        <w:rPr>
          <w:rFonts w:ascii="Arial" w:hAnsi="Arial" w:cs="Arial"/>
          <w:sz w:val="28"/>
          <w:szCs w:val="28"/>
        </w:rPr>
      </w:pPr>
      <w:r>
        <w:rPr>
          <w:rFonts w:ascii="Arial" w:hAnsi="Arial" w:cs="Arial"/>
          <w:sz w:val="28"/>
          <w:szCs w:val="28"/>
        </w:rPr>
        <w:t xml:space="preserve">Warm Gulf of Maine Waters, </w:t>
      </w:r>
    </w:p>
    <w:p w:rsidR="00E04BB7" w:rsidRDefault="00E04BB7" w:rsidP="00975BD1">
      <w:pPr>
        <w:spacing w:after="0"/>
        <w:ind w:left="2160"/>
        <w:rPr>
          <w:rFonts w:ascii="Arial" w:hAnsi="Arial" w:cs="Arial"/>
          <w:sz w:val="28"/>
          <w:szCs w:val="28"/>
        </w:rPr>
      </w:pPr>
      <w:hyperlink r:id="rId15" w:history="1">
        <w:r w:rsidRPr="00173DBD">
          <w:rPr>
            <w:rStyle w:val="Hyperlink"/>
            <w:rFonts w:ascii="Arial" w:hAnsi="Arial" w:cs="Arial"/>
            <w:sz w:val="28"/>
            <w:szCs w:val="28"/>
          </w:rPr>
          <w:t>https://www.courses.maine.edu/bbcswebdav/courses/11196_P_132/Warm%20Gulf%20of%20Maine%20Waters.pdf</w:t>
        </w:r>
      </w:hyperlink>
      <w:r>
        <w:rPr>
          <w:rFonts w:ascii="Arial" w:hAnsi="Arial" w:cs="Arial"/>
          <w:sz w:val="28"/>
          <w:szCs w:val="28"/>
        </w:rPr>
        <w:t xml:space="preserve"> </w:t>
      </w:r>
    </w:p>
    <w:p w:rsidR="00E04BB7" w:rsidRDefault="00E04BB7" w:rsidP="00975BD1">
      <w:pPr>
        <w:spacing w:after="0"/>
        <w:ind w:left="2160"/>
        <w:rPr>
          <w:rFonts w:ascii="Arial" w:hAnsi="Arial" w:cs="Arial"/>
          <w:sz w:val="28"/>
          <w:szCs w:val="28"/>
        </w:rPr>
      </w:pPr>
      <w:r>
        <w:rPr>
          <w:rFonts w:ascii="Arial" w:hAnsi="Arial" w:cs="Arial"/>
          <w:sz w:val="28"/>
          <w:szCs w:val="28"/>
        </w:rPr>
        <w:t>WMO State of Global Climate 2012,</w:t>
      </w:r>
    </w:p>
    <w:p w:rsidR="00E04BB7" w:rsidRDefault="00E04BB7" w:rsidP="00975BD1">
      <w:pPr>
        <w:spacing w:after="0"/>
        <w:ind w:left="2160"/>
        <w:rPr>
          <w:rFonts w:ascii="Arial" w:hAnsi="Arial" w:cs="Arial"/>
          <w:sz w:val="28"/>
          <w:szCs w:val="28"/>
        </w:rPr>
      </w:pPr>
      <w:hyperlink r:id="rId16" w:history="1">
        <w:r w:rsidRPr="00173DBD">
          <w:rPr>
            <w:rStyle w:val="Hyperlink"/>
            <w:rFonts w:ascii="Arial" w:hAnsi="Arial" w:cs="Arial"/>
            <w:sz w:val="28"/>
            <w:szCs w:val="28"/>
          </w:rPr>
          <w:t>https://www.courses.maine.edu/bbcswebdav/courses/11196_P_132/WMO%202012%20State%20of%20Global%20Climate.pdf</w:t>
        </w:r>
      </w:hyperlink>
      <w:r>
        <w:rPr>
          <w:rFonts w:ascii="Arial" w:hAnsi="Arial" w:cs="Arial"/>
          <w:sz w:val="28"/>
          <w:szCs w:val="28"/>
        </w:rPr>
        <w:t xml:space="preserve"> </w:t>
      </w:r>
    </w:p>
    <w:p w:rsidR="00E04BB7" w:rsidRDefault="00E04BB7" w:rsidP="00975BD1">
      <w:pPr>
        <w:spacing w:after="0"/>
        <w:ind w:left="2160"/>
        <w:rPr>
          <w:rFonts w:ascii="Arial" w:hAnsi="Arial" w:cs="Arial"/>
          <w:sz w:val="28"/>
          <w:szCs w:val="28"/>
        </w:rPr>
      </w:pPr>
      <w:r>
        <w:rPr>
          <w:rFonts w:ascii="Arial" w:hAnsi="Arial" w:cs="Arial"/>
          <w:sz w:val="28"/>
          <w:szCs w:val="28"/>
        </w:rPr>
        <w:t xml:space="preserve">Climate Findings Tour, </w:t>
      </w:r>
    </w:p>
    <w:p w:rsidR="00E04BB7" w:rsidRDefault="00E04BB7" w:rsidP="00975BD1">
      <w:pPr>
        <w:spacing w:after="0"/>
        <w:ind w:left="2160"/>
        <w:rPr>
          <w:rFonts w:ascii="Arial" w:hAnsi="Arial" w:cs="Arial"/>
          <w:sz w:val="28"/>
          <w:szCs w:val="28"/>
        </w:rPr>
      </w:pPr>
      <w:hyperlink r:id="rId17" w:history="1">
        <w:r w:rsidRPr="00173DBD">
          <w:rPr>
            <w:rStyle w:val="Hyperlink"/>
            <w:rFonts w:ascii="Arial" w:hAnsi="Arial" w:cs="Arial"/>
            <w:sz w:val="28"/>
            <w:szCs w:val="28"/>
          </w:rPr>
          <w:t>https://www.courses.maine.edu/bbcswebdav/courses/11196_P_132/Page%201%20Climate%20Findings%20Tour.pdf</w:t>
        </w:r>
      </w:hyperlink>
      <w:r>
        <w:rPr>
          <w:rFonts w:ascii="Arial" w:hAnsi="Arial" w:cs="Arial"/>
          <w:sz w:val="28"/>
          <w:szCs w:val="28"/>
        </w:rPr>
        <w:t xml:space="preserve"> </w:t>
      </w:r>
    </w:p>
    <w:p w:rsidR="00975BD1" w:rsidRDefault="00E04BB7" w:rsidP="00975BD1">
      <w:pPr>
        <w:spacing w:after="0"/>
        <w:ind w:left="2160"/>
        <w:rPr>
          <w:rFonts w:ascii="Arial" w:hAnsi="Arial" w:cs="Arial"/>
          <w:sz w:val="28"/>
          <w:szCs w:val="28"/>
        </w:rPr>
      </w:pPr>
      <w:r>
        <w:rPr>
          <w:rFonts w:ascii="Arial" w:hAnsi="Arial" w:cs="Arial"/>
          <w:sz w:val="28"/>
          <w:szCs w:val="28"/>
        </w:rPr>
        <w:t>Four New Sobering Reports,</w:t>
      </w:r>
    </w:p>
    <w:p w:rsidR="00E04BB7" w:rsidRDefault="002C5E7B" w:rsidP="00975BD1">
      <w:pPr>
        <w:spacing w:after="0"/>
        <w:ind w:left="2160"/>
        <w:rPr>
          <w:rFonts w:ascii="Arial" w:hAnsi="Arial" w:cs="Arial"/>
          <w:sz w:val="28"/>
          <w:szCs w:val="28"/>
        </w:rPr>
      </w:pPr>
      <w:hyperlink r:id="rId18" w:history="1">
        <w:r w:rsidRPr="00173DBD">
          <w:rPr>
            <w:rStyle w:val="Hyperlink"/>
            <w:rFonts w:ascii="Arial" w:hAnsi="Arial" w:cs="Arial"/>
            <w:sz w:val="28"/>
            <w:szCs w:val="28"/>
          </w:rPr>
          <w:t>https://www.courses.maine.edu/bbcswebdav/courses/11196_P_132/Four%20New%20Sobering%20Reports.pdf</w:t>
        </w:r>
      </w:hyperlink>
      <w:r>
        <w:rPr>
          <w:rFonts w:ascii="Arial" w:hAnsi="Arial" w:cs="Arial"/>
          <w:sz w:val="28"/>
          <w:szCs w:val="28"/>
        </w:rPr>
        <w:t xml:space="preserve"> </w:t>
      </w:r>
    </w:p>
    <w:p w:rsidR="00B017CA" w:rsidRPr="004C79B6" w:rsidRDefault="00B017CA" w:rsidP="006A5EF7">
      <w:pPr>
        <w:spacing w:after="0"/>
        <w:ind w:left="2160" w:hanging="2160"/>
        <w:rPr>
          <w:rFonts w:ascii="Arial" w:hAnsi="Arial" w:cs="Arial"/>
          <w:sz w:val="28"/>
          <w:szCs w:val="28"/>
        </w:rPr>
      </w:pPr>
    </w:p>
    <w:p w:rsidR="00BA5F2A" w:rsidRDefault="00BA5F2A" w:rsidP="00F339BB">
      <w:pPr>
        <w:spacing w:after="0"/>
        <w:ind w:left="2160" w:hanging="2160"/>
        <w:rPr>
          <w:rFonts w:ascii="Arial" w:hAnsi="Arial" w:cs="Arial"/>
          <w:sz w:val="28"/>
          <w:szCs w:val="28"/>
        </w:rPr>
      </w:pPr>
      <w:r w:rsidRPr="004C79B6">
        <w:rPr>
          <w:rFonts w:ascii="Arial" w:hAnsi="Arial" w:cs="Arial"/>
          <w:sz w:val="28"/>
          <w:szCs w:val="28"/>
        </w:rPr>
        <w:t>January 30</w:t>
      </w:r>
      <w:r w:rsidRPr="004C79B6">
        <w:rPr>
          <w:rFonts w:ascii="Arial" w:hAnsi="Arial" w:cs="Arial"/>
          <w:sz w:val="28"/>
          <w:szCs w:val="28"/>
        </w:rPr>
        <w:tab/>
      </w:r>
      <w:r w:rsidR="00A03269" w:rsidRPr="004C79B6">
        <w:rPr>
          <w:rFonts w:ascii="Arial" w:hAnsi="Arial" w:cs="Arial"/>
          <w:sz w:val="28"/>
          <w:szCs w:val="28"/>
        </w:rPr>
        <w:t>Cathy Lee</w:t>
      </w:r>
      <w:r w:rsidR="00A03269">
        <w:rPr>
          <w:rFonts w:ascii="Arial" w:hAnsi="Arial" w:cs="Arial"/>
          <w:sz w:val="28"/>
          <w:szCs w:val="28"/>
        </w:rPr>
        <w:t xml:space="preserve">, Esq. on Clean Development Mechanisms and Mitigation; </w:t>
      </w:r>
      <w:r w:rsidR="00A03269" w:rsidRPr="004C79B6">
        <w:rPr>
          <w:rFonts w:ascii="Arial" w:hAnsi="Arial" w:cs="Arial"/>
          <w:sz w:val="28"/>
          <w:szCs w:val="28"/>
        </w:rPr>
        <w:t>Co</w:t>
      </w:r>
      <w:r w:rsidR="00A03269">
        <w:rPr>
          <w:rFonts w:ascii="Arial" w:hAnsi="Arial" w:cs="Arial"/>
          <w:sz w:val="28"/>
          <w:szCs w:val="28"/>
        </w:rPr>
        <w:t>mparative Responses:</w:t>
      </w:r>
      <w:r w:rsidR="00A03269" w:rsidRPr="004C79B6">
        <w:rPr>
          <w:rFonts w:ascii="Arial" w:hAnsi="Arial" w:cs="Arial"/>
          <w:sz w:val="28"/>
          <w:szCs w:val="28"/>
        </w:rPr>
        <w:t xml:space="preserve"> REDD</w:t>
      </w:r>
      <w:r w:rsidR="00B017CA">
        <w:rPr>
          <w:rFonts w:ascii="Arial" w:hAnsi="Arial" w:cs="Arial"/>
          <w:sz w:val="28"/>
          <w:szCs w:val="28"/>
        </w:rPr>
        <w:t xml:space="preserve"> (Reduced Emissions from Deforestation and Forest Degradation)</w:t>
      </w:r>
      <w:r w:rsidR="00A03269" w:rsidRPr="004C79B6">
        <w:rPr>
          <w:rFonts w:ascii="Arial" w:hAnsi="Arial" w:cs="Arial"/>
          <w:sz w:val="28"/>
          <w:szCs w:val="28"/>
        </w:rPr>
        <w:t>, Brazil, EU, Aust</w:t>
      </w:r>
      <w:r w:rsidR="00A03269">
        <w:rPr>
          <w:rFonts w:ascii="Arial" w:hAnsi="Arial" w:cs="Arial"/>
          <w:sz w:val="28"/>
          <w:szCs w:val="28"/>
        </w:rPr>
        <w:t>ralia</w:t>
      </w:r>
      <w:r w:rsidR="00A03269" w:rsidRPr="004C79B6">
        <w:rPr>
          <w:rFonts w:ascii="Arial" w:hAnsi="Arial" w:cs="Arial"/>
          <w:sz w:val="28"/>
          <w:szCs w:val="28"/>
        </w:rPr>
        <w:t>, China</w:t>
      </w:r>
      <w:r w:rsidR="00B017CA">
        <w:rPr>
          <w:rFonts w:ascii="Arial" w:hAnsi="Arial" w:cs="Arial"/>
          <w:sz w:val="28"/>
          <w:szCs w:val="28"/>
        </w:rPr>
        <w:t>….Book 191-top of 193; 195-201; 204-211; 221-top of 222; 232-top of 256</w:t>
      </w:r>
      <w:r w:rsidR="002C5E7B">
        <w:rPr>
          <w:rFonts w:ascii="Arial" w:hAnsi="Arial" w:cs="Arial"/>
          <w:sz w:val="28"/>
          <w:szCs w:val="28"/>
        </w:rPr>
        <w:t xml:space="preserve">; Also, </w:t>
      </w:r>
    </w:p>
    <w:p w:rsidR="002C5E7B" w:rsidRPr="002C5E7B" w:rsidRDefault="002C5E7B" w:rsidP="002C5E7B">
      <w:pPr>
        <w:spacing w:after="0"/>
        <w:ind w:left="2160" w:hanging="2160"/>
        <w:rPr>
          <w:rFonts w:ascii="Arial" w:hAnsi="Arial" w:cs="Arial"/>
          <w:sz w:val="28"/>
          <w:szCs w:val="28"/>
        </w:rPr>
      </w:pPr>
      <w:r>
        <w:rPr>
          <w:rFonts w:ascii="Arial" w:hAnsi="Arial" w:cs="Arial"/>
          <w:sz w:val="28"/>
          <w:szCs w:val="28"/>
        </w:rPr>
        <w:tab/>
      </w:r>
      <w:r w:rsidRPr="002C5E7B">
        <w:rPr>
          <w:rFonts w:ascii="Arial" w:hAnsi="Arial" w:cs="Arial"/>
          <w:sz w:val="28"/>
          <w:szCs w:val="28"/>
        </w:rPr>
        <w:t>A. Clean Development Mechanisms: only briefly mentioned in the book, Ms. Lee will discuss these, so be familiar with what is a CDM and its role:  </w:t>
      </w:r>
      <w:hyperlink r:id="rId19" w:tgtFrame="_blank" w:history="1">
        <w:r w:rsidRPr="002C5E7B">
          <w:rPr>
            <w:rStyle w:val="Hyperlink"/>
            <w:rFonts w:ascii="Arial" w:hAnsi="Arial" w:cs="Arial"/>
            <w:sz w:val="28"/>
            <w:szCs w:val="28"/>
          </w:rPr>
          <w:t>http://www.rtcc.org/rtcc-qa- clean-development-mechanism/</w:t>
        </w:r>
      </w:hyperlink>
      <w:r w:rsidRPr="002C5E7B">
        <w:rPr>
          <w:rFonts w:ascii="Arial" w:hAnsi="Arial" w:cs="Arial"/>
          <w:sz w:val="28"/>
          <w:szCs w:val="28"/>
        </w:rPr>
        <w:t>  </w:t>
      </w:r>
      <w:r w:rsidRPr="002C5E7B">
        <w:rPr>
          <w:rFonts w:ascii="Arial" w:hAnsi="Arial" w:cs="Arial"/>
          <w:i/>
          <w:iCs/>
          <w:sz w:val="28"/>
          <w:szCs w:val="28"/>
        </w:rPr>
        <w:t xml:space="preserve"> and </w:t>
      </w:r>
      <w:hyperlink r:id="rId20" w:tgtFrame="_blank" w:history="1">
        <w:r w:rsidRPr="002C5E7B">
          <w:rPr>
            <w:rStyle w:val="Hyperlink"/>
            <w:rFonts w:ascii="Arial" w:hAnsi="Arial" w:cs="Arial"/>
            <w:sz w:val="28"/>
            <w:szCs w:val="28"/>
          </w:rPr>
          <w:t>http://www.rtcc.org/bonn- carbon-credit-price-%E2%80% 9Clower-than-a-snake%E2%80% 99s-belly%E2%80%9D-say- critics-of-new-scheme/</w:t>
        </w:r>
      </w:hyperlink>
      <w:r w:rsidRPr="002C5E7B">
        <w:rPr>
          <w:rFonts w:ascii="Arial" w:hAnsi="Arial" w:cs="Arial"/>
          <w:sz w:val="28"/>
          <w:szCs w:val="28"/>
        </w:rPr>
        <w:t>   </w:t>
      </w:r>
      <w:r w:rsidRPr="002C5E7B">
        <w:rPr>
          <w:rFonts w:ascii="Arial" w:hAnsi="Arial" w:cs="Arial"/>
          <w:i/>
          <w:iCs/>
          <w:sz w:val="28"/>
          <w:szCs w:val="28"/>
        </w:rPr>
        <w:t>and skim </w:t>
      </w:r>
      <w:hyperlink r:id="rId21" w:tgtFrame="_blank" w:history="1">
        <w:r w:rsidRPr="002C5E7B">
          <w:rPr>
            <w:rStyle w:val="Hyperlink"/>
            <w:rFonts w:ascii="Arial" w:hAnsi="Arial" w:cs="Arial"/>
            <w:sz w:val="28"/>
            <w:szCs w:val="28"/>
          </w:rPr>
          <w:t>http://en.wikipedia.org/ wiki/Clean_Development_ Mechanism</w:t>
        </w:r>
      </w:hyperlink>
    </w:p>
    <w:p w:rsidR="002C5E7B" w:rsidRPr="002C5E7B" w:rsidRDefault="002C5E7B" w:rsidP="002C5E7B">
      <w:pPr>
        <w:spacing w:after="0"/>
        <w:ind w:left="2160"/>
        <w:rPr>
          <w:rFonts w:ascii="Arial" w:hAnsi="Arial" w:cs="Arial"/>
          <w:sz w:val="28"/>
          <w:szCs w:val="28"/>
        </w:rPr>
      </w:pPr>
      <w:r w:rsidRPr="002C5E7B">
        <w:rPr>
          <w:rFonts w:ascii="Arial" w:hAnsi="Arial" w:cs="Arial"/>
          <w:sz w:val="28"/>
          <w:szCs w:val="28"/>
        </w:rPr>
        <w:t>B. For background on what underlies China's approach to environmental and climate issues, especially for tho</w:t>
      </w:r>
      <w:r>
        <w:rPr>
          <w:rFonts w:ascii="Arial" w:hAnsi="Arial" w:cs="Arial"/>
          <w:sz w:val="28"/>
          <w:szCs w:val="28"/>
        </w:rPr>
        <w:t>se of us who have never been:</w:t>
      </w:r>
      <w:r w:rsidRPr="002C5E7B">
        <w:rPr>
          <w:rFonts w:ascii="Arial" w:hAnsi="Arial" w:cs="Arial"/>
          <w:sz w:val="28"/>
          <w:szCs w:val="28"/>
        </w:rPr>
        <w:t> </w:t>
      </w:r>
      <w:hyperlink r:id="rId22" w:tgtFrame="_blank" w:history="1">
        <w:r w:rsidRPr="002C5E7B">
          <w:rPr>
            <w:rStyle w:val="Hyperlink"/>
            <w:rFonts w:ascii="Arial" w:hAnsi="Arial" w:cs="Arial"/>
            <w:sz w:val="28"/>
            <w:szCs w:val="28"/>
          </w:rPr>
          <w:t>http://lawprofessors.typepad. com/environmental_law/2012/11/ china-environmental- experiences-7-environmental- philosophy-conservation- stewardship-and-scarcity.html</w:t>
        </w:r>
      </w:hyperlink>
    </w:p>
    <w:p w:rsidR="002C5E7B" w:rsidRPr="002C5E7B" w:rsidRDefault="002C5E7B" w:rsidP="002C5E7B">
      <w:pPr>
        <w:spacing w:after="0"/>
        <w:ind w:left="2160"/>
        <w:rPr>
          <w:rFonts w:ascii="Arial" w:hAnsi="Arial" w:cs="Arial"/>
          <w:sz w:val="28"/>
          <w:szCs w:val="28"/>
        </w:rPr>
      </w:pPr>
      <w:r w:rsidRPr="002C5E7B">
        <w:rPr>
          <w:rFonts w:ascii="Arial" w:hAnsi="Arial" w:cs="Arial"/>
          <w:sz w:val="28"/>
          <w:szCs w:val="28"/>
        </w:rPr>
        <w:t>C. India is a major player in global climate issues as alluded to in the book, but there is no discussion of its situation in the book; here is "What India Thinks about Climate Change":  </w:t>
      </w:r>
    </w:p>
    <w:p w:rsidR="002C5E7B" w:rsidRPr="002C5E7B" w:rsidRDefault="002C5E7B" w:rsidP="002C5E7B">
      <w:pPr>
        <w:spacing w:after="0"/>
        <w:ind w:left="2160"/>
        <w:rPr>
          <w:rFonts w:ascii="Arial" w:hAnsi="Arial" w:cs="Arial"/>
          <w:sz w:val="28"/>
          <w:szCs w:val="28"/>
        </w:rPr>
      </w:pPr>
      <w:hyperlink r:id="rId23" w:tgtFrame="_blank" w:history="1">
        <w:r w:rsidRPr="002C5E7B">
          <w:rPr>
            <w:rStyle w:val="Hyperlink"/>
            <w:rFonts w:ascii="Arial" w:hAnsi="Arial" w:cs="Arial"/>
            <w:sz w:val="28"/>
            <w:szCs w:val="28"/>
          </w:rPr>
          <w:t>http://lawprofessors.typepad. com/environmental_law/2012/09/ what-india-thinks-about- climate-change-robert-rm- verchick.html</w:t>
        </w:r>
      </w:hyperlink>
    </w:p>
    <w:p w:rsidR="002C5E7B" w:rsidRPr="002C5E7B" w:rsidRDefault="002C5E7B" w:rsidP="002C5E7B">
      <w:pPr>
        <w:spacing w:after="0"/>
        <w:ind w:left="2160"/>
        <w:rPr>
          <w:rFonts w:ascii="Arial" w:hAnsi="Arial" w:cs="Arial"/>
          <w:sz w:val="28"/>
          <w:szCs w:val="28"/>
        </w:rPr>
      </w:pPr>
      <w:r w:rsidRPr="002C5E7B">
        <w:rPr>
          <w:rFonts w:ascii="Arial" w:hAnsi="Arial" w:cs="Arial"/>
          <w:sz w:val="28"/>
          <w:szCs w:val="28"/>
        </w:rPr>
        <w:t>D. The book mentions, only briefly at page 255, NAMAs.... if you are interested to see which countries have done one, and see what it looks like (China, Brazil, India--each is very short) see here: </w:t>
      </w:r>
      <w:hyperlink r:id="rId24" w:tgtFrame="_blank" w:history="1">
        <w:r w:rsidRPr="002C5E7B">
          <w:rPr>
            <w:rStyle w:val="Hyperlink"/>
            <w:rFonts w:ascii="Arial" w:hAnsi="Arial" w:cs="Arial"/>
            <w:sz w:val="28"/>
            <w:szCs w:val="28"/>
          </w:rPr>
          <w:t>http://unfccc.int/ meetings/cop_15/copenhagen_ accord/items/5265.php</w:t>
        </w:r>
      </w:hyperlink>
    </w:p>
    <w:p w:rsidR="002C5E7B" w:rsidRDefault="002C5E7B" w:rsidP="00F339BB">
      <w:pPr>
        <w:spacing w:after="0"/>
        <w:ind w:left="2160" w:hanging="2160"/>
        <w:rPr>
          <w:rFonts w:ascii="Arial" w:hAnsi="Arial" w:cs="Arial"/>
          <w:sz w:val="28"/>
          <w:szCs w:val="28"/>
        </w:rPr>
      </w:pPr>
    </w:p>
    <w:p w:rsidR="00B017CA" w:rsidRPr="004C79B6" w:rsidRDefault="00B017CA" w:rsidP="00F339BB">
      <w:pPr>
        <w:spacing w:after="0"/>
        <w:ind w:left="2160" w:hanging="2160"/>
        <w:rPr>
          <w:rFonts w:ascii="Arial" w:hAnsi="Arial" w:cs="Arial"/>
          <w:sz w:val="28"/>
          <w:szCs w:val="28"/>
        </w:rPr>
      </w:pPr>
    </w:p>
    <w:p w:rsidR="00BA5F2A" w:rsidRDefault="00A03269" w:rsidP="00A03269">
      <w:pPr>
        <w:spacing w:after="0"/>
        <w:ind w:left="2160" w:hanging="2160"/>
        <w:rPr>
          <w:rFonts w:ascii="Arial" w:hAnsi="Arial" w:cs="Arial"/>
          <w:sz w:val="28"/>
          <w:szCs w:val="28"/>
        </w:rPr>
      </w:pPr>
      <w:r>
        <w:rPr>
          <w:rFonts w:ascii="Arial" w:hAnsi="Arial" w:cs="Arial"/>
          <w:sz w:val="28"/>
          <w:szCs w:val="28"/>
        </w:rPr>
        <w:t>February 6</w:t>
      </w:r>
      <w:r>
        <w:rPr>
          <w:rFonts w:ascii="Arial" w:hAnsi="Arial" w:cs="Arial"/>
          <w:sz w:val="28"/>
          <w:szCs w:val="28"/>
        </w:rPr>
        <w:tab/>
        <w:t xml:space="preserve">International Law responses: Kyoto’97 to Doha’12;  </w:t>
      </w:r>
      <w:r w:rsidRPr="004C79B6">
        <w:rPr>
          <w:rFonts w:ascii="Arial" w:hAnsi="Arial" w:cs="Arial"/>
          <w:sz w:val="28"/>
          <w:szCs w:val="28"/>
        </w:rPr>
        <w:t>Climate Change Justice</w:t>
      </w:r>
      <w:r>
        <w:rPr>
          <w:rFonts w:ascii="Arial" w:hAnsi="Arial" w:cs="Arial"/>
          <w:sz w:val="28"/>
          <w:szCs w:val="28"/>
        </w:rPr>
        <w:t xml:space="preserve"> a</w:t>
      </w:r>
      <w:r w:rsidR="00B017CA">
        <w:rPr>
          <w:rFonts w:ascii="Arial" w:hAnsi="Arial" w:cs="Arial"/>
          <w:sz w:val="28"/>
          <w:szCs w:val="28"/>
        </w:rPr>
        <w:t xml:space="preserve">nd Payment Issues…. Book </w:t>
      </w:r>
      <w:r>
        <w:rPr>
          <w:rFonts w:ascii="Arial" w:hAnsi="Arial" w:cs="Arial"/>
          <w:sz w:val="28"/>
          <w:szCs w:val="28"/>
        </w:rPr>
        <w:t>63-</w:t>
      </w:r>
      <w:r w:rsidR="00B017CA">
        <w:rPr>
          <w:rFonts w:ascii="Arial" w:hAnsi="Arial" w:cs="Arial"/>
          <w:sz w:val="28"/>
          <w:szCs w:val="28"/>
        </w:rPr>
        <w:t xml:space="preserve">top of 71; 72 bottom to 79; 80 middle to middle of 93; </w:t>
      </w:r>
      <w:r w:rsidR="00B572AF">
        <w:rPr>
          <w:rFonts w:ascii="Arial" w:hAnsi="Arial" w:cs="Arial"/>
          <w:sz w:val="28"/>
          <w:szCs w:val="28"/>
        </w:rPr>
        <w:t>112-115; 383-395</w:t>
      </w:r>
    </w:p>
    <w:p w:rsidR="002C5E7B" w:rsidRPr="002C5E7B" w:rsidRDefault="002C5E7B" w:rsidP="002C5E7B">
      <w:pPr>
        <w:spacing w:after="0"/>
        <w:ind w:left="2160" w:hanging="2160"/>
        <w:rPr>
          <w:rFonts w:ascii="Arial" w:hAnsi="Arial" w:cs="Arial"/>
          <w:sz w:val="28"/>
          <w:szCs w:val="28"/>
        </w:rPr>
      </w:pPr>
      <w:r>
        <w:rPr>
          <w:rFonts w:ascii="Arial" w:hAnsi="Arial" w:cs="Arial"/>
          <w:sz w:val="28"/>
          <w:szCs w:val="28"/>
        </w:rPr>
        <w:tab/>
      </w:r>
      <w:r w:rsidRPr="002C5E7B">
        <w:rPr>
          <w:rFonts w:ascii="Arial" w:hAnsi="Arial" w:cs="Arial"/>
          <w:sz w:val="28"/>
          <w:szCs w:val="28"/>
        </w:rPr>
        <w:t xml:space="preserve"> Here is an overview of the supplemental readings: </w:t>
      </w:r>
    </w:p>
    <w:p w:rsidR="002C5E7B" w:rsidRPr="002C5E7B" w:rsidRDefault="002C5E7B" w:rsidP="002C5E7B">
      <w:pPr>
        <w:spacing w:after="0"/>
        <w:ind w:left="2160" w:hanging="2160"/>
        <w:rPr>
          <w:rFonts w:ascii="Arial" w:hAnsi="Arial" w:cs="Arial"/>
          <w:sz w:val="28"/>
          <w:szCs w:val="28"/>
        </w:rPr>
      </w:pPr>
      <w:r w:rsidRPr="002C5E7B">
        <w:rPr>
          <w:rFonts w:ascii="Arial" w:hAnsi="Arial" w:cs="Arial"/>
          <w:sz w:val="28"/>
          <w:szCs w:val="28"/>
        </w:rPr>
        <w:t>a) the Post-Kyoto pdf is a good short overview of the treaties and subsequent events;</w:t>
      </w:r>
    </w:p>
    <w:p w:rsidR="002C5E7B" w:rsidRPr="002C5E7B" w:rsidRDefault="002C5E7B" w:rsidP="002C5E7B">
      <w:pPr>
        <w:spacing w:after="0"/>
        <w:ind w:left="2160" w:hanging="2160"/>
        <w:rPr>
          <w:rFonts w:ascii="Arial" w:hAnsi="Arial" w:cs="Arial"/>
          <w:sz w:val="28"/>
          <w:szCs w:val="28"/>
        </w:rPr>
      </w:pPr>
      <w:r>
        <w:rPr>
          <w:rFonts w:ascii="Arial" w:hAnsi="Arial" w:cs="Arial"/>
          <w:sz w:val="28"/>
          <w:szCs w:val="28"/>
        </w:rPr>
        <w:t xml:space="preserve">b) This is a good </w:t>
      </w:r>
      <w:r w:rsidRPr="002C5E7B">
        <w:rPr>
          <w:rFonts w:ascii="Arial" w:hAnsi="Arial" w:cs="Arial"/>
          <w:sz w:val="28"/>
          <w:szCs w:val="28"/>
        </w:rPr>
        <w:t>Dec</w:t>
      </w:r>
      <w:r>
        <w:rPr>
          <w:rFonts w:ascii="Arial" w:hAnsi="Arial" w:cs="Arial"/>
          <w:sz w:val="28"/>
          <w:szCs w:val="28"/>
        </w:rPr>
        <w:t>.</w:t>
      </w:r>
      <w:r w:rsidRPr="002C5E7B">
        <w:rPr>
          <w:rFonts w:ascii="Arial" w:hAnsi="Arial" w:cs="Arial"/>
          <w:sz w:val="28"/>
          <w:szCs w:val="28"/>
        </w:rPr>
        <w:t xml:space="preserve"> 2012 summary of what happened at Doha, with many sublinks if interested   </w:t>
      </w:r>
      <w:hyperlink r:id="rId25" w:tgtFrame="_blank" w:history="1">
        <w:r w:rsidRPr="002C5E7B">
          <w:rPr>
            <w:rStyle w:val="Hyperlink"/>
            <w:rFonts w:ascii="Arial" w:hAnsi="Arial" w:cs="Arial"/>
            <w:sz w:val="28"/>
            <w:szCs w:val="28"/>
          </w:rPr>
          <w:t>http://insights.wri.org/ news/2012/12/reflections-cop- 18-doha-negotiators-made-only- incremental-progress</w:t>
        </w:r>
      </w:hyperlink>
      <w:r w:rsidRPr="002C5E7B">
        <w:rPr>
          <w:rFonts w:ascii="Arial" w:hAnsi="Arial" w:cs="Arial"/>
          <w:sz w:val="28"/>
          <w:szCs w:val="28"/>
        </w:rPr>
        <w:t> </w:t>
      </w:r>
    </w:p>
    <w:p w:rsidR="002C5E7B" w:rsidRPr="002C5E7B" w:rsidRDefault="002C5E7B" w:rsidP="002C5E7B">
      <w:pPr>
        <w:spacing w:after="0"/>
        <w:ind w:left="2160" w:hanging="2160"/>
        <w:rPr>
          <w:rFonts w:ascii="Arial" w:hAnsi="Arial" w:cs="Arial"/>
          <w:sz w:val="28"/>
          <w:szCs w:val="28"/>
        </w:rPr>
      </w:pPr>
      <w:r w:rsidRPr="002C5E7B">
        <w:rPr>
          <w:rFonts w:ascii="Arial" w:hAnsi="Arial" w:cs="Arial"/>
          <w:sz w:val="28"/>
          <w:szCs w:val="28"/>
        </w:rPr>
        <w:t>c) This is a short Guardian article on compensation emerging as a major issue at Doha</w:t>
      </w:r>
    </w:p>
    <w:p w:rsidR="002C5E7B" w:rsidRDefault="002C5E7B" w:rsidP="002C5E7B">
      <w:pPr>
        <w:spacing w:after="0"/>
        <w:ind w:left="2160" w:hanging="2160"/>
        <w:rPr>
          <w:rFonts w:ascii="Arial" w:hAnsi="Arial" w:cs="Arial"/>
          <w:sz w:val="28"/>
          <w:szCs w:val="28"/>
        </w:rPr>
      </w:pPr>
      <w:hyperlink r:id="rId26" w:tgtFrame="_blank" w:history="1">
        <w:r w:rsidRPr="002C5E7B">
          <w:rPr>
            <w:rStyle w:val="Hyperlink"/>
            <w:rFonts w:ascii="Arial" w:hAnsi="Arial" w:cs="Arial"/>
            <w:sz w:val="28"/>
            <w:szCs w:val="28"/>
          </w:rPr>
          <w:t>http://www.guardian.co.uk/ global-development/2012/dec/ 03/climate-change- compensation-doha-talks</w:t>
        </w:r>
      </w:hyperlink>
    </w:p>
    <w:p w:rsidR="00D37A2A" w:rsidRDefault="00D37A2A" w:rsidP="00D37A2A">
      <w:pPr>
        <w:spacing w:after="0"/>
        <w:ind w:left="2160" w:hanging="2160"/>
        <w:rPr>
          <w:rFonts w:ascii="Arial" w:hAnsi="Arial" w:cs="Arial"/>
          <w:sz w:val="28"/>
          <w:szCs w:val="28"/>
        </w:rPr>
      </w:pPr>
      <w:r>
        <w:rPr>
          <w:rFonts w:ascii="Arial" w:hAnsi="Arial" w:cs="Arial"/>
          <w:sz w:val="28"/>
          <w:szCs w:val="28"/>
        </w:rPr>
        <w:t>d)</w:t>
      </w:r>
      <w:r w:rsidRPr="00D37A2A">
        <w:rPr>
          <w:rFonts w:ascii="Arial" w:hAnsi="Arial" w:cs="Arial"/>
          <w:sz w:val="28"/>
          <w:szCs w:val="28"/>
        </w:rPr>
        <w:t xml:space="preserve"> The short ethics and CCJustice pdfs attached are short discussions of why, other than science or economic reasons, one should address climate change--relevant to the compensation issues, who bears what responsibility to whom</w:t>
      </w:r>
    </w:p>
    <w:p w:rsidR="00D37A2A" w:rsidRDefault="00D37A2A" w:rsidP="00D37A2A">
      <w:pPr>
        <w:spacing w:after="0"/>
        <w:ind w:left="2160" w:hanging="2160"/>
        <w:rPr>
          <w:rFonts w:ascii="Arial" w:hAnsi="Arial" w:cs="Arial"/>
          <w:sz w:val="28"/>
          <w:szCs w:val="28"/>
        </w:rPr>
      </w:pPr>
      <w:r>
        <w:rPr>
          <w:rFonts w:ascii="Arial" w:hAnsi="Arial" w:cs="Arial"/>
          <w:sz w:val="28"/>
          <w:szCs w:val="28"/>
        </w:rPr>
        <w:tab/>
        <w:t xml:space="preserve">i) Climate change and ethics, </w:t>
      </w:r>
      <w:hyperlink r:id="rId27" w:history="1">
        <w:r w:rsidRPr="00173DBD">
          <w:rPr>
            <w:rStyle w:val="Hyperlink"/>
            <w:rFonts w:ascii="Arial" w:hAnsi="Arial" w:cs="Arial"/>
            <w:sz w:val="28"/>
            <w:szCs w:val="28"/>
          </w:rPr>
          <w:t>https://www.courses.maine.edu/bbcswebdav/courses/11196_P_132/Climate%20Change%20and%20Ethics.pdf</w:t>
        </w:r>
      </w:hyperlink>
      <w:r>
        <w:rPr>
          <w:rFonts w:ascii="Arial" w:hAnsi="Arial" w:cs="Arial"/>
          <w:sz w:val="28"/>
          <w:szCs w:val="28"/>
        </w:rPr>
        <w:t xml:space="preserve"> </w:t>
      </w:r>
    </w:p>
    <w:p w:rsidR="00D37A2A" w:rsidRDefault="00D37A2A" w:rsidP="00D37A2A">
      <w:pPr>
        <w:spacing w:after="0"/>
        <w:ind w:left="2160" w:hanging="2160"/>
        <w:rPr>
          <w:rFonts w:ascii="Arial" w:hAnsi="Arial" w:cs="Arial"/>
          <w:sz w:val="28"/>
          <w:szCs w:val="28"/>
        </w:rPr>
      </w:pPr>
      <w:r>
        <w:rPr>
          <w:rFonts w:ascii="Arial" w:hAnsi="Arial" w:cs="Arial"/>
          <w:sz w:val="28"/>
          <w:szCs w:val="28"/>
        </w:rPr>
        <w:tab/>
        <w:t>ii) Climate Change Justice,</w:t>
      </w:r>
    </w:p>
    <w:p w:rsidR="00D37A2A" w:rsidRDefault="00D37A2A" w:rsidP="00D37A2A">
      <w:pPr>
        <w:spacing w:after="0"/>
        <w:ind w:left="2160" w:hanging="2160"/>
        <w:rPr>
          <w:rFonts w:ascii="Arial" w:hAnsi="Arial" w:cs="Arial"/>
          <w:sz w:val="28"/>
          <w:szCs w:val="28"/>
        </w:rPr>
      </w:pPr>
      <w:r>
        <w:rPr>
          <w:rFonts w:ascii="Arial" w:hAnsi="Arial" w:cs="Arial"/>
          <w:sz w:val="28"/>
          <w:szCs w:val="28"/>
        </w:rPr>
        <w:tab/>
      </w:r>
      <w:hyperlink r:id="rId28" w:history="1">
        <w:r w:rsidRPr="00173DBD">
          <w:rPr>
            <w:rStyle w:val="Hyperlink"/>
            <w:rFonts w:ascii="Arial" w:hAnsi="Arial" w:cs="Arial"/>
            <w:sz w:val="28"/>
            <w:szCs w:val="28"/>
          </w:rPr>
          <w:t>https://www.courses.maine.edu/bbcswebdav/courses/11196_P_132/Climate%20Change%20Justice.pdf</w:t>
        </w:r>
      </w:hyperlink>
      <w:r>
        <w:rPr>
          <w:rFonts w:ascii="Arial" w:hAnsi="Arial" w:cs="Arial"/>
          <w:sz w:val="28"/>
          <w:szCs w:val="28"/>
        </w:rPr>
        <w:t xml:space="preserve"> </w:t>
      </w:r>
    </w:p>
    <w:p w:rsidR="00D37A2A" w:rsidRDefault="00D37A2A" w:rsidP="00D37A2A">
      <w:pPr>
        <w:spacing w:after="0"/>
        <w:ind w:left="2160" w:hanging="2160"/>
        <w:rPr>
          <w:rFonts w:ascii="Arial" w:hAnsi="Arial" w:cs="Arial"/>
          <w:sz w:val="28"/>
          <w:szCs w:val="28"/>
        </w:rPr>
      </w:pPr>
      <w:r>
        <w:rPr>
          <w:rFonts w:ascii="Arial" w:hAnsi="Arial" w:cs="Arial"/>
          <w:sz w:val="28"/>
          <w:szCs w:val="28"/>
        </w:rPr>
        <w:lastRenderedPageBreak/>
        <w:tab/>
        <w:t xml:space="preserve">iii) </w:t>
      </w:r>
      <w:r w:rsidR="007108CE">
        <w:rPr>
          <w:rFonts w:ascii="Arial" w:hAnsi="Arial" w:cs="Arial"/>
          <w:sz w:val="28"/>
          <w:szCs w:val="28"/>
        </w:rPr>
        <w:t>Ethics of Climate Change,</w:t>
      </w:r>
    </w:p>
    <w:p w:rsidR="007108CE" w:rsidRDefault="007108CE" w:rsidP="00D37A2A">
      <w:pPr>
        <w:spacing w:after="0"/>
        <w:ind w:left="2160" w:hanging="2160"/>
        <w:rPr>
          <w:rFonts w:ascii="Arial" w:hAnsi="Arial" w:cs="Arial"/>
          <w:sz w:val="28"/>
          <w:szCs w:val="28"/>
        </w:rPr>
      </w:pPr>
      <w:r>
        <w:rPr>
          <w:rFonts w:ascii="Arial" w:hAnsi="Arial" w:cs="Arial"/>
          <w:sz w:val="28"/>
          <w:szCs w:val="28"/>
        </w:rPr>
        <w:tab/>
      </w:r>
      <w:hyperlink r:id="rId29" w:history="1">
        <w:r w:rsidRPr="00173DBD">
          <w:rPr>
            <w:rStyle w:val="Hyperlink"/>
            <w:rFonts w:ascii="Arial" w:hAnsi="Arial" w:cs="Arial"/>
            <w:sz w:val="28"/>
            <w:szCs w:val="28"/>
          </w:rPr>
          <w:t>https://www.courses.maine.edu/bbcswebdav/courses/11196_P_132/Ethics%20of%20Climate%20Change.pdf</w:t>
        </w:r>
      </w:hyperlink>
      <w:r>
        <w:rPr>
          <w:rFonts w:ascii="Arial" w:hAnsi="Arial" w:cs="Arial"/>
          <w:sz w:val="28"/>
          <w:szCs w:val="28"/>
        </w:rPr>
        <w:t xml:space="preserve"> </w:t>
      </w:r>
    </w:p>
    <w:p w:rsidR="007108CE" w:rsidRDefault="007108CE" w:rsidP="00D37A2A">
      <w:pPr>
        <w:spacing w:after="0"/>
        <w:ind w:left="2160" w:hanging="2160"/>
        <w:rPr>
          <w:rFonts w:ascii="Arial" w:hAnsi="Arial" w:cs="Arial"/>
          <w:sz w:val="28"/>
          <w:szCs w:val="28"/>
        </w:rPr>
      </w:pPr>
      <w:r>
        <w:rPr>
          <w:rFonts w:ascii="Arial" w:hAnsi="Arial" w:cs="Arial"/>
          <w:sz w:val="28"/>
          <w:szCs w:val="28"/>
        </w:rPr>
        <w:tab/>
        <w:t xml:space="preserve">iv) Post-Kyoto Article, </w:t>
      </w:r>
    </w:p>
    <w:p w:rsidR="007108CE" w:rsidRPr="00D37A2A" w:rsidRDefault="007108CE" w:rsidP="00D37A2A">
      <w:pPr>
        <w:spacing w:after="0"/>
        <w:ind w:left="2160" w:hanging="2160"/>
        <w:rPr>
          <w:rFonts w:ascii="Arial" w:hAnsi="Arial" w:cs="Arial"/>
          <w:sz w:val="28"/>
          <w:szCs w:val="28"/>
        </w:rPr>
      </w:pPr>
      <w:r>
        <w:rPr>
          <w:rFonts w:ascii="Arial" w:hAnsi="Arial" w:cs="Arial"/>
          <w:sz w:val="28"/>
          <w:szCs w:val="28"/>
        </w:rPr>
        <w:tab/>
      </w:r>
      <w:hyperlink r:id="rId30" w:history="1">
        <w:r w:rsidRPr="00173DBD">
          <w:rPr>
            <w:rStyle w:val="Hyperlink"/>
            <w:rFonts w:ascii="Arial" w:hAnsi="Arial" w:cs="Arial"/>
            <w:sz w:val="28"/>
            <w:szCs w:val="28"/>
          </w:rPr>
          <w:t>https://www.courses.maine.edu/bbcswebdav/courses/11196_P_132/Post-Kyoto%20Nature%20Magazine.pdf</w:t>
        </w:r>
      </w:hyperlink>
      <w:r>
        <w:rPr>
          <w:rFonts w:ascii="Arial" w:hAnsi="Arial" w:cs="Arial"/>
          <w:sz w:val="28"/>
          <w:szCs w:val="28"/>
        </w:rPr>
        <w:t xml:space="preserve"> </w:t>
      </w:r>
    </w:p>
    <w:p w:rsidR="00D37A2A" w:rsidRPr="00D37A2A" w:rsidRDefault="00D37A2A" w:rsidP="00D37A2A">
      <w:pPr>
        <w:spacing w:after="0"/>
        <w:ind w:left="2160" w:hanging="2160"/>
        <w:rPr>
          <w:rFonts w:ascii="Arial" w:hAnsi="Arial" w:cs="Arial"/>
          <w:sz w:val="28"/>
          <w:szCs w:val="28"/>
        </w:rPr>
      </w:pPr>
      <w:r w:rsidRPr="00D37A2A">
        <w:rPr>
          <w:rFonts w:ascii="Arial" w:hAnsi="Arial" w:cs="Arial"/>
          <w:sz w:val="28"/>
          <w:szCs w:val="28"/>
        </w:rPr>
        <w:t>e) the CC intergenerational equity pdf is a bit longer, so is optional--but worth reading if you have time to skim; it ha</w:t>
      </w:r>
      <w:r>
        <w:rPr>
          <w:rFonts w:ascii="Arial" w:hAnsi="Arial" w:cs="Arial"/>
          <w:sz w:val="28"/>
          <w:szCs w:val="28"/>
        </w:rPr>
        <w:t>s a 2008 intro to a short 1989 p</w:t>
      </w:r>
      <w:r w:rsidRPr="00D37A2A">
        <w:rPr>
          <w:rFonts w:ascii="Arial" w:hAnsi="Arial" w:cs="Arial"/>
          <w:sz w:val="28"/>
          <w:szCs w:val="28"/>
        </w:rPr>
        <w:t>iece by Edith Brown Weiss that was one of the first legal articles addressing climate change as an intergenerational issue for international law (and a law article with few footnotes for a change!</w:t>
      </w:r>
    </w:p>
    <w:p w:rsidR="00D37A2A" w:rsidRDefault="00D37A2A" w:rsidP="002C5E7B">
      <w:pPr>
        <w:spacing w:after="0"/>
        <w:ind w:left="2160" w:hanging="2160"/>
        <w:rPr>
          <w:rFonts w:ascii="Arial" w:hAnsi="Arial" w:cs="Arial"/>
          <w:sz w:val="28"/>
          <w:szCs w:val="28"/>
        </w:rPr>
      </w:pPr>
      <w:r>
        <w:rPr>
          <w:rFonts w:ascii="Arial" w:hAnsi="Arial" w:cs="Arial"/>
          <w:sz w:val="28"/>
          <w:szCs w:val="28"/>
        </w:rPr>
        <w:tab/>
        <w:t>Climate Change Intergenerational Equity,</w:t>
      </w:r>
    </w:p>
    <w:p w:rsidR="00D37A2A" w:rsidRDefault="00D37A2A" w:rsidP="002C5E7B">
      <w:pPr>
        <w:spacing w:after="0"/>
        <w:ind w:left="2160" w:hanging="2160"/>
        <w:rPr>
          <w:rFonts w:ascii="Arial" w:hAnsi="Arial" w:cs="Arial"/>
          <w:sz w:val="28"/>
          <w:szCs w:val="28"/>
        </w:rPr>
      </w:pPr>
      <w:r>
        <w:rPr>
          <w:rFonts w:ascii="Arial" w:hAnsi="Arial" w:cs="Arial"/>
          <w:sz w:val="28"/>
          <w:szCs w:val="28"/>
        </w:rPr>
        <w:tab/>
      </w:r>
      <w:hyperlink r:id="rId31" w:history="1">
        <w:r w:rsidRPr="00173DBD">
          <w:rPr>
            <w:rStyle w:val="Hyperlink"/>
            <w:rFonts w:ascii="Arial" w:hAnsi="Arial" w:cs="Arial"/>
            <w:sz w:val="28"/>
            <w:szCs w:val="28"/>
          </w:rPr>
          <w:t>https://www.courses.maine.edu/bbcswebdav/courses/11196_P_132/CC%20Intergenerational%20Equity%281%29.pdf</w:t>
        </w:r>
      </w:hyperlink>
      <w:r>
        <w:rPr>
          <w:rFonts w:ascii="Arial" w:hAnsi="Arial" w:cs="Arial"/>
          <w:sz w:val="28"/>
          <w:szCs w:val="28"/>
        </w:rPr>
        <w:t xml:space="preserve"> </w:t>
      </w:r>
    </w:p>
    <w:p w:rsidR="00D37A2A" w:rsidRPr="002C5E7B" w:rsidRDefault="00D37A2A" w:rsidP="002C5E7B">
      <w:pPr>
        <w:spacing w:after="0"/>
        <w:ind w:left="2160" w:hanging="2160"/>
        <w:rPr>
          <w:rFonts w:ascii="Arial" w:hAnsi="Arial" w:cs="Arial"/>
          <w:sz w:val="28"/>
          <w:szCs w:val="28"/>
        </w:rPr>
      </w:pPr>
      <w:r>
        <w:rPr>
          <w:rFonts w:ascii="Arial" w:hAnsi="Arial" w:cs="Arial"/>
          <w:sz w:val="28"/>
          <w:szCs w:val="28"/>
        </w:rPr>
        <w:tab/>
      </w:r>
    </w:p>
    <w:p w:rsidR="002C5E7B" w:rsidRPr="002C5E7B" w:rsidRDefault="007108CE" w:rsidP="002C5E7B">
      <w:pPr>
        <w:spacing w:after="0"/>
        <w:ind w:left="2160" w:hanging="2160"/>
        <w:rPr>
          <w:rFonts w:ascii="Arial" w:hAnsi="Arial" w:cs="Arial"/>
          <w:sz w:val="28"/>
          <w:szCs w:val="28"/>
        </w:rPr>
      </w:pPr>
      <w:r>
        <w:rPr>
          <w:rFonts w:ascii="Arial" w:hAnsi="Arial" w:cs="Arial"/>
          <w:sz w:val="28"/>
          <w:szCs w:val="28"/>
        </w:rPr>
        <w:t>f</w:t>
      </w:r>
      <w:r w:rsidR="002C5E7B" w:rsidRPr="002C5E7B">
        <w:rPr>
          <w:rFonts w:ascii="Arial" w:hAnsi="Arial" w:cs="Arial"/>
          <w:sz w:val="28"/>
          <w:szCs w:val="28"/>
        </w:rPr>
        <w:t>) Last, the book mentions possible claims by small Pacific island states against large emitting countries; the latest news, from one of my colleagues at Columbia Law, as of yesterday is here:</w:t>
      </w:r>
      <w:r w:rsidR="002C5E7B">
        <w:rPr>
          <w:rFonts w:ascii="Arial" w:hAnsi="Arial" w:cs="Arial"/>
          <w:sz w:val="28"/>
          <w:szCs w:val="28"/>
        </w:rPr>
        <w:t xml:space="preserve"> </w:t>
      </w:r>
      <w:r w:rsidR="002C5E7B" w:rsidRPr="002C5E7B">
        <w:rPr>
          <w:rFonts w:ascii="Arial" w:hAnsi="Arial" w:cs="Arial"/>
          <w:sz w:val="28"/>
          <w:szCs w:val="28"/>
        </w:rPr>
        <w:t>I have been working with the Republic of the Marshall Islands.  They and Palau asked the UN General Assembly to refer to the International Court of Justice a question about the obligations of major emitting states to reduce their GHG emissions so that the small island nations do no drown.  The US lobbied against the resolution, and it died, so there is no suit.</w:t>
      </w:r>
    </w:p>
    <w:p w:rsidR="002C5E7B" w:rsidRPr="002C5E7B" w:rsidRDefault="002C5E7B" w:rsidP="002C5E7B">
      <w:pPr>
        <w:spacing w:after="0"/>
        <w:ind w:left="2160" w:hanging="2160"/>
        <w:rPr>
          <w:rFonts w:ascii="Arial" w:hAnsi="Arial" w:cs="Arial"/>
          <w:sz w:val="28"/>
          <w:szCs w:val="28"/>
        </w:rPr>
      </w:pPr>
      <w:r w:rsidRPr="002C5E7B">
        <w:rPr>
          <w:rFonts w:ascii="Arial" w:hAnsi="Arial" w:cs="Arial"/>
          <w:sz w:val="28"/>
          <w:szCs w:val="28"/>
        </w:rPr>
        <w:t> </w:t>
      </w:r>
    </w:p>
    <w:p w:rsidR="002C5E7B" w:rsidRPr="002C5E7B" w:rsidRDefault="002C5E7B" w:rsidP="002C5E7B">
      <w:pPr>
        <w:spacing w:after="0"/>
        <w:ind w:left="2160" w:hanging="2160"/>
        <w:rPr>
          <w:rFonts w:ascii="Arial" w:hAnsi="Arial" w:cs="Arial"/>
          <w:sz w:val="28"/>
          <w:szCs w:val="28"/>
        </w:rPr>
      </w:pPr>
      <w:r w:rsidRPr="002C5E7B">
        <w:rPr>
          <w:rFonts w:ascii="Arial" w:hAnsi="Arial" w:cs="Arial"/>
          <w:sz w:val="28"/>
          <w:szCs w:val="28"/>
        </w:rPr>
        <w:t>Here are some links that will tell you more.</w:t>
      </w:r>
    </w:p>
    <w:p w:rsidR="002C5E7B" w:rsidRPr="002C5E7B" w:rsidRDefault="002C5E7B" w:rsidP="002C5E7B">
      <w:pPr>
        <w:spacing w:after="0"/>
        <w:ind w:left="2160" w:hanging="2160"/>
        <w:rPr>
          <w:rFonts w:ascii="Arial" w:hAnsi="Arial" w:cs="Arial"/>
          <w:sz w:val="28"/>
          <w:szCs w:val="28"/>
        </w:rPr>
      </w:pPr>
      <w:r w:rsidRPr="002C5E7B">
        <w:rPr>
          <w:rFonts w:ascii="Arial" w:hAnsi="Arial" w:cs="Arial"/>
          <w:sz w:val="28"/>
          <w:szCs w:val="28"/>
        </w:rPr>
        <w:t> </w:t>
      </w:r>
    </w:p>
    <w:p w:rsidR="002C5E7B" w:rsidRPr="002C5E7B" w:rsidRDefault="002C5E7B" w:rsidP="002C5E7B">
      <w:pPr>
        <w:spacing w:after="0"/>
        <w:ind w:left="2160" w:hanging="2160"/>
        <w:rPr>
          <w:rFonts w:ascii="Arial" w:hAnsi="Arial" w:cs="Arial"/>
          <w:sz w:val="28"/>
          <w:szCs w:val="28"/>
        </w:rPr>
      </w:pPr>
      <w:hyperlink r:id="rId32" w:tgtFrame="_blank" w:history="1">
        <w:r w:rsidRPr="002C5E7B">
          <w:rPr>
            <w:rStyle w:val="Hyperlink"/>
            <w:rFonts w:ascii="Arial" w:hAnsi="Arial" w:cs="Arial"/>
            <w:sz w:val="28"/>
            <w:szCs w:val="28"/>
          </w:rPr>
          <w:t>http://theconversation.edu.au/ see-you-in-court-the-rising- tide-of-international-climate- litigation-3542</w:t>
        </w:r>
      </w:hyperlink>
    </w:p>
    <w:p w:rsidR="002C5E7B" w:rsidRPr="002C5E7B" w:rsidRDefault="002C5E7B" w:rsidP="002C5E7B">
      <w:pPr>
        <w:spacing w:after="0"/>
        <w:ind w:left="2160" w:hanging="2160"/>
        <w:rPr>
          <w:rFonts w:ascii="Arial" w:hAnsi="Arial" w:cs="Arial"/>
          <w:sz w:val="28"/>
          <w:szCs w:val="28"/>
        </w:rPr>
      </w:pPr>
      <w:r w:rsidRPr="002C5E7B">
        <w:rPr>
          <w:rFonts w:ascii="Arial" w:hAnsi="Arial" w:cs="Arial"/>
          <w:sz w:val="28"/>
          <w:szCs w:val="28"/>
        </w:rPr>
        <w:t> </w:t>
      </w:r>
    </w:p>
    <w:p w:rsidR="002C5E7B" w:rsidRPr="002C5E7B" w:rsidRDefault="002C5E7B" w:rsidP="002C5E7B">
      <w:pPr>
        <w:spacing w:after="0"/>
        <w:ind w:left="2160" w:hanging="2160"/>
        <w:rPr>
          <w:rFonts w:ascii="Arial" w:hAnsi="Arial" w:cs="Arial"/>
          <w:sz w:val="28"/>
          <w:szCs w:val="28"/>
        </w:rPr>
      </w:pPr>
      <w:hyperlink r:id="rId33" w:tgtFrame="_blank" w:history="1">
        <w:r w:rsidRPr="002C5E7B">
          <w:rPr>
            <w:rStyle w:val="Hyperlink"/>
            <w:rFonts w:ascii="Arial" w:hAnsi="Arial" w:cs="Arial"/>
            <w:sz w:val="28"/>
            <w:szCs w:val="28"/>
          </w:rPr>
          <w:t>http://www.yjil.org/online/ volume-37-spring-2012/ rethinking-climate-change- towards-an-international- court-of-justice-advisory- opinion</w:t>
        </w:r>
      </w:hyperlink>
    </w:p>
    <w:p w:rsidR="002C5E7B" w:rsidRPr="002C5E7B" w:rsidRDefault="002C5E7B" w:rsidP="002C5E7B">
      <w:pPr>
        <w:spacing w:after="0"/>
        <w:ind w:left="2160" w:hanging="2160"/>
        <w:rPr>
          <w:rFonts w:ascii="Arial" w:hAnsi="Arial" w:cs="Arial"/>
          <w:sz w:val="28"/>
          <w:szCs w:val="28"/>
        </w:rPr>
      </w:pPr>
      <w:r w:rsidRPr="002C5E7B">
        <w:rPr>
          <w:rFonts w:ascii="Arial" w:hAnsi="Arial" w:cs="Arial"/>
          <w:sz w:val="28"/>
          <w:szCs w:val="28"/>
        </w:rPr>
        <w:t> </w:t>
      </w:r>
    </w:p>
    <w:p w:rsidR="002C5E7B" w:rsidRPr="002C5E7B" w:rsidRDefault="002C5E7B" w:rsidP="002C5E7B">
      <w:pPr>
        <w:spacing w:after="0"/>
        <w:ind w:left="2160" w:hanging="2160"/>
        <w:rPr>
          <w:rFonts w:ascii="Arial" w:hAnsi="Arial" w:cs="Arial"/>
          <w:sz w:val="28"/>
          <w:szCs w:val="28"/>
        </w:rPr>
      </w:pPr>
      <w:hyperlink r:id="rId34" w:tgtFrame="_blank" w:history="1">
        <w:r w:rsidRPr="002C5E7B">
          <w:rPr>
            <w:rStyle w:val="Hyperlink"/>
            <w:rFonts w:ascii="Arial" w:hAnsi="Arial" w:cs="Arial"/>
            <w:sz w:val="28"/>
            <w:szCs w:val="28"/>
          </w:rPr>
          <w:t>http://www.un.org/News/ briefings/docs/2012/120203_ ICJ.doc.htm</w:t>
        </w:r>
      </w:hyperlink>
    </w:p>
    <w:p w:rsidR="002C5E7B" w:rsidRDefault="002C5E7B" w:rsidP="00A03269">
      <w:pPr>
        <w:spacing w:after="0"/>
        <w:ind w:left="2160" w:hanging="2160"/>
        <w:rPr>
          <w:rFonts w:ascii="Arial" w:hAnsi="Arial" w:cs="Arial"/>
          <w:sz w:val="28"/>
          <w:szCs w:val="28"/>
        </w:rPr>
      </w:pPr>
    </w:p>
    <w:p w:rsidR="00B572AF" w:rsidRPr="004C79B6" w:rsidRDefault="00B572AF" w:rsidP="00A03269">
      <w:pPr>
        <w:spacing w:after="0"/>
        <w:ind w:left="2160" w:hanging="2160"/>
        <w:rPr>
          <w:rFonts w:ascii="Arial" w:hAnsi="Arial" w:cs="Arial"/>
          <w:sz w:val="28"/>
          <w:szCs w:val="28"/>
        </w:rPr>
      </w:pPr>
    </w:p>
    <w:p w:rsidR="00BA5F2A" w:rsidRDefault="00BA5F2A" w:rsidP="00BA5F2A">
      <w:pPr>
        <w:spacing w:after="0"/>
        <w:ind w:left="2160" w:hanging="2160"/>
        <w:rPr>
          <w:rFonts w:ascii="Arial" w:hAnsi="Arial" w:cs="Arial"/>
          <w:sz w:val="28"/>
          <w:szCs w:val="28"/>
        </w:rPr>
      </w:pPr>
      <w:r w:rsidRPr="004C79B6">
        <w:rPr>
          <w:rFonts w:ascii="Arial" w:hAnsi="Arial" w:cs="Arial"/>
          <w:sz w:val="28"/>
          <w:szCs w:val="28"/>
        </w:rPr>
        <w:t>February 13</w:t>
      </w:r>
      <w:r w:rsidRPr="004C79B6">
        <w:rPr>
          <w:rFonts w:ascii="Arial" w:hAnsi="Arial" w:cs="Arial"/>
          <w:sz w:val="28"/>
          <w:szCs w:val="28"/>
        </w:rPr>
        <w:tab/>
        <w:t>Federal Law responses—C</w:t>
      </w:r>
      <w:r w:rsidR="006A5EF7">
        <w:rPr>
          <w:rFonts w:ascii="Arial" w:hAnsi="Arial" w:cs="Arial"/>
          <w:sz w:val="28"/>
          <w:szCs w:val="28"/>
        </w:rPr>
        <w:t xml:space="preserve">lean </w:t>
      </w:r>
      <w:r w:rsidRPr="004C79B6">
        <w:rPr>
          <w:rFonts w:ascii="Arial" w:hAnsi="Arial" w:cs="Arial"/>
          <w:sz w:val="28"/>
          <w:szCs w:val="28"/>
        </w:rPr>
        <w:t>A</w:t>
      </w:r>
      <w:r w:rsidR="006A5EF7">
        <w:rPr>
          <w:rFonts w:ascii="Arial" w:hAnsi="Arial" w:cs="Arial"/>
          <w:sz w:val="28"/>
          <w:szCs w:val="28"/>
        </w:rPr>
        <w:t xml:space="preserve">ir </w:t>
      </w:r>
      <w:r w:rsidRPr="004C79B6">
        <w:rPr>
          <w:rFonts w:ascii="Arial" w:hAnsi="Arial" w:cs="Arial"/>
          <w:sz w:val="28"/>
          <w:szCs w:val="28"/>
        </w:rPr>
        <w:t>A</w:t>
      </w:r>
      <w:r w:rsidR="006A5EF7">
        <w:rPr>
          <w:rFonts w:ascii="Arial" w:hAnsi="Arial" w:cs="Arial"/>
          <w:sz w:val="28"/>
          <w:szCs w:val="28"/>
        </w:rPr>
        <w:t>ct</w:t>
      </w:r>
      <w:r w:rsidRPr="004C79B6">
        <w:rPr>
          <w:rFonts w:ascii="Arial" w:hAnsi="Arial" w:cs="Arial"/>
          <w:sz w:val="28"/>
          <w:szCs w:val="28"/>
        </w:rPr>
        <w:t>, E</w:t>
      </w:r>
      <w:r w:rsidR="006A5EF7">
        <w:rPr>
          <w:rFonts w:ascii="Arial" w:hAnsi="Arial" w:cs="Arial"/>
          <w:sz w:val="28"/>
          <w:szCs w:val="28"/>
        </w:rPr>
        <w:t xml:space="preserve">ndangered </w:t>
      </w:r>
      <w:r w:rsidRPr="004C79B6">
        <w:rPr>
          <w:rFonts w:ascii="Arial" w:hAnsi="Arial" w:cs="Arial"/>
          <w:sz w:val="28"/>
          <w:szCs w:val="28"/>
        </w:rPr>
        <w:t>S</w:t>
      </w:r>
      <w:r w:rsidR="006A5EF7">
        <w:rPr>
          <w:rFonts w:ascii="Arial" w:hAnsi="Arial" w:cs="Arial"/>
          <w:sz w:val="28"/>
          <w:szCs w:val="28"/>
        </w:rPr>
        <w:t xml:space="preserve">pecies </w:t>
      </w:r>
      <w:r w:rsidRPr="004C79B6">
        <w:rPr>
          <w:rFonts w:ascii="Arial" w:hAnsi="Arial" w:cs="Arial"/>
          <w:sz w:val="28"/>
          <w:szCs w:val="28"/>
        </w:rPr>
        <w:t>A</w:t>
      </w:r>
      <w:r w:rsidR="006A5EF7">
        <w:rPr>
          <w:rFonts w:ascii="Arial" w:hAnsi="Arial" w:cs="Arial"/>
          <w:sz w:val="28"/>
          <w:szCs w:val="28"/>
        </w:rPr>
        <w:t>ct</w:t>
      </w:r>
      <w:r w:rsidRPr="004C79B6">
        <w:rPr>
          <w:rFonts w:ascii="Arial" w:hAnsi="Arial" w:cs="Arial"/>
          <w:sz w:val="28"/>
          <w:szCs w:val="28"/>
        </w:rPr>
        <w:t>, N</w:t>
      </w:r>
      <w:r w:rsidR="006A5EF7">
        <w:rPr>
          <w:rFonts w:ascii="Arial" w:hAnsi="Arial" w:cs="Arial"/>
          <w:sz w:val="28"/>
          <w:szCs w:val="28"/>
        </w:rPr>
        <w:t>ational Environmental Policy Act</w:t>
      </w:r>
      <w:r w:rsidR="00F339BB">
        <w:rPr>
          <w:rFonts w:ascii="Arial" w:hAnsi="Arial" w:cs="Arial"/>
          <w:sz w:val="28"/>
          <w:szCs w:val="28"/>
        </w:rPr>
        <w:t>….Book 117-52</w:t>
      </w:r>
      <w:r w:rsidR="003A46AD">
        <w:rPr>
          <w:rFonts w:ascii="Arial" w:hAnsi="Arial" w:cs="Arial"/>
          <w:sz w:val="28"/>
          <w:szCs w:val="28"/>
        </w:rPr>
        <w:t xml:space="preserve">, 171-173 </w:t>
      </w:r>
      <w:r w:rsidR="007108CE">
        <w:rPr>
          <w:rFonts w:ascii="Arial" w:hAnsi="Arial" w:cs="Arial"/>
          <w:sz w:val="28"/>
          <w:szCs w:val="28"/>
        </w:rPr>
        <w:t>plus</w:t>
      </w:r>
    </w:p>
    <w:p w:rsidR="007108CE" w:rsidRPr="007108CE" w:rsidRDefault="007108CE" w:rsidP="007108CE">
      <w:pPr>
        <w:spacing w:after="0"/>
        <w:ind w:left="2160" w:hanging="2160"/>
        <w:rPr>
          <w:rFonts w:ascii="Arial" w:hAnsi="Arial" w:cs="Arial"/>
          <w:sz w:val="28"/>
          <w:szCs w:val="28"/>
        </w:rPr>
      </w:pPr>
      <w:r>
        <w:rPr>
          <w:rFonts w:ascii="Arial" w:hAnsi="Arial" w:cs="Arial"/>
          <w:sz w:val="28"/>
          <w:szCs w:val="28"/>
        </w:rPr>
        <w:tab/>
      </w:r>
    </w:p>
    <w:p w:rsidR="007108CE" w:rsidRPr="007108CE" w:rsidRDefault="007108CE" w:rsidP="007108CE">
      <w:pPr>
        <w:spacing w:after="0"/>
        <w:ind w:left="2160"/>
        <w:rPr>
          <w:rFonts w:ascii="Arial" w:hAnsi="Arial" w:cs="Arial"/>
          <w:sz w:val="28"/>
          <w:szCs w:val="28"/>
        </w:rPr>
      </w:pPr>
      <w:r>
        <w:rPr>
          <w:rFonts w:ascii="Arial" w:hAnsi="Arial" w:cs="Arial"/>
          <w:sz w:val="28"/>
          <w:szCs w:val="28"/>
        </w:rPr>
        <w:t>1</w:t>
      </w:r>
      <w:r w:rsidRPr="007108CE">
        <w:rPr>
          <w:rFonts w:ascii="Arial" w:hAnsi="Arial" w:cs="Arial"/>
          <w:sz w:val="28"/>
          <w:szCs w:val="28"/>
        </w:rPr>
        <w:t>) Shifting Seas, pp. 2-11 (overview of ESA and CAA on climate issues)(by a 2d year law student!)</w:t>
      </w:r>
    </w:p>
    <w:p w:rsidR="007108CE" w:rsidRPr="007108CE" w:rsidRDefault="007108CE" w:rsidP="007108CE">
      <w:pPr>
        <w:spacing w:after="0"/>
        <w:ind w:left="2160"/>
        <w:rPr>
          <w:rFonts w:ascii="Arial" w:hAnsi="Arial" w:cs="Arial"/>
          <w:sz w:val="28"/>
          <w:szCs w:val="28"/>
        </w:rPr>
      </w:pPr>
      <w:hyperlink r:id="rId35" w:tgtFrame="_blank" w:history="1">
        <w:r w:rsidRPr="007108CE">
          <w:rPr>
            <w:rStyle w:val="Hyperlink"/>
            <w:rFonts w:ascii="Arial" w:hAnsi="Arial" w:cs="Arial"/>
            <w:sz w:val="28"/>
            <w:szCs w:val="28"/>
          </w:rPr>
          <w:t>http://law.rwu.edu/sites/law/ files/rwu/MarineAffairs/pdf/ Shifting%20Seas%20Background% 20Document%2011.pdf</w:t>
        </w:r>
      </w:hyperlink>
    </w:p>
    <w:p w:rsidR="007108CE" w:rsidRPr="007108CE" w:rsidRDefault="007108CE" w:rsidP="007108CE">
      <w:pPr>
        <w:spacing w:after="0"/>
        <w:ind w:left="2160"/>
        <w:rPr>
          <w:rFonts w:ascii="Arial" w:hAnsi="Arial" w:cs="Arial"/>
          <w:sz w:val="28"/>
          <w:szCs w:val="28"/>
        </w:rPr>
      </w:pPr>
      <w:r>
        <w:rPr>
          <w:rFonts w:ascii="Arial" w:hAnsi="Arial" w:cs="Arial"/>
          <w:sz w:val="28"/>
          <w:szCs w:val="28"/>
        </w:rPr>
        <w:t>2</w:t>
      </w:r>
      <w:r w:rsidRPr="007108CE">
        <w:rPr>
          <w:rFonts w:ascii="Arial" w:hAnsi="Arial" w:cs="Arial"/>
          <w:sz w:val="28"/>
          <w:szCs w:val="28"/>
        </w:rPr>
        <w:t>) US Status on Climate Change Mitigation, pp 1-6 (overview on CAA and climate emission issues)</w:t>
      </w:r>
    </w:p>
    <w:p w:rsidR="007108CE" w:rsidRPr="007108CE" w:rsidRDefault="007108CE" w:rsidP="007108CE">
      <w:pPr>
        <w:spacing w:after="0"/>
        <w:ind w:left="2160"/>
        <w:rPr>
          <w:rFonts w:ascii="Arial" w:hAnsi="Arial" w:cs="Arial"/>
          <w:sz w:val="28"/>
          <w:szCs w:val="28"/>
        </w:rPr>
      </w:pPr>
      <w:hyperlink r:id="rId36" w:tgtFrame="_blank" w:history="1">
        <w:r w:rsidRPr="007108CE">
          <w:rPr>
            <w:rStyle w:val="Hyperlink"/>
            <w:rFonts w:ascii="Arial" w:hAnsi="Arial" w:cs="Arial"/>
            <w:sz w:val="28"/>
            <w:szCs w:val="28"/>
          </w:rPr>
          <w:t>http://www.rff.org/RFF/ Documents/RFF-DP-12-48.pdf</w:t>
        </w:r>
      </w:hyperlink>
    </w:p>
    <w:p w:rsidR="007108CE" w:rsidRPr="007108CE" w:rsidRDefault="007108CE" w:rsidP="007108CE">
      <w:pPr>
        <w:spacing w:after="0"/>
        <w:ind w:left="2160"/>
        <w:rPr>
          <w:rFonts w:ascii="Arial" w:hAnsi="Arial" w:cs="Arial"/>
          <w:sz w:val="28"/>
          <w:szCs w:val="28"/>
        </w:rPr>
      </w:pPr>
      <w:r>
        <w:rPr>
          <w:rFonts w:ascii="Arial" w:hAnsi="Arial" w:cs="Arial"/>
          <w:sz w:val="28"/>
          <w:szCs w:val="28"/>
        </w:rPr>
        <w:t>3</w:t>
      </w:r>
      <w:r w:rsidRPr="007108CE">
        <w:rPr>
          <w:rFonts w:ascii="Arial" w:hAnsi="Arial" w:cs="Arial"/>
          <w:sz w:val="28"/>
          <w:szCs w:val="28"/>
        </w:rPr>
        <w:t>) Excerpts from 6/26/12 DC Circuit decision on the Endangerment Finding by EPA discussed in book, pp. 15-39 (law students read, Orono skim or read)  </w:t>
      </w:r>
      <w:hyperlink r:id="rId37" w:tgtFrame="_blank" w:history="1">
        <w:r w:rsidRPr="007108CE">
          <w:rPr>
            <w:rStyle w:val="Hyperlink"/>
            <w:rFonts w:ascii="Arial" w:hAnsi="Arial" w:cs="Arial"/>
            <w:sz w:val="28"/>
            <w:szCs w:val="28"/>
          </w:rPr>
          <w:t>http://www.cadc.uscourts.gov/ internet/opinions.nsf/ 52AC9DC9471D374685257A290052AC F6/$file/09-1322-1380690.pdf</w:t>
        </w:r>
      </w:hyperlink>
    </w:p>
    <w:p w:rsidR="007108CE" w:rsidRDefault="007108CE" w:rsidP="00BA5F2A">
      <w:pPr>
        <w:spacing w:after="0"/>
        <w:ind w:left="2160" w:hanging="2160"/>
        <w:rPr>
          <w:rFonts w:ascii="Arial" w:hAnsi="Arial" w:cs="Arial"/>
          <w:sz w:val="28"/>
          <w:szCs w:val="28"/>
        </w:rPr>
      </w:pPr>
    </w:p>
    <w:p w:rsidR="002C5E7B" w:rsidRDefault="002C5E7B" w:rsidP="00BA5F2A">
      <w:pPr>
        <w:spacing w:after="0"/>
        <w:ind w:left="2160" w:hanging="2160"/>
        <w:rPr>
          <w:rFonts w:ascii="Arial" w:hAnsi="Arial" w:cs="Arial"/>
          <w:sz w:val="28"/>
          <w:szCs w:val="28"/>
        </w:rPr>
      </w:pPr>
      <w:r>
        <w:rPr>
          <w:rFonts w:ascii="Arial" w:hAnsi="Arial" w:cs="Arial"/>
          <w:sz w:val="28"/>
          <w:szCs w:val="28"/>
        </w:rPr>
        <w:tab/>
      </w:r>
    </w:p>
    <w:p w:rsidR="00B572AF" w:rsidRPr="004C79B6" w:rsidRDefault="00B572AF" w:rsidP="00BA5F2A">
      <w:pPr>
        <w:spacing w:after="0"/>
        <w:ind w:left="2160" w:hanging="2160"/>
        <w:rPr>
          <w:rFonts w:ascii="Arial" w:hAnsi="Arial" w:cs="Arial"/>
          <w:sz w:val="28"/>
          <w:szCs w:val="28"/>
        </w:rPr>
      </w:pPr>
    </w:p>
    <w:p w:rsidR="00B572AF" w:rsidRDefault="00BA5F2A" w:rsidP="00BA5F2A">
      <w:pPr>
        <w:spacing w:after="0"/>
        <w:ind w:left="2160" w:hanging="2160"/>
        <w:rPr>
          <w:rFonts w:ascii="Arial" w:hAnsi="Arial" w:cs="Arial"/>
          <w:sz w:val="28"/>
          <w:szCs w:val="28"/>
        </w:rPr>
      </w:pPr>
      <w:r w:rsidRPr="004C79B6">
        <w:rPr>
          <w:rFonts w:ascii="Arial" w:hAnsi="Arial" w:cs="Arial"/>
          <w:sz w:val="28"/>
          <w:szCs w:val="28"/>
        </w:rPr>
        <w:t>February 20</w:t>
      </w:r>
      <w:r w:rsidRPr="004C79B6">
        <w:rPr>
          <w:rFonts w:ascii="Arial" w:hAnsi="Arial" w:cs="Arial"/>
          <w:sz w:val="28"/>
          <w:szCs w:val="28"/>
        </w:rPr>
        <w:tab/>
        <w:t>Federal Law Responses 2</w:t>
      </w:r>
      <w:r w:rsidR="006A5EF7">
        <w:rPr>
          <w:rFonts w:ascii="Arial" w:hAnsi="Arial" w:cs="Arial"/>
          <w:sz w:val="28"/>
          <w:szCs w:val="28"/>
        </w:rPr>
        <w:t>—Energy</w:t>
      </w:r>
      <w:r w:rsidR="00BA5113">
        <w:rPr>
          <w:rFonts w:ascii="Arial" w:hAnsi="Arial" w:cs="Arial"/>
          <w:sz w:val="28"/>
          <w:szCs w:val="28"/>
        </w:rPr>
        <w:t xml:space="preserve"> Acts</w:t>
      </w:r>
      <w:r w:rsidR="006A5EF7">
        <w:rPr>
          <w:rFonts w:ascii="Arial" w:hAnsi="Arial" w:cs="Arial"/>
          <w:sz w:val="28"/>
          <w:szCs w:val="28"/>
        </w:rPr>
        <w:t xml:space="preserve">, Clean Water Act, </w:t>
      </w:r>
      <w:r w:rsidR="00BA5113">
        <w:rPr>
          <w:rFonts w:ascii="Arial" w:hAnsi="Arial" w:cs="Arial"/>
          <w:sz w:val="28"/>
          <w:szCs w:val="28"/>
        </w:rPr>
        <w:t>Transmission Siting, Task Forces and Executive Orders</w:t>
      </w:r>
      <w:r w:rsidR="00F339BB">
        <w:rPr>
          <w:rFonts w:ascii="Arial" w:hAnsi="Arial" w:cs="Arial"/>
          <w:sz w:val="28"/>
          <w:szCs w:val="28"/>
        </w:rPr>
        <w:t xml:space="preserve">….Book </w:t>
      </w:r>
      <w:r w:rsidR="00B572AF">
        <w:rPr>
          <w:rFonts w:ascii="Arial" w:hAnsi="Arial" w:cs="Arial"/>
          <w:sz w:val="28"/>
          <w:szCs w:val="28"/>
        </w:rPr>
        <w:t xml:space="preserve">56-61; 62 (Questions 2,3); </w:t>
      </w:r>
      <w:r w:rsidR="00F339BB">
        <w:rPr>
          <w:rFonts w:ascii="Arial" w:hAnsi="Arial" w:cs="Arial"/>
          <w:sz w:val="28"/>
          <w:szCs w:val="28"/>
        </w:rPr>
        <w:t>164-175</w:t>
      </w:r>
      <w:r w:rsidR="00B572AF">
        <w:rPr>
          <w:rFonts w:ascii="Arial" w:hAnsi="Arial" w:cs="Arial"/>
          <w:sz w:val="28"/>
          <w:szCs w:val="28"/>
        </w:rPr>
        <w:t xml:space="preserve"> </w:t>
      </w:r>
    </w:p>
    <w:p w:rsidR="007108CE" w:rsidRDefault="007108CE" w:rsidP="007108CE">
      <w:pPr>
        <w:pStyle w:val="ListParagraph"/>
        <w:numPr>
          <w:ilvl w:val="0"/>
          <w:numId w:val="2"/>
        </w:numPr>
        <w:spacing w:after="0"/>
        <w:rPr>
          <w:rFonts w:ascii="Arial" w:hAnsi="Arial" w:cs="Arial"/>
          <w:sz w:val="28"/>
          <w:szCs w:val="28"/>
        </w:rPr>
      </w:pPr>
      <w:r>
        <w:rPr>
          <w:rFonts w:ascii="Arial" w:hAnsi="Arial" w:cs="Arial"/>
          <w:sz w:val="28"/>
          <w:szCs w:val="28"/>
        </w:rPr>
        <w:t>Obama State of the Union 2011/Energy Act s.211</w:t>
      </w:r>
    </w:p>
    <w:p w:rsidR="007108CE" w:rsidRDefault="007108CE" w:rsidP="007108CE">
      <w:pPr>
        <w:pStyle w:val="ListParagraph"/>
        <w:spacing w:after="0"/>
        <w:ind w:left="2520"/>
        <w:rPr>
          <w:rFonts w:ascii="Arial" w:hAnsi="Arial" w:cs="Arial"/>
          <w:sz w:val="28"/>
          <w:szCs w:val="28"/>
        </w:rPr>
      </w:pPr>
      <w:hyperlink r:id="rId38" w:history="1">
        <w:r w:rsidRPr="00173DBD">
          <w:rPr>
            <w:rStyle w:val="Hyperlink"/>
            <w:rFonts w:ascii="Arial" w:hAnsi="Arial" w:cs="Arial"/>
            <w:sz w:val="28"/>
            <w:szCs w:val="28"/>
          </w:rPr>
          <w:t>https://www.courses.maine.edu/bbcswebdav/courses/11196_P_132/Obama%20SOTU%20and%20Energy%20Sec%20211.pdf</w:t>
        </w:r>
      </w:hyperlink>
      <w:r>
        <w:rPr>
          <w:rFonts w:ascii="Arial" w:hAnsi="Arial" w:cs="Arial"/>
          <w:sz w:val="28"/>
          <w:szCs w:val="28"/>
        </w:rPr>
        <w:t xml:space="preserve"> </w:t>
      </w:r>
    </w:p>
    <w:p w:rsidR="007108CE" w:rsidRDefault="007108CE" w:rsidP="007108CE">
      <w:pPr>
        <w:pStyle w:val="ListParagraph"/>
        <w:numPr>
          <w:ilvl w:val="0"/>
          <w:numId w:val="2"/>
        </w:numPr>
        <w:spacing w:after="0"/>
        <w:rPr>
          <w:rFonts w:ascii="Arial" w:hAnsi="Arial" w:cs="Arial"/>
          <w:sz w:val="28"/>
          <w:szCs w:val="28"/>
        </w:rPr>
      </w:pPr>
      <w:r>
        <w:rPr>
          <w:rFonts w:ascii="Arial" w:hAnsi="Arial" w:cs="Arial"/>
          <w:sz w:val="28"/>
          <w:szCs w:val="28"/>
        </w:rPr>
        <w:lastRenderedPageBreak/>
        <w:t>Obama SOTU 2012</w:t>
      </w:r>
    </w:p>
    <w:p w:rsidR="007108CE" w:rsidRDefault="007108CE" w:rsidP="007108CE">
      <w:pPr>
        <w:pStyle w:val="ListParagraph"/>
        <w:spacing w:after="0"/>
        <w:ind w:left="2520"/>
        <w:rPr>
          <w:rFonts w:ascii="Arial" w:hAnsi="Arial" w:cs="Arial"/>
          <w:sz w:val="28"/>
          <w:szCs w:val="28"/>
        </w:rPr>
      </w:pPr>
      <w:hyperlink r:id="rId39" w:history="1">
        <w:r w:rsidRPr="00173DBD">
          <w:rPr>
            <w:rStyle w:val="Hyperlink"/>
            <w:rFonts w:ascii="Arial" w:hAnsi="Arial" w:cs="Arial"/>
            <w:sz w:val="28"/>
            <w:szCs w:val="28"/>
          </w:rPr>
          <w:t>https://www.courses.maine.edu/bbcswebdav/courses/11196_P_132/OBAMA%20SOTU%202012%20Address.docx</w:t>
        </w:r>
      </w:hyperlink>
      <w:r>
        <w:rPr>
          <w:rFonts w:ascii="Arial" w:hAnsi="Arial" w:cs="Arial"/>
          <w:sz w:val="28"/>
          <w:szCs w:val="28"/>
        </w:rPr>
        <w:t xml:space="preserve"> </w:t>
      </w:r>
    </w:p>
    <w:p w:rsidR="007108CE" w:rsidRDefault="007108CE" w:rsidP="007108CE">
      <w:pPr>
        <w:pStyle w:val="ListParagraph"/>
        <w:numPr>
          <w:ilvl w:val="0"/>
          <w:numId w:val="2"/>
        </w:numPr>
        <w:spacing w:after="0"/>
        <w:rPr>
          <w:rFonts w:ascii="Arial" w:hAnsi="Arial" w:cs="Arial"/>
          <w:sz w:val="28"/>
          <w:szCs w:val="28"/>
        </w:rPr>
      </w:pPr>
      <w:r>
        <w:rPr>
          <w:rFonts w:ascii="Arial" w:hAnsi="Arial" w:cs="Arial"/>
          <w:sz w:val="28"/>
          <w:szCs w:val="28"/>
        </w:rPr>
        <w:t>Climate change and the Clean Water Act</w:t>
      </w:r>
    </w:p>
    <w:p w:rsidR="007108CE" w:rsidRDefault="007108CE" w:rsidP="007108CE">
      <w:pPr>
        <w:pStyle w:val="ListParagraph"/>
        <w:spacing w:after="0"/>
        <w:ind w:left="2520"/>
        <w:rPr>
          <w:rFonts w:ascii="Arial" w:hAnsi="Arial" w:cs="Arial"/>
          <w:sz w:val="28"/>
          <w:szCs w:val="28"/>
        </w:rPr>
      </w:pPr>
      <w:hyperlink r:id="rId40" w:history="1">
        <w:r w:rsidRPr="00173DBD">
          <w:rPr>
            <w:rStyle w:val="Hyperlink"/>
            <w:rFonts w:ascii="Arial" w:hAnsi="Arial" w:cs="Arial"/>
            <w:sz w:val="28"/>
            <w:szCs w:val="28"/>
          </w:rPr>
          <w:t>https://www.courses.maine.edu/bbcswebdav/courses/11196_P_132/Climate%20change%20and%20the%20Clean%20Water%20Act.pdf</w:t>
        </w:r>
      </w:hyperlink>
      <w:r>
        <w:rPr>
          <w:rFonts w:ascii="Arial" w:hAnsi="Arial" w:cs="Arial"/>
          <w:sz w:val="28"/>
          <w:szCs w:val="28"/>
        </w:rPr>
        <w:t xml:space="preserve"> </w:t>
      </w:r>
    </w:p>
    <w:p w:rsidR="007108CE" w:rsidRDefault="007108CE" w:rsidP="007108CE">
      <w:pPr>
        <w:pStyle w:val="ListParagraph"/>
        <w:numPr>
          <w:ilvl w:val="0"/>
          <w:numId w:val="2"/>
        </w:numPr>
        <w:spacing w:after="0"/>
        <w:rPr>
          <w:rFonts w:ascii="Arial" w:hAnsi="Arial" w:cs="Arial"/>
          <w:sz w:val="28"/>
          <w:szCs w:val="28"/>
        </w:rPr>
      </w:pPr>
      <w:r>
        <w:rPr>
          <w:rFonts w:ascii="Arial" w:hAnsi="Arial" w:cs="Arial"/>
          <w:sz w:val="28"/>
          <w:szCs w:val="28"/>
        </w:rPr>
        <w:t>Electricity Transmission Overviews</w:t>
      </w:r>
    </w:p>
    <w:p w:rsidR="007108CE" w:rsidRDefault="007108CE" w:rsidP="007108CE">
      <w:pPr>
        <w:pStyle w:val="ListParagraph"/>
        <w:spacing w:after="0"/>
        <w:ind w:left="2520"/>
        <w:rPr>
          <w:rFonts w:ascii="Arial" w:hAnsi="Arial" w:cs="Arial"/>
          <w:sz w:val="28"/>
          <w:szCs w:val="28"/>
        </w:rPr>
      </w:pPr>
      <w:hyperlink r:id="rId41" w:history="1">
        <w:r w:rsidRPr="00173DBD">
          <w:rPr>
            <w:rStyle w:val="Hyperlink"/>
            <w:rFonts w:ascii="Arial" w:hAnsi="Arial" w:cs="Arial"/>
            <w:sz w:val="28"/>
            <w:szCs w:val="28"/>
          </w:rPr>
          <w:t>https://www.courses.maine.edu/bbcswebdav/courses/11196_P_132/Electricity%20Transmission%20Overviews.pdf</w:t>
        </w:r>
      </w:hyperlink>
      <w:r>
        <w:rPr>
          <w:rFonts w:ascii="Arial" w:hAnsi="Arial" w:cs="Arial"/>
          <w:sz w:val="28"/>
          <w:szCs w:val="28"/>
        </w:rPr>
        <w:t xml:space="preserve"> </w:t>
      </w:r>
    </w:p>
    <w:p w:rsidR="007108CE" w:rsidRDefault="007108CE" w:rsidP="007108CE">
      <w:pPr>
        <w:pStyle w:val="ListParagraph"/>
        <w:numPr>
          <w:ilvl w:val="0"/>
          <w:numId w:val="2"/>
        </w:numPr>
        <w:spacing w:after="0"/>
        <w:rPr>
          <w:rFonts w:ascii="Arial" w:hAnsi="Arial" w:cs="Arial"/>
          <w:sz w:val="28"/>
          <w:szCs w:val="28"/>
        </w:rPr>
      </w:pPr>
      <w:r>
        <w:rPr>
          <w:rFonts w:ascii="Arial" w:hAnsi="Arial" w:cs="Arial"/>
          <w:sz w:val="28"/>
          <w:szCs w:val="28"/>
        </w:rPr>
        <w:t>Thaler Transmission Labs</w:t>
      </w:r>
    </w:p>
    <w:p w:rsidR="007108CE" w:rsidRPr="007108CE" w:rsidRDefault="007108CE" w:rsidP="007108CE">
      <w:pPr>
        <w:pStyle w:val="ListParagraph"/>
        <w:spacing w:after="0"/>
        <w:ind w:left="2520"/>
        <w:rPr>
          <w:rFonts w:ascii="Arial" w:hAnsi="Arial" w:cs="Arial"/>
          <w:sz w:val="28"/>
          <w:szCs w:val="28"/>
        </w:rPr>
      </w:pPr>
      <w:hyperlink r:id="rId42" w:history="1">
        <w:r w:rsidRPr="00173DBD">
          <w:rPr>
            <w:rStyle w:val="Hyperlink"/>
            <w:rFonts w:ascii="Arial" w:hAnsi="Arial" w:cs="Arial"/>
            <w:sz w:val="28"/>
            <w:szCs w:val="28"/>
          </w:rPr>
          <w:t>https://www.courses.maine.edu/bbcswebdav/courses/11196_P_132/Thaler%20Transmission%20slides.pdf</w:t>
        </w:r>
      </w:hyperlink>
      <w:r>
        <w:rPr>
          <w:rFonts w:ascii="Arial" w:hAnsi="Arial" w:cs="Arial"/>
          <w:sz w:val="28"/>
          <w:szCs w:val="28"/>
        </w:rPr>
        <w:t xml:space="preserve"> </w:t>
      </w:r>
    </w:p>
    <w:p w:rsidR="003A46AD" w:rsidRPr="004C79B6" w:rsidRDefault="003A46AD" w:rsidP="00BA5F2A">
      <w:pPr>
        <w:spacing w:after="0"/>
        <w:ind w:left="2160" w:hanging="2160"/>
        <w:rPr>
          <w:rFonts w:ascii="Arial" w:hAnsi="Arial" w:cs="Arial"/>
          <w:sz w:val="28"/>
          <w:szCs w:val="28"/>
        </w:rPr>
      </w:pPr>
    </w:p>
    <w:p w:rsidR="00BA5F2A" w:rsidRDefault="00BA5F2A" w:rsidP="00BA5F2A">
      <w:pPr>
        <w:spacing w:after="0"/>
        <w:ind w:left="2160" w:hanging="2160"/>
        <w:rPr>
          <w:rFonts w:ascii="Arial" w:hAnsi="Arial" w:cs="Arial"/>
          <w:sz w:val="28"/>
          <w:szCs w:val="28"/>
        </w:rPr>
      </w:pPr>
      <w:r w:rsidRPr="004C79B6">
        <w:rPr>
          <w:rFonts w:ascii="Arial" w:hAnsi="Arial" w:cs="Arial"/>
          <w:sz w:val="28"/>
          <w:szCs w:val="28"/>
        </w:rPr>
        <w:t xml:space="preserve">February 27 </w:t>
      </w:r>
      <w:r w:rsidRPr="004C79B6">
        <w:rPr>
          <w:rFonts w:ascii="Arial" w:hAnsi="Arial" w:cs="Arial"/>
          <w:sz w:val="28"/>
          <w:szCs w:val="28"/>
        </w:rPr>
        <w:tab/>
      </w:r>
      <w:r w:rsidR="008D214D">
        <w:rPr>
          <w:rFonts w:ascii="Arial" w:hAnsi="Arial" w:cs="Arial"/>
          <w:sz w:val="28"/>
          <w:szCs w:val="28"/>
        </w:rPr>
        <w:t xml:space="preserve">Prof. Thaler will be in Orono;  Presenting in Portland, to both classes, will be </w:t>
      </w:r>
      <w:r w:rsidR="00BA5113">
        <w:rPr>
          <w:rFonts w:ascii="Arial" w:hAnsi="Arial" w:cs="Arial"/>
          <w:sz w:val="28"/>
          <w:szCs w:val="28"/>
        </w:rPr>
        <w:t>Muskie School Professor Sam Merrill on Adaptation and community responses to climate changes in Maine and elsewhere</w:t>
      </w:r>
      <w:r w:rsidR="00F339BB">
        <w:rPr>
          <w:rFonts w:ascii="Arial" w:hAnsi="Arial" w:cs="Arial"/>
          <w:sz w:val="28"/>
          <w:szCs w:val="28"/>
        </w:rPr>
        <w:t>….Book 39-49, 175-</w:t>
      </w:r>
      <w:r w:rsidR="00B572AF">
        <w:rPr>
          <w:rFonts w:ascii="Arial" w:hAnsi="Arial" w:cs="Arial"/>
          <w:sz w:val="28"/>
          <w:szCs w:val="28"/>
        </w:rPr>
        <w:t>1</w:t>
      </w:r>
      <w:r w:rsidR="00F339BB">
        <w:rPr>
          <w:rFonts w:ascii="Arial" w:hAnsi="Arial" w:cs="Arial"/>
          <w:sz w:val="28"/>
          <w:szCs w:val="28"/>
        </w:rPr>
        <w:t>82</w:t>
      </w:r>
      <w:r w:rsidR="00B572AF">
        <w:rPr>
          <w:rFonts w:ascii="Arial" w:hAnsi="Arial" w:cs="Arial"/>
          <w:sz w:val="28"/>
          <w:szCs w:val="28"/>
        </w:rPr>
        <w:t>, 295-301, 310-314</w:t>
      </w:r>
    </w:p>
    <w:p w:rsidR="00D87E8C" w:rsidRDefault="00D87E8C" w:rsidP="00BA5F2A">
      <w:pPr>
        <w:spacing w:after="0"/>
        <w:ind w:left="2160" w:hanging="2160"/>
        <w:rPr>
          <w:rFonts w:ascii="Arial" w:hAnsi="Arial" w:cs="Arial"/>
          <w:sz w:val="28"/>
          <w:szCs w:val="28"/>
        </w:rPr>
      </w:pPr>
      <w:r>
        <w:rPr>
          <w:rFonts w:ascii="Arial" w:hAnsi="Arial" w:cs="Arial"/>
          <w:sz w:val="28"/>
          <w:szCs w:val="28"/>
        </w:rPr>
        <w:tab/>
        <w:t xml:space="preserve">Adaptation Readings: </w:t>
      </w:r>
      <w:hyperlink r:id="rId43" w:history="1">
        <w:r w:rsidRPr="00173DBD">
          <w:rPr>
            <w:rStyle w:val="Hyperlink"/>
            <w:rFonts w:ascii="Arial" w:hAnsi="Arial" w:cs="Arial"/>
            <w:sz w:val="28"/>
            <w:szCs w:val="28"/>
          </w:rPr>
          <w:t>https://www.courses.maine.edu/bbcswebdav/courses/11196_P_132/Adaptation%20class%20readings.pdf</w:t>
        </w:r>
      </w:hyperlink>
      <w:r>
        <w:rPr>
          <w:rFonts w:ascii="Arial" w:hAnsi="Arial" w:cs="Arial"/>
          <w:sz w:val="28"/>
          <w:szCs w:val="28"/>
        </w:rPr>
        <w:t xml:space="preserve"> </w:t>
      </w:r>
    </w:p>
    <w:p w:rsidR="00B572AF" w:rsidRPr="004C79B6" w:rsidRDefault="00B572AF" w:rsidP="00BA5F2A">
      <w:pPr>
        <w:spacing w:after="0"/>
        <w:ind w:left="2160" w:hanging="2160"/>
        <w:rPr>
          <w:rFonts w:ascii="Arial" w:hAnsi="Arial" w:cs="Arial"/>
          <w:sz w:val="28"/>
          <w:szCs w:val="28"/>
        </w:rPr>
      </w:pPr>
    </w:p>
    <w:p w:rsidR="00BA5F2A" w:rsidRDefault="00BA5F2A" w:rsidP="00BA5F2A">
      <w:pPr>
        <w:spacing w:after="0"/>
        <w:ind w:left="2160" w:hanging="2160"/>
        <w:rPr>
          <w:rFonts w:ascii="Arial" w:hAnsi="Arial" w:cs="Arial"/>
          <w:b/>
          <w:sz w:val="28"/>
          <w:szCs w:val="28"/>
        </w:rPr>
      </w:pPr>
      <w:r w:rsidRPr="004C79B6">
        <w:rPr>
          <w:rFonts w:ascii="Arial" w:hAnsi="Arial" w:cs="Arial"/>
          <w:sz w:val="28"/>
          <w:szCs w:val="28"/>
        </w:rPr>
        <w:t xml:space="preserve">March 6 </w:t>
      </w:r>
      <w:r w:rsidRPr="004C79B6">
        <w:rPr>
          <w:rFonts w:ascii="Arial" w:hAnsi="Arial" w:cs="Arial"/>
          <w:sz w:val="28"/>
          <w:szCs w:val="28"/>
        </w:rPr>
        <w:tab/>
      </w:r>
      <w:r w:rsidRPr="00F339BB">
        <w:rPr>
          <w:rFonts w:ascii="Arial" w:hAnsi="Arial" w:cs="Arial"/>
          <w:b/>
          <w:sz w:val="28"/>
          <w:szCs w:val="28"/>
        </w:rPr>
        <w:t>SCHOOL VACATION—NO CLASS</w:t>
      </w:r>
    </w:p>
    <w:p w:rsidR="00B572AF" w:rsidRPr="004C79B6" w:rsidRDefault="00B572AF" w:rsidP="00BA5F2A">
      <w:pPr>
        <w:spacing w:after="0"/>
        <w:ind w:left="2160" w:hanging="2160"/>
        <w:rPr>
          <w:rFonts w:ascii="Arial" w:hAnsi="Arial" w:cs="Arial"/>
          <w:sz w:val="28"/>
          <w:szCs w:val="28"/>
        </w:rPr>
      </w:pPr>
    </w:p>
    <w:p w:rsidR="00B572AF" w:rsidRDefault="00BA5F2A" w:rsidP="00BA5F2A">
      <w:pPr>
        <w:spacing w:after="0"/>
        <w:ind w:left="2160" w:hanging="2160"/>
        <w:rPr>
          <w:rFonts w:ascii="Arial" w:hAnsi="Arial" w:cs="Arial"/>
          <w:sz w:val="28"/>
          <w:szCs w:val="28"/>
        </w:rPr>
      </w:pPr>
      <w:r w:rsidRPr="004C79B6">
        <w:rPr>
          <w:rFonts w:ascii="Arial" w:hAnsi="Arial" w:cs="Arial"/>
          <w:sz w:val="28"/>
          <w:szCs w:val="28"/>
        </w:rPr>
        <w:t>March 13</w:t>
      </w:r>
      <w:r w:rsidRPr="004C79B6">
        <w:rPr>
          <w:rFonts w:ascii="Arial" w:hAnsi="Arial" w:cs="Arial"/>
          <w:sz w:val="28"/>
          <w:szCs w:val="28"/>
        </w:rPr>
        <w:tab/>
      </w:r>
      <w:r w:rsidRPr="00B572AF">
        <w:rPr>
          <w:rFonts w:ascii="Arial" w:hAnsi="Arial" w:cs="Arial"/>
          <w:i/>
          <w:sz w:val="28"/>
          <w:szCs w:val="28"/>
          <w:u w:val="single"/>
        </w:rPr>
        <w:t xml:space="preserve">ORONO </w:t>
      </w:r>
      <w:r w:rsidR="00BA5113" w:rsidRPr="00B572AF">
        <w:rPr>
          <w:rFonts w:ascii="Arial" w:hAnsi="Arial" w:cs="Arial"/>
          <w:i/>
          <w:sz w:val="28"/>
          <w:szCs w:val="28"/>
          <w:u w:val="single"/>
        </w:rPr>
        <w:t xml:space="preserve">On </w:t>
      </w:r>
      <w:r w:rsidRPr="00B572AF">
        <w:rPr>
          <w:rFonts w:ascii="Arial" w:hAnsi="Arial" w:cs="Arial"/>
          <w:i/>
          <w:sz w:val="28"/>
          <w:szCs w:val="28"/>
          <w:u w:val="single"/>
        </w:rPr>
        <w:t>VACATION</w:t>
      </w:r>
      <w:r w:rsidRPr="004C79B6">
        <w:rPr>
          <w:rFonts w:ascii="Arial" w:hAnsi="Arial" w:cs="Arial"/>
          <w:sz w:val="28"/>
          <w:szCs w:val="28"/>
        </w:rPr>
        <w:t xml:space="preserve">; </w:t>
      </w:r>
      <w:r w:rsidRPr="00F339BB">
        <w:rPr>
          <w:rFonts w:ascii="Arial" w:hAnsi="Arial" w:cs="Arial"/>
          <w:b/>
          <w:sz w:val="28"/>
          <w:szCs w:val="28"/>
        </w:rPr>
        <w:t>LAW SCHOOL ONLY</w:t>
      </w:r>
      <w:r>
        <w:rPr>
          <w:rFonts w:ascii="Arial" w:hAnsi="Arial" w:cs="Arial"/>
          <w:sz w:val="28"/>
          <w:szCs w:val="28"/>
        </w:rPr>
        <w:t xml:space="preserve"> </w:t>
      </w:r>
      <w:r w:rsidR="00BA5113" w:rsidRPr="008E2DEB">
        <w:rPr>
          <w:rFonts w:ascii="Arial" w:hAnsi="Arial" w:cs="Arial"/>
          <w:b/>
          <w:sz w:val="28"/>
          <w:szCs w:val="28"/>
        </w:rPr>
        <w:t>has c</w:t>
      </w:r>
      <w:r w:rsidRPr="008E2DEB">
        <w:rPr>
          <w:rFonts w:ascii="Arial" w:hAnsi="Arial" w:cs="Arial"/>
          <w:b/>
          <w:sz w:val="28"/>
          <w:szCs w:val="28"/>
        </w:rPr>
        <w:t>lass</w:t>
      </w:r>
      <w:r w:rsidRPr="004C79B6">
        <w:rPr>
          <w:rFonts w:ascii="Arial" w:hAnsi="Arial" w:cs="Arial"/>
          <w:sz w:val="28"/>
          <w:szCs w:val="28"/>
        </w:rPr>
        <w:t xml:space="preserve"> on How Courts </w:t>
      </w:r>
      <w:r w:rsidR="006A5EF7">
        <w:rPr>
          <w:rFonts w:ascii="Arial" w:hAnsi="Arial" w:cs="Arial"/>
          <w:sz w:val="28"/>
          <w:szCs w:val="28"/>
        </w:rPr>
        <w:t xml:space="preserve">Are </w:t>
      </w:r>
      <w:r w:rsidRPr="004C79B6">
        <w:rPr>
          <w:rFonts w:ascii="Arial" w:hAnsi="Arial" w:cs="Arial"/>
          <w:sz w:val="28"/>
          <w:szCs w:val="28"/>
        </w:rPr>
        <w:t>Responding: Public Nu</w:t>
      </w:r>
      <w:r w:rsidR="00BA5113">
        <w:rPr>
          <w:rFonts w:ascii="Arial" w:hAnsi="Arial" w:cs="Arial"/>
          <w:sz w:val="28"/>
          <w:szCs w:val="28"/>
        </w:rPr>
        <w:t>isance, Torts, Commerce Clause</w:t>
      </w:r>
      <w:r w:rsidR="003A46AD">
        <w:rPr>
          <w:rFonts w:ascii="Arial" w:hAnsi="Arial" w:cs="Arial"/>
          <w:sz w:val="28"/>
          <w:szCs w:val="28"/>
        </w:rPr>
        <w:t>--</w:t>
      </w:r>
      <w:r w:rsidR="00F339BB">
        <w:rPr>
          <w:rFonts w:ascii="Arial" w:hAnsi="Arial" w:cs="Arial"/>
          <w:sz w:val="28"/>
          <w:szCs w:val="28"/>
        </w:rPr>
        <w:t>Book 156-64, 182-90</w:t>
      </w:r>
      <w:r w:rsidR="00B572AF">
        <w:rPr>
          <w:rFonts w:ascii="Arial" w:hAnsi="Arial" w:cs="Arial"/>
          <w:sz w:val="28"/>
          <w:szCs w:val="28"/>
        </w:rPr>
        <w:t>; 289-295</w:t>
      </w:r>
      <w:r w:rsidR="008E2DEB">
        <w:rPr>
          <w:rFonts w:ascii="Arial" w:hAnsi="Arial" w:cs="Arial"/>
          <w:sz w:val="28"/>
          <w:szCs w:val="28"/>
        </w:rPr>
        <w:t xml:space="preserve"> </w:t>
      </w:r>
      <w:hyperlink r:id="rId44" w:history="1">
        <w:r w:rsidR="00B572AF" w:rsidRPr="00B572AF">
          <w:rPr>
            <w:rStyle w:val="Hyperlink"/>
            <w:rFonts w:ascii="Arial" w:hAnsi="Arial" w:cs="Arial"/>
            <w:sz w:val="28"/>
            <w:szCs w:val="28"/>
          </w:rPr>
          <w:t>http://scholar.google.com/scholar_case?case=1592326759043682575&amp;hl=en&amp;as_sdt=2&amp;as_vis=1&amp;oi=scholarr</w:t>
        </w:r>
      </w:hyperlink>
    </w:p>
    <w:p w:rsidR="008E2DEB" w:rsidRDefault="008E2DEB" w:rsidP="00BA5F2A">
      <w:pPr>
        <w:spacing w:after="0"/>
        <w:ind w:left="2160" w:hanging="2160"/>
      </w:pPr>
    </w:p>
    <w:p w:rsidR="00BA5F2A" w:rsidRDefault="00F14C37" w:rsidP="00B572AF">
      <w:pPr>
        <w:spacing w:after="0"/>
        <w:ind w:left="2160"/>
        <w:rPr>
          <w:rFonts w:ascii="Arial" w:hAnsi="Arial" w:cs="Arial"/>
          <w:sz w:val="28"/>
          <w:szCs w:val="28"/>
        </w:rPr>
      </w:pPr>
      <w:hyperlink r:id="rId45" w:history="1">
        <w:r w:rsidR="00B572AF" w:rsidRPr="006E1D4E">
          <w:rPr>
            <w:rStyle w:val="Hyperlink"/>
            <w:rFonts w:ascii="Arial" w:hAnsi="Arial" w:cs="Arial"/>
            <w:sz w:val="28"/>
            <w:szCs w:val="28"/>
          </w:rPr>
          <w:t>http://legalplanet.wordpress.com/2012/01/06/commerce-clause-challenges-and-state-climate-policy/</w:t>
        </w:r>
      </w:hyperlink>
      <w:r w:rsidR="00B572AF">
        <w:rPr>
          <w:rFonts w:ascii="Arial" w:hAnsi="Arial" w:cs="Arial"/>
          <w:sz w:val="28"/>
          <w:szCs w:val="28"/>
        </w:rPr>
        <w:t xml:space="preserve"> </w:t>
      </w:r>
    </w:p>
    <w:p w:rsidR="00B757A4" w:rsidRPr="00B757A4" w:rsidRDefault="00B757A4" w:rsidP="00B757A4">
      <w:pPr>
        <w:spacing w:after="0"/>
        <w:ind w:left="2160"/>
        <w:rPr>
          <w:rFonts w:ascii="Arial" w:hAnsi="Arial" w:cs="Arial"/>
          <w:sz w:val="28"/>
          <w:szCs w:val="28"/>
        </w:rPr>
      </w:pPr>
      <w:r w:rsidRPr="00B757A4">
        <w:rPr>
          <w:rFonts w:ascii="Arial" w:hAnsi="Arial" w:cs="Arial"/>
          <w:sz w:val="28"/>
          <w:szCs w:val="28"/>
        </w:rPr>
        <w:lastRenderedPageBreak/>
        <w:t> </w:t>
      </w:r>
      <w:hyperlink r:id="rId46" w:tgtFrame="_blank" w:history="1">
        <w:r w:rsidRPr="00B757A4">
          <w:rPr>
            <w:rStyle w:val="Hyperlink"/>
            <w:rFonts w:ascii="Arial" w:hAnsi="Arial" w:cs="Arial"/>
            <w:sz w:val="28"/>
            <w:szCs w:val="28"/>
          </w:rPr>
          <w:t>http://www.vnf.com/news- alerts-663.html</w:t>
        </w:r>
      </w:hyperlink>
      <w:r w:rsidRPr="00B757A4">
        <w:rPr>
          <w:rFonts w:ascii="Arial" w:hAnsi="Arial" w:cs="Arial"/>
          <w:sz w:val="28"/>
          <w:szCs w:val="28"/>
        </w:rPr>
        <w:br/>
      </w:r>
    </w:p>
    <w:p w:rsidR="00B757A4" w:rsidRPr="00B757A4" w:rsidRDefault="00B757A4" w:rsidP="00B757A4">
      <w:pPr>
        <w:spacing w:after="0"/>
        <w:ind w:left="2160"/>
        <w:rPr>
          <w:rFonts w:ascii="Arial" w:hAnsi="Arial" w:cs="Arial"/>
          <w:sz w:val="28"/>
          <w:szCs w:val="28"/>
        </w:rPr>
      </w:pPr>
      <w:hyperlink r:id="rId47" w:tgtFrame="_blank" w:history="1">
        <w:r w:rsidRPr="00B757A4">
          <w:rPr>
            <w:rStyle w:val="Hyperlink"/>
            <w:rFonts w:ascii="Arial" w:hAnsi="Arial" w:cs="Arial"/>
            <w:sz w:val="28"/>
            <w:szCs w:val="28"/>
          </w:rPr>
          <w:t>http://legalplanet.wordpress. com/2012/01/06/commerce- clause-challenges-and-state- climate-policy/</w:t>
        </w:r>
      </w:hyperlink>
      <w:r w:rsidRPr="00B757A4">
        <w:rPr>
          <w:rFonts w:ascii="Arial" w:hAnsi="Arial" w:cs="Arial"/>
          <w:sz w:val="28"/>
          <w:szCs w:val="28"/>
        </w:rPr>
        <w:t> (in syllabus)</w:t>
      </w:r>
    </w:p>
    <w:p w:rsidR="00B757A4" w:rsidRPr="00B757A4" w:rsidRDefault="00B757A4" w:rsidP="00B757A4">
      <w:pPr>
        <w:spacing w:after="0"/>
        <w:ind w:left="2160"/>
        <w:rPr>
          <w:rFonts w:ascii="Arial" w:hAnsi="Arial" w:cs="Arial"/>
          <w:sz w:val="28"/>
          <w:szCs w:val="28"/>
        </w:rPr>
      </w:pPr>
      <w:hyperlink r:id="rId48" w:tgtFrame="_blank" w:history="1">
        <w:r w:rsidRPr="00B757A4">
          <w:rPr>
            <w:rStyle w:val="Hyperlink"/>
            <w:rFonts w:ascii="Arial" w:hAnsi="Arial" w:cs="Arial"/>
            <w:sz w:val="28"/>
            <w:szCs w:val="28"/>
          </w:rPr>
          <w:t>http://www.businessweek.com/ news/2012-10-16/california- asks-court-to-reinstate- carbon-fuel-standard</w:t>
        </w:r>
      </w:hyperlink>
    </w:p>
    <w:p w:rsidR="00B757A4" w:rsidRPr="00B757A4" w:rsidRDefault="00B757A4" w:rsidP="00B757A4">
      <w:pPr>
        <w:spacing w:after="0"/>
        <w:ind w:left="2160"/>
        <w:rPr>
          <w:rFonts w:ascii="Arial" w:hAnsi="Arial" w:cs="Arial"/>
          <w:sz w:val="28"/>
          <w:szCs w:val="28"/>
        </w:rPr>
      </w:pPr>
      <w:r w:rsidRPr="00B757A4">
        <w:rPr>
          <w:rFonts w:ascii="Arial" w:hAnsi="Arial" w:cs="Arial"/>
          <w:sz w:val="28"/>
          <w:szCs w:val="28"/>
        </w:rPr>
        <w:t>Also: on public nuisance litigation, please read a) the majority decision in Kivalina v Exxon, pp 11648-57 (you can, do not have to, read the concurrence) </w:t>
      </w:r>
      <w:hyperlink r:id="rId49" w:tgtFrame="_blank" w:history="1">
        <w:r w:rsidRPr="00B757A4">
          <w:rPr>
            <w:rStyle w:val="Hyperlink"/>
            <w:rFonts w:ascii="Arial" w:hAnsi="Arial" w:cs="Arial"/>
            <w:sz w:val="28"/>
            <w:szCs w:val="28"/>
          </w:rPr>
          <w:t>http://cdn.ca9. uscourts.gov/datastore/ opinions/2012/09/25/09-17490. pdf</w:t>
        </w:r>
      </w:hyperlink>
      <w:r w:rsidRPr="00B757A4">
        <w:rPr>
          <w:rFonts w:ascii="Arial" w:hAnsi="Arial" w:cs="Arial"/>
          <w:sz w:val="28"/>
          <w:szCs w:val="28"/>
        </w:rPr>
        <w:t>  and b) </w:t>
      </w:r>
    </w:p>
    <w:p w:rsidR="00B757A4" w:rsidRPr="00B757A4" w:rsidRDefault="00B757A4" w:rsidP="00B757A4">
      <w:pPr>
        <w:spacing w:after="0"/>
        <w:ind w:left="2160"/>
        <w:rPr>
          <w:rFonts w:ascii="Arial" w:hAnsi="Arial" w:cs="Arial"/>
          <w:sz w:val="28"/>
          <w:szCs w:val="28"/>
        </w:rPr>
      </w:pPr>
      <w:r w:rsidRPr="00B757A4">
        <w:rPr>
          <w:rFonts w:ascii="Arial" w:hAnsi="Arial" w:cs="Arial"/>
          <w:sz w:val="28"/>
          <w:szCs w:val="28"/>
        </w:rPr>
        <w:t>the following overview of public nuisance law and concepts: </w:t>
      </w:r>
      <w:hyperlink r:id="rId50" w:tgtFrame="_blank" w:history="1">
        <w:r w:rsidRPr="00B757A4">
          <w:rPr>
            <w:rStyle w:val="Hyperlink"/>
            <w:rFonts w:ascii="Arial" w:hAnsi="Arial" w:cs="Arial"/>
            <w:sz w:val="28"/>
            <w:szCs w:val="28"/>
          </w:rPr>
          <w:t>http://www. nuisancelaw.com/learn/tort</w:t>
        </w:r>
      </w:hyperlink>
    </w:p>
    <w:p w:rsidR="00B757A4" w:rsidRDefault="00B757A4" w:rsidP="00B572AF">
      <w:pPr>
        <w:spacing w:after="0"/>
        <w:ind w:left="2160"/>
        <w:rPr>
          <w:rFonts w:ascii="Arial" w:hAnsi="Arial" w:cs="Arial"/>
          <w:sz w:val="28"/>
          <w:szCs w:val="28"/>
        </w:rPr>
      </w:pPr>
    </w:p>
    <w:p w:rsidR="00B572AF" w:rsidRPr="004C79B6" w:rsidRDefault="00B572AF" w:rsidP="00B572AF">
      <w:pPr>
        <w:spacing w:after="0"/>
        <w:ind w:left="2160"/>
        <w:rPr>
          <w:rFonts w:ascii="Arial" w:hAnsi="Arial" w:cs="Arial"/>
          <w:sz w:val="28"/>
          <w:szCs w:val="28"/>
        </w:rPr>
      </w:pPr>
    </w:p>
    <w:p w:rsidR="00971B42" w:rsidRDefault="00BA5F2A" w:rsidP="00BA5F2A">
      <w:pPr>
        <w:spacing w:after="0"/>
        <w:ind w:left="2160" w:hanging="2160"/>
        <w:rPr>
          <w:rFonts w:ascii="Arial" w:hAnsi="Arial" w:cs="Arial"/>
          <w:sz w:val="28"/>
          <w:szCs w:val="28"/>
        </w:rPr>
      </w:pPr>
      <w:r w:rsidRPr="004C79B6">
        <w:rPr>
          <w:rFonts w:ascii="Arial" w:hAnsi="Arial" w:cs="Arial"/>
          <w:sz w:val="28"/>
          <w:szCs w:val="28"/>
        </w:rPr>
        <w:t>March 20</w:t>
      </w:r>
      <w:r w:rsidRPr="004C79B6">
        <w:rPr>
          <w:rFonts w:ascii="Arial" w:hAnsi="Arial" w:cs="Arial"/>
          <w:sz w:val="28"/>
          <w:szCs w:val="28"/>
        </w:rPr>
        <w:tab/>
        <w:t>Sub-National Responses: State, Local and Regional</w:t>
      </w:r>
      <w:r w:rsidR="00C30126">
        <w:rPr>
          <w:rFonts w:ascii="Arial" w:hAnsi="Arial" w:cs="Arial"/>
          <w:sz w:val="28"/>
          <w:szCs w:val="28"/>
        </w:rPr>
        <w:t>….Book 261-264; 267-284; 301 bottom to 310</w:t>
      </w:r>
      <w:r w:rsidR="00F339BB">
        <w:rPr>
          <w:rFonts w:ascii="Arial" w:hAnsi="Arial" w:cs="Arial"/>
          <w:sz w:val="28"/>
          <w:szCs w:val="28"/>
        </w:rPr>
        <w:t xml:space="preserve"> </w:t>
      </w:r>
    </w:p>
    <w:p w:rsidR="00971B42" w:rsidRDefault="00971B42" w:rsidP="00971B42">
      <w:pPr>
        <w:pStyle w:val="ListParagraph"/>
        <w:numPr>
          <w:ilvl w:val="0"/>
          <w:numId w:val="3"/>
        </w:numPr>
        <w:spacing w:after="0"/>
        <w:rPr>
          <w:rFonts w:ascii="Arial" w:hAnsi="Arial" w:cs="Arial"/>
          <w:sz w:val="28"/>
          <w:szCs w:val="28"/>
        </w:rPr>
      </w:pPr>
      <w:r>
        <w:rPr>
          <w:rFonts w:ascii="Arial" w:hAnsi="Arial" w:cs="Arial"/>
          <w:sz w:val="28"/>
          <w:szCs w:val="28"/>
        </w:rPr>
        <w:t>Quebec-California Carbon trading,</w:t>
      </w:r>
    </w:p>
    <w:p w:rsidR="00BA5F2A" w:rsidRDefault="00971B42" w:rsidP="00971B42">
      <w:pPr>
        <w:pStyle w:val="ListParagraph"/>
        <w:spacing w:after="0"/>
        <w:ind w:left="2520"/>
        <w:rPr>
          <w:rFonts w:ascii="Arial" w:hAnsi="Arial" w:cs="Arial"/>
          <w:sz w:val="28"/>
          <w:szCs w:val="28"/>
        </w:rPr>
      </w:pPr>
      <w:hyperlink r:id="rId51" w:history="1">
        <w:r w:rsidRPr="00173DBD">
          <w:rPr>
            <w:rStyle w:val="Hyperlink"/>
            <w:rFonts w:ascii="Arial" w:hAnsi="Arial" w:cs="Arial"/>
            <w:sz w:val="28"/>
            <w:szCs w:val="28"/>
          </w:rPr>
          <w:t>https://www.courses.maine.edu/bbcswebdav/courses/11196_P_132/Quebec%20CA%20carbon.pdf</w:t>
        </w:r>
      </w:hyperlink>
      <w:r>
        <w:rPr>
          <w:rFonts w:ascii="Arial" w:hAnsi="Arial" w:cs="Arial"/>
          <w:sz w:val="28"/>
          <w:szCs w:val="28"/>
        </w:rPr>
        <w:t xml:space="preserve"> </w:t>
      </w:r>
    </w:p>
    <w:p w:rsidR="00971B42" w:rsidRDefault="00971B42" w:rsidP="00971B42">
      <w:pPr>
        <w:pStyle w:val="ListParagraph"/>
        <w:numPr>
          <w:ilvl w:val="0"/>
          <w:numId w:val="3"/>
        </w:numPr>
        <w:spacing w:after="0"/>
        <w:rPr>
          <w:rFonts w:ascii="Arial" w:hAnsi="Arial" w:cs="Arial"/>
          <w:sz w:val="28"/>
          <w:szCs w:val="28"/>
        </w:rPr>
      </w:pPr>
      <w:r>
        <w:rPr>
          <w:rFonts w:ascii="Arial" w:hAnsi="Arial" w:cs="Arial"/>
          <w:sz w:val="28"/>
          <w:szCs w:val="28"/>
        </w:rPr>
        <w:t xml:space="preserve">RGGI 2013 Press Release, </w:t>
      </w:r>
      <w:hyperlink r:id="rId52" w:history="1">
        <w:r w:rsidRPr="00173DBD">
          <w:rPr>
            <w:rStyle w:val="Hyperlink"/>
            <w:rFonts w:ascii="Arial" w:hAnsi="Arial" w:cs="Arial"/>
            <w:sz w:val="28"/>
            <w:szCs w:val="28"/>
          </w:rPr>
          <w:t>https://www.courses.maine.edu/bbcswebdav/courses/11196_P_132/RGGI%20Press%20Release.pdf</w:t>
        </w:r>
      </w:hyperlink>
      <w:r>
        <w:rPr>
          <w:rFonts w:ascii="Arial" w:hAnsi="Arial" w:cs="Arial"/>
          <w:sz w:val="28"/>
          <w:szCs w:val="28"/>
        </w:rPr>
        <w:t xml:space="preserve"> </w:t>
      </w:r>
    </w:p>
    <w:p w:rsidR="00971B42" w:rsidRDefault="00971B42" w:rsidP="00971B42">
      <w:pPr>
        <w:pStyle w:val="ListParagraph"/>
        <w:numPr>
          <w:ilvl w:val="0"/>
          <w:numId w:val="3"/>
        </w:numPr>
        <w:spacing w:after="0"/>
        <w:rPr>
          <w:rFonts w:ascii="Arial" w:hAnsi="Arial" w:cs="Arial"/>
          <w:sz w:val="28"/>
          <w:szCs w:val="28"/>
        </w:rPr>
      </w:pPr>
      <w:r>
        <w:rPr>
          <w:rFonts w:ascii="Arial" w:hAnsi="Arial" w:cs="Arial"/>
          <w:sz w:val="28"/>
          <w:szCs w:val="28"/>
        </w:rPr>
        <w:t xml:space="preserve">Powering New York State Article, </w:t>
      </w:r>
      <w:hyperlink r:id="rId53" w:history="1">
        <w:r w:rsidRPr="00173DBD">
          <w:rPr>
            <w:rStyle w:val="Hyperlink"/>
            <w:rFonts w:ascii="Arial" w:hAnsi="Arial" w:cs="Arial"/>
            <w:sz w:val="28"/>
            <w:szCs w:val="28"/>
          </w:rPr>
          <w:t>https://www.courses.maine.edu/bbcswebdav/courses/11196_P_132/Times%20on%20Powering%20NYState.pdf</w:t>
        </w:r>
      </w:hyperlink>
      <w:r>
        <w:rPr>
          <w:rFonts w:ascii="Arial" w:hAnsi="Arial" w:cs="Arial"/>
          <w:sz w:val="28"/>
          <w:szCs w:val="28"/>
        </w:rPr>
        <w:t xml:space="preserve"> </w:t>
      </w:r>
    </w:p>
    <w:p w:rsidR="00971B42" w:rsidRDefault="00971B42" w:rsidP="00971B42">
      <w:pPr>
        <w:pStyle w:val="ListParagraph"/>
        <w:numPr>
          <w:ilvl w:val="0"/>
          <w:numId w:val="3"/>
        </w:numPr>
        <w:spacing w:after="0"/>
        <w:rPr>
          <w:rFonts w:ascii="Arial" w:hAnsi="Arial" w:cs="Arial"/>
          <w:sz w:val="28"/>
          <w:szCs w:val="28"/>
        </w:rPr>
      </w:pPr>
      <w:r>
        <w:rPr>
          <w:rFonts w:ascii="Arial" w:hAnsi="Arial" w:cs="Arial"/>
          <w:sz w:val="28"/>
          <w:szCs w:val="28"/>
        </w:rPr>
        <w:t xml:space="preserve">Local Climate Efforts, </w:t>
      </w:r>
      <w:hyperlink r:id="rId54" w:history="1">
        <w:r w:rsidRPr="00173DBD">
          <w:rPr>
            <w:rStyle w:val="Hyperlink"/>
            <w:rFonts w:ascii="Arial" w:hAnsi="Arial" w:cs="Arial"/>
            <w:sz w:val="28"/>
            <w:szCs w:val="28"/>
          </w:rPr>
          <w:t>https://www.courses.maine.edu/bbcswebdav/courses/11196_P_132/Local%20Climate%20Efforts.pdf</w:t>
        </w:r>
      </w:hyperlink>
      <w:r>
        <w:rPr>
          <w:rFonts w:ascii="Arial" w:hAnsi="Arial" w:cs="Arial"/>
          <w:sz w:val="28"/>
          <w:szCs w:val="28"/>
        </w:rPr>
        <w:t xml:space="preserve"> </w:t>
      </w:r>
    </w:p>
    <w:p w:rsidR="00971B42" w:rsidRDefault="00971B42" w:rsidP="00971B42">
      <w:pPr>
        <w:pStyle w:val="ListParagraph"/>
        <w:numPr>
          <w:ilvl w:val="0"/>
          <w:numId w:val="3"/>
        </w:numPr>
        <w:spacing w:after="0"/>
        <w:rPr>
          <w:rFonts w:ascii="Arial" w:hAnsi="Arial" w:cs="Arial"/>
          <w:sz w:val="28"/>
          <w:szCs w:val="28"/>
        </w:rPr>
      </w:pPr>
      <w:r>
        <w:rPr>
          <w:rFonts w:ascii="Arial" w:hAnsi="Arial" w:cs="Arial"/>
          <w:sz w:val="28"/>
          <w:szCs w:val="28"/>
        </w:rPr>
        <w:t xml:space="preserve">RPS Slides of Thaler, </w:t>
      </w:r>
      <w:hyperlink r:id="rId55" w:history="1">
        <w:r w:rsidRPr="00173DBD">
          <w:rPr>
            <w:rStyle w:val="Hyperlink"/>
            <w:rFonts w:ascii="Arial" w:hAnsi="Arial" w:cs="Arial"/>
            <w:sz w:val="28"/>
            <w:szCs w:val="28"/>
          </w:rPr>
          <w:t>https://www.courses.maine.edu/bbcswebdav/courses/11196_P_132/RPS%20slides.pdf</w:t>
        </w:r>
      </w:hyperlink>
      <w:r>
        <w:rPr>
          <w:rFonts w:ascii="Arial" w:hAnsi="Arial" w:cs="Arial"/>
          <w:sz w:val="28"/>
          <w:szCs w:val="28"/>
        </w:rPr>
        <w:t xml:space="preserve"> </w:t>
      </w:r>
    </w:p>
    <w:p w:rsidR="00971B42" w:rsidRPr="00971B42" w:rsidRDefault="00971B42" w:rsidP="00971B42">
      <w:pPr>
        <w:pStyle w:val="ListParagraph"/>
        <w:spacing w:after="0"/>
        <w:ind w:left="2520"/>
        <w:rPr>
          <w:rFonts w:ascii="Arial" w:hAnsi="Arial" w:cs="Arial"/>
          <w:sz w:val="28"/>
          <w:szCs w:val="28"/>
        </w:rPr>
      </w:pPr>
    </w:p>
    <w:p w:rsidR="00B572AF" w:rsidRPr="004C79B6" w:rsidRDefault="00B572AF" w:rsidP="00BA5F2A">
      <w:pPr>
        <w:spacing w:after="0"/>
        <w:ind w:left="2160" w:hanging="2160"/>
        <w:rPr>
          <w:rFonts w:ascii="Arial" w:hAnsi="Arial" w:cs="Arial"/>
          <w:sz w:val="28"/>
          <w:szCs w:val="28"/>
        </w:rPr>
      </w:pPr>
    </w:p>
    <w:p w:rsidR="00BA5F2A" w:rsidRDefault="00BA5F2A" w:rsidP="00BA5F2A">
      <w:pPr>
        <w:spacing w:after="0"/>
        <w:ind w:left="2160" w:hanging="2160"/>
        <w:rPr>
          <w:rFonts w:ascii="Arial" w:hAnsi="Arial" w:cs="Arial"/>
          <w:sz w:val="28"/>
          <w:szCs w:val="28"/>
        </w:rPr>
      </w:pPr>
      <w:r w:rsidRPr="004C79B6">
        <w:rPr>
          <w:rFonts w:ascii="Arial" w:hAnsi="Arial" w:cs="Arial"/>
          <w:sz w:val="28"/>
          <w:szCs w:val="28"/>
        </w:rPr>
        <w:t>March 27</w:t>
      </w:r>
      <w:r w:rsidRPr="004C79B6">
        <w:rPr>
          <w:rFonts w:ascii="Arial" w:hAnsi="Arial" w:cs="Arial"/>
          <w:sz w:val="28"/>
          <w:szCs w:val="28"/>
        </w:rPr>
        <w:tab/>
        <w:t xml:space="preserve">How Others </w:t>
      </w:r>
      <w:r w:rsidR="00BA5113">
        <w:rPr>
          <w:rFonts w:ascii="Arial" w:hAnsi="Arial" w:cs="Arial"/>
          <w:sz w:val="28"/>
          <w:szCs w:val="28"/>
        </w:rPr>
        <w:t xml:space="preserve">Are </w:t>
      </w:r>
      <w:r w:rsidRPr="004C79B6">
        <w:rPr>
          <w:rFonts w:ascii="Arial" w:hAnsi="Arial" w:cs="Arial"/>
          <w:sz w:val="28"/>
          <w:szCs w:val="28"/>
        </w:rPr>
        <w:t>Responding: Corporations, Insurance Companies, NGOs, Geo</w:t>
      </w:r>
      <w:r w:rsidR="008D214D">
        <w:rPr>
          <w:rFonts w:ascii="Arial" w:hAnsi="Arial" w:cs="Arial"/>
          <w:sz w:val="28"/>
          <w:szCs w:val="28"/>
        </w:rPr>
        <w:t>-</w:t>
      </w:r>
      <w:r w:rsidRPr="004C79B6">
        <w:rPr>
          <w:rFonts w:ascii="Arial" w:hAnsi="Arial" w:cs="Arial"/>
          <w:sz w:val="28"/>
          <w:szCs w:val="28"/>
        </w:rPr>
        <w:t>engineering</w:t>
      </w:r>
      <w:r w:rsidR="008E2DEB">
        <w:rPr>
          <w:rFonts w:ascii="Arial" w:hAnsi="Arial" w:cs="Arial"/>
          <w:sz w:val="28"/>
          <w:szCs w:val="28"/>
        </w:rPr>
        <w:t>…..</w:t>
      </w:r>
      <w:r w:rsidR="00C30126">
        <w:rPr>
          <w:rFonts w:ascii="Arial" w:hAnsi="Arial" w:cs="Arial"/>
          <w:sz w:val="28"/>
          <w:szCs w:val="28"/>
        </w:rPr>
        <w:t xml:space="preserve">  Book 330 bottom-334 top plus notes 3-4; 336-346; </w:t>
      </w:r>
      <w:r w:rsidR="00F339BB">
        <w:rPr>
          <w:rFonts w:ascii="Arial" w:hAnsi="Arial" w:cs="Arial"/>
          <w:sz w:val="28"/>
          <w:szCs w:val="28"/>
        </w:rPr>
        <w:t>399-409, 422-</w:t>
      </w:r>
      <w:r w:rsidR="00C30126">
        <w:rPr>
          <w:rFonts w:ascii="Arial" w:hAnsi="Arial" w:cs="Arial"/>
          <w:sz w:val="28"/>
          <w:szCs w:val="28"/>
        </w:rPr>
        <w:t>4</w:t>
      </w:r>
      <w:r w:rsidR="00F339BB">
        <w:rPr>
          <w:rFonts w:ascii="Arial" w:hAnsi="Arial" w:cs="Arial"/>
          <w:sz w:val="28"/>
          <w:szCs w:val="28"/>
        </w:rPr>
        <w:t>28</w:t>
      </w:r>
      <w:r w:rsidR="003A46AD">
        <w:rPr>
          <w:rFonts w:ascii="Arial" w:hAnsi="Arial" w:cs="Arial"/>
          <w:sz w:val="28"/>
          <w:szCs w:val="28"/>
        </w:rPr>
        <w:t xml:space="preserve"> </w:t>
      </w:r>
    </w:p>
    <w:p w:rsidR="00971B42" w:rsidRDefault="00971B42" w:rsidP="00971B42">
      <w:pPr>
        <w:pStyle w:val="ListParagraph"/>
        <w:numPr>
          <w:ilvl w:val="0"/>
          <w:numId w:val="4"/>
        </w:numPr>
        <w:spacing w:after="0"/>
        <w:rPr>
          <w:rFonts w:ascii="Arial" w:hAnsi="Arial" w:cs="Arial"/>
          <w:sz w:val="28"/>
          <w:szCs w:val="28"/>
        </w:rPr>
      </w:pPr>
      <w:r>
        <w:rPr>
          <w:rFonts w:ascii="Arial" w:hAnsi="Arial" w:cs="Arial"/>
          <w:sz w:val="28"/>
          <w:szCs w:val="28"/>
        </w:rPr>
        <w:t xml:space="preserve">Insurance Articles, </w:t>
      </w:r>
      <w:hyperlink r:id="rId56" w:history="1">
        <w:r w:rsidRPr="00173DBD">
          <w:rPr>
            <w:rStyle w:val="Hyperlink"/>
            <w:rFonts w:ascii="Arial" w:hAnsi="Arial" w:cs="Arial"/>
            <w:sz w:val="28"/>
            <w:szCs w:val="28"/>
          </w:rPr>
          <w:t>https://www.courses.maine.edu/bbcswebdav/courses/11196_P_132/Insurance.pdf</w:t>
        </w:r>
      </w:hyperlink>
      <w:r>
        <w:rPr>
          <w:rFonts w:ascii="Arial" w:hAnsi="Arial" w:cs="Arial"/>
          <w:sz w:val="28"/>
          <w:szCs w:val="28"/>
        </w:rPr>
        <w:t xml:space="preserve"> </w:t>
      </w:r>
    </w:p>
    <w:p w:rsidR="00971B42" w:rsidRDefault="00971B42" w:rsidP="00971B42">
      <w:pPr>
        <w:pStyle w:val="ListParagraph"/>
        <w:numPr>
          <w:ilvl w:val="0"/>
          <w:numId w:val="4"/>
        </w:numPr>
        <w:spacing w:after="0"/>
        <w:rPr>
          <w:rFonts w:ascii="Arial" w:hAnsi="Arial" w:cs="Arial"/>
          <w:sz w:val="28"/>
          <w:szCs w:val="28"/>
        </w:rPr>
      </w:pPr>
      <w:r>
        <w:rPr>
          <w:rFonts w:ascii="Arial" w:hAnsi="Arial" w:cs="Arial"/>
          <w:sz w:val="28"/>
          <w:szCs w:val="28"/>
        </w:rPr>
        <w:t xml:space="preserve">Corporations Articles, </w:t>
      </w:r>
      <w:hyperlink r:id="rId57" w:history="1">
        <w:r w:rsidRPr="00173DBD">
          <w:rPr>
            <w:rStyle w:val="Hyperlink"/>
            <w:rFonts w:ascii="Arial" w:hAnsi="Arial" w:cs="Arial"/>
            <w:sz w:val="28"/>
            <w:szCs w:val="28"/>
          </w:rPr>
          <w:t>https://www.courses.maine.edu/bbcswebdav/courses/11196_P_132/Corporations.pdf</w:t>
        </w:r>
      </w:hyperlink>
      <w:r>
        <w:rPr>
          <w:rFonts w:ascii="Arial" w:hAnsi="Arial" w:cs="Arial"/>
          <w:sz w:val="28"/>
          <w:szCs w:val="28"/>
        </w:rPr>
        <w:t xml:space="preserve"> </w:t>
      </w:r>
    </w:p>
    <w:p w:rsidR="00971B42" w:rsidRDefault="00971B42" w:rsidP="00971B42">
      <w:pPr>
        <w:pStyle w:val="ListParagraph"/>
        <w:numPr>
          <w:ilvl w:val="0"/>
          <w:numId w:val="4"/>
        </w:numPr>
        <w:spacing w:after="0"/>
        <w:rPr>
          <w:rFonts w:ascii="Arial" w:hAnsi="Arial" w:cs="Arial"/>
          <w:sz w:val="28"/>
          <w:szCs w:val="28"/>
        </w:rPr>
      </w:pPr>
      <w:r>
        <w:rPr>
          <w:rFonts w:ascii="Arial" w:hAnsi="Arial" w:cs="Arial"/>
          <w:sz w:val="28"/>
          <w:szCs w:val="28"/>
        </w:rPr>
        <w:t xml:space="preserve">Geoengineering Articles, </w:t>
      </w:r>
      <w:hyperlink r:id="rId58" w:history="1">
        <w:r w:rsidRPr="00173DBD">
          <w:rPr>
            <w:rStyle w:val="Hyperlink"/>
            <w:rFonts w:ascii="Arial" w:hAnsi="Arial" w:cs="Arial"/>
            <w:sz w:val="28"/>
            <w:szCs w:val="28"/>
          </w:rPr>
          <w:t>https://www.courses.maine.edu/bbcswebdav/courses/11196_P_132/Geoengineering%20%281%29.pdf</w:t>
        </w:r>
      </w:hyperlink>
      <w:r>
        <w:rPr>
          <w:rFonts w:ascii="Arial" w:hAnsi="Arial" w:cs="Arial"/>
          <w:sz w:val="28"/>
          <w:szCs w:val="28"/>
        </w:rPr>
        <w:t xml:space="preserve"> </w:t>
      </w:r>
    </w:p>
    <w:p w:rsidR="00971B42" w:rsidRPr="00971B42" w:rsidRDefault="00971B42" w:rsidP="00971B42">
      <w:pPr>
        <w:pStyle w:val="ListParagraph"/>
        <w:spacing w:after="0"/>
        <w:ind w:left="2520"/>
        <w:rPr>
          <w:rFonts w:ascii="Arial" w:hAnsi="Arial" w:cs="Arial"/>
          <w:sz w:val="28"/>
          <w:szCs w:val="28"/>
        </w:rPr>
      </w:pPr>
    </w:p>
    <w:p w:rsidR="00C30126" w:rsidRPr="00C30126" w:rsidRDefault="00C30126" w:rsidP="00BA5F2A">
      <w:pPr>
        <w:spacing w:after="0"/>
        <w:ind w:left="2160" w:hanging="2160"/>
        <w:rPr>
          <w:rFonts w:ascii="Arial" w:hAnsi="Arial" w:cs="Arial"/>
          <w:sz w:val="28"/>
          <w:szCs w:val="28"/>
          <w:u w:val="single"/>
        </w:rPr>
      </w:pPr>
    </w:p>
    <w:p w:rsidR="00BA5F2A" w:rsidRDefault="00BA5F2A" w:rsidP="00BA5F2A">
      <w:pPr>
        <w:spacing w:after="0"/>
        <w:ind w:left="2160" w:hanging="2160"/>
        <w:rPr>
          <w:rFonts w:ascii="Arial" w:hAnsi="Arial" w:cs="Arial"/>
          <w:sz w:val="28"/>
          <w:szCs w:val="28"/>
        </w:rPr>
      </w:pPr>
      <w:r w:rsidRPr="004C79B6">
        <w:rPr>
          <w:rFonts w:ascii="Arial" w:hAnsi="Arial" w:cs="Arial"/>
          <w:sz w:val="28"/>
          <w:szCs w:val="28"/>
        </w:rPr>
        <w:t>April 3</w:t>
      </w:r>
      <w:r w:rsidRPr="004C79B6">
        <w:rPr>
          <w:rFonts w:ascii="Arial" w:hAnsi="Arial" w:cs="Arial"/>
          <w:sz w:val="28"/>
          <w:szCs w:val="28"/>
        </w:rPr>
        <w:tab/>
        <w:t>Energy</w:t>
      </w:r>
      <w:r w:rsidR="003A46AD">
        <w:rPr>
          <w:rFonts w:ascii="Arial" w:hAnsi="Arial" w:cs="Arial"/>
          <w:sz w:val="28"/>
          <w:szCs w:val="28"/>
        </w:rPr>
        <w:t xml:space="preserve">, </w:t>
      </w:r>
      <w:r w:rsidR="003A46AD" w:rsidRPr="004C79B6">
        <w:rPr>
          <w:rFonts w:ascii="Arial" w:hAnsi="Arial" w:cs="Arial"/>
          <w:sz w:val="28"/>
          <w:szCs w:val="28"/>
        </w:rPr>
        <w:t>Transportation, Tax,</w:t>
      </w:r>
      <w:r w:rsidR="003A46AD">
        <w:rPr>
          <w:rFonts w:ascii="Arial" w:hAnsi="Arial" w:cs="Arial"/>
          <w:sz w:val="28"/>
          <w:szCs w:val="28"/>
        </w:rPr>
        <w:t xml:space="preserve"> and </w:t>
      </w:r>
      <w:r w:rsidR="00971B42">
        <w:rPr>
          <w:rFonts w:ascii="Arial" w:hAnsi="Arial" w:cs="Arial"/>
          <w:sz w:val="28"/>
          <w:szCs w:val="28"/>
        </w:rPr>
        <w:t xml:space="preserve">Finance </w:t>
      </w:r>
      <w:r w:rsidR="003A46AD">
        <w:rPr>
          <w:rFonts w:ascii="Arial" w:hAnsi="Arial" w:cs="Arial"/>
          <w:sz w:val="28"/>
          <w:szCs w:val="28"/>
        </w:rPr>
        <w:t xml:space="preserve">Issues…..  </w:t>
      </w:r>
    </w:p>
    <w:p w:rsidR="00971B42" w:rsidRPr="00971B42" w:rsidRDefault="00971B42" w:rsidP="00971B42">
      <w:pPr>
        <w:spacing w:after="0"/>
        <w:ind w:left="2160" w:hanging="2160"/>
        <w:rPr>
          <w:rFonts w:ascii="Arial" w:hAnsi="Arial" w:cs="Arial"/>
          <w:sz w:val="28"/>
          <w:szCs w:val="28"/>
        </w:rPr>
      </w:pPr>
      <w:r>
        <w:rPr>
          <w:rFonts w:ascii="Arial" w:hAnsi="Arial" w:cs="Arial"/>
          <w:sz w:val="28"/>
          <w:szCs w:val="28"/>
        </w:rPr>
        <w:tab/>
      </w:r>
      <w:r w:rsidRPr="00971B42">
        <w:rPr>
          <w:rFonts w:ascii="Arial" w:hAnsi="Arial" w:cs="Arial"/>
          <w:sz w:val="28"/>
          <w:szCs w:val="28"/>
        </w:rPr>
        <w:t xml:space="preserve">  </w:t>
      </w:r>
    </w:p>
    <w:p w:rsidR="00971B42" w:rsidRPr="00971B42" w:rsidRDefault="00971B42" w:rsidP="00971B42">
      <w:pPr>
        <w:spacing w:after="0"/>
        <w:ind w:left="2160"/>
        <w:rPr>
          <w:rFonts w:ascii="Arial" w:hAnsi="Arial" w:cs="Arial"/>
          <w:sz w:val="28"/>
          <w:szCs w:val="28"/>
        </w:rPr>
      </w:pPr>
      <w:r w:rsidRPr="00971B42">
        <w:rPr>
          <w:rFonts w:ascii="Arial" w:hAnsi="Arial" w:cs="Arial"/>
          <w:sz w:val="28"/>
          <w:szCs w:val="28"/>
        </w:rPr>
        <w:t>1) Book 219-21--this is on the British Columbia carbon tax, and references a cap and trade plan. But it is a bit out of date...</w:t>
      </w:r>
      <w:r w:rsidR="00E67F1F">
        <w:rPr>
          <w:rFonts w:ascii="Arial" w:hAnsi="Arial" w:cs="Arial"/>
          <w:sz w:val="28"/>
          <w:szCs w:val="28"/>
        </w:rPr>
        <w:t>below</w:t>
      </w:r>
      <w:r w:rsidRPr="00971B42">
        <w:rPr>
          <w:rFonts w:ascii="Arial" w:hAnsi="Arial" w:cs="Arial"/>
          <w:sz w:val="28"/>
          <w:szCs w:val="28"/>
        </w:rPr>
        <w:t xml:space="preserve"> are some short updates. </w:t>
      </w:r>
      <w:r w:rsidR="00E67F1F">
        <w:rPr>
          <w:rFonts w:ascii="Arial" w:hAnsi="Arial" w:cs="Arial"/>
          <w:sz w:val="28"/>
          <w:szCs w:val="28"/>
        </w:rPr>
        <w:t xml:space="preserve">Updated BC Carbon Policies, </w:t>
      </w:r>
      <w:hyperlink r:id="rId59" w:history="1">
        <w:r w:rsidR="00E67F1F" w:rsidRPr="00173DBD">
          <w:rPr>
            <w:rStyle w:val="Hyperlink"/>
            <w:rFonts w:ascii="Arial" w:hAnsi="Arial" w:cs="Arial"/>
            <w:sz w:val="28"/>
            <w:szCs w:val="28"/>
          </w:rPr>
          <w:t>https://www.courses.maine.edu/bbcswebdav/courses/11196_P_132/Updated%20British%20Columbia%20carbon%20policies.pdf</w:t>
        </w:r>
      </w:hyperlink>
      <w:r w:rsidR="00E67F1F">
        <w:rPr>
          <w:rFonts w:ascii="Arial" w:hAnsi="Arial" w:cs="Arial"/>
          <w:sz w:val="28"/>
          <w:szCs w:val="28"/>
        </w:rPr>
        <w:t xml:space="preserve"> </w:t>
      </w:r>
    </w:p>
    <w:p w:rsidR="00971B42" w:rsidRDefault="00971B42" w:rsidP="00971B42">
      <w:pPr>
        <w:spacing w:after="0"/>
        <w:ind w:left="2160"/>
        <w:rPr>
          <w:rFonts w:ascii="Arial" w:hAnsi="Arial" w:cs="Arial"/>
          <w:sz w:val="28"/>
          <w:szCs w:val="28"/>
        </w:rPr>
      </w:pPr>
      <w:r w:rsidRPr="00971B42">
        <w:rPr>
          <w:rFonts w:ascii="Arial" w:hAnsi="Arial" w:cs="Arial"/>
          <w:sz w:val="28"/>
          <w:szCs w:val="28"/>
        </w:rPr>
        <w:t>2) What is the US situation on the carbon tax, tax credits and subsidies, gasoline tax, drilli</w:t>
      </w:r>
      <w:r w:rsidR="00E67F1F">
        <w:rPr>
          <w:rFonts w:ascii="Arial" w:hAnsi="Arial" w:cs="Arial"/>
          <w:sz w:val="28"/>
          <w:szCs w:val="28"/>
        </w:rPr>
        <w:t>ng fees? See the 1</w:t>
      </w:r>
      <w:r w:rsidR="00E67F1F" w:rsidRPr="00E67F1F">
        <w:rPr>
          <w:rFonts w:ascii="Arial" w:hAnsi="Arial" w:cs="Arial"/>
          <w:sz w:val="28"/>
          <w:szCs w:val="28"/>
          <w:vertAlign w:val="superscript"/>
        </w:rPr>
        <w:t>st</w:t>
      </w:r>
      <w:r w:rsidR="00E67F1F">
        <w:rPr>
          <w:rFonts w:ascii="Arial" w:hAnsi="Arial" w:cs="Arial"/>
          <w:sz w:val="28"/>
          <w:szCs w:val="28"/>
        </w:rPr>
        <w:t xml:space="preserve"> link below</w:t>
      </w:r>
      <w:r w:rsidRPr="00971B42">
        <w:rPr>
          <w:rFonts w:ascii="Arial" w:hAnsi="Arial" w:cs="Arial"/>
          <w:sz w:val="28"/>
          <w:szCs w:val="28"/>
        </w:rPr>
        <w:t xml:space="preserve"> including a nice overview by Eliza</w:t>
      </w:r>
      <w:r w:rsidR="00E67F1F">
        <w:rPr>
          <w:rFonts w:ascii="Arial" w:hAnsi="Arial" w:cs="Arial"/>
          <w:sz w:val="28"/>
          <w:szCs w:val="28"/>
        </w:rPr>
        <w:t>beth Kolbert, plus the</w:t>
      </w:r>
      <w:r w:rsidRPr="00971B42">
        <w:rPr>
          <w:rFonts w:ascii="Arial" w:hAnsi="Arial" w:cs="Arial"/>
          <w:sz w:val="28"/>
          <w:szCs w:val="28"/>
        </w:rPr>
        <w:t xml:space="preserve"> 2 charts/maps in the links below--NOTE in the 2nd one, roll your cursor over different countries to see how each subsidizes fossil energy sources:</w:t>
      </w:r>
      <w:r w:rsidRPr="00971B42">
        <w:rPr>
          <w:rFonts w:ascii="Arial" w:hAnsi="Arial" w:cs="Arial"/>
          <w:sz w:val="28"/>
          <w:szCs w:val="28"/>
        </w:rPr>
        <w:br/>
      </w:r>
      <w:r w:rsidR="00E67F1F">
        <w:rPr>
          <w:rFonts w:ascii="Arial" w:hAnsi="Arial" w:cs="Arial"/>
          <w:sz w:val="28"/>
          <w:szCs w:val="28"/>
        </w:rPr>
        <w:t xml:space="preserve">Natural Gas issues pdf,  </w:t>
      </w:r>
      <w:hyperlink r:id="rId60" w:history="1">
        <w:r w:rsidR="00E67F1F" w:rsidRPr="00173DBD">
          <w:rPr>
            <w:rStyle w:val="Hyperlink"/>
            <w:rFonts w:ascii="Arial" w:hAnsi="Arial" w:cs="Arial"/>
            <w:sz w:val="28"/>
            <w:szCs w:val="28"/>
          </w:rPr>
          <w:t>https://www.courses.maine.edu/bbcswebdav/courses/11196_P_132/Natural%20Gas%20issues.pdf</w:t>
        </w:r>
      </w:hyperlink>
      <w:r w:rsidR="00E67F1F">
        <w:rPr>
          <w:rFonts w:ascii="Arial" w:hAnsi="Arial" w:cs="Arial"/>
          <w:sz w:val="28"/>
          <w:szCs w:val="28"/>
        </w:rPr>
        <w:t xml:space="preserve"> </w:t>
      </w:r>
    </w:p>
    <w:p w:rsidR="00E67F1F" w:rsidRPr="00971B42" w:rsidRDefault="00E67F1F" w:rsidP="00971B42">
      <w:pPr>
        <w:spacing w:after="0"/>
        <w:ind w:left="2160"/>
        <w:rPr>
          <w:rFonts w:ascii="Arial" w:hAnsi="Arial" w:cs="Arial"/>
          <w:sz w:val="28"/>
          <w:szCs w:val="28"/>
        </w:rPr>
      </w:pPr>
    </w:p>
    <w:p w:rsidR="00971B42" w:rsidRDefault="00971B42" w:rsidP="00E67F1F">
      <w:pPr>
        <w:spacing w:after="0"/>
        <w:ind w:left="2160"/>
        <w:rPr>
          <w:rFonts w:ascii="Arial" w:hAnsi="Arial" w:cs="Arial"/>
          <w:sz w:val="28"/>
          <w:szCs w:val="28"/>
        </w:rPr>
      </w:pPr>
      <w:hyperlink r:id="rId61" w:tgtFrame="_blank" w:history="1">
        <w:r w:rsidRPr="00971B42">
          <w:rPr>
            <w:rStyle w:val="Hyperlink"/>
            <w:rFonts w:ascii="Arial" w:hAnsi="Arial" w:cs="Arial"/>
            <w:sz w:val="28"/>
            <w:szCs w:val="28"/>
          </w:rPr>
          <w:t>http://infographics.idlelist. com/2012/04/13/subsidize-this/</w:t>
        </w:r>
      </w:hyperlink>
    </w:p>
    <w:p w:rsidR="00E67F1F" w:rsidRPr="00971B42" w:rsidRDefault="00E67F1F" w:rsidP="00E67F1F">
      <w:pPr>
        <w:spacing w:after="0"/>
        <w:ind w:left="2160"/>
        <w:rPr>
          <w:rFonts w:ascii="Arial" w:hAnsi="Arial" w:cs="Arial"/>
          <w:sz w:val="28"/>
          <w:szCs w:val="28"/>
        </w:rPr>
      </w:pPr>
    </w:p>
    <w:p w:rsidR="00971B42" w:rsidRPr="00971B42" w:rsidRDefault="00971B42" w:rsidP="00E67F1F">
      <w:pPr>
        <w:spacing w:after="0"/>
        <w:ind w:left="2160"/>
        <w:rPr>
          <w:rFonts w:ascii="Arial" w:hAnsi="Arial" w:cs="Arial"/>
          <w:sz w:val="28"/>
          <w:szCs w:val="28"/>
        </w:rPr>
      </w:pPr>
      <w:hyperlink r:id="rId62" w:tgtFrame="_blank" w:history="1">
        <w:r w:rsidRPr="00971B42">
          <w:rPr>
            <w:rStyle w:val="Hyperlink"/>
            <w:rFonts w:ascii="Arial" w:hAnsi="Arial" w:cs="Arial"/>
            <w:sz w:val="28"/>
            <w:szCs w:val="28"/>
          </w:rPr>
          <w:t>http://environment. nationalgeographic.com/ environment/energy/great- energy-challenge/global- energy-subsidies-map/</w:t>
        </w:r>
      </w:hyperlink>
      <w:r w:rsidRPr="00971B42">
        <w:rPr>
          <w:rFonts w:ascii="Arial" w:hAnsi="Arial" w:cs="Arial"/>
          <w:sz w:val="28"/>
          <w:szCs w:val="28"/>
        </w:rPr>
        <w:t> </w:t>
      </w:r>
    </w:p>
    <w:p w:rsidR="00971B42" w:rsidRPr="00E67F1F" w:rsidRDefault="00971B42" w:rsidP="00E67F1F">
      <w:pPr>
        <w:pStyle w:val="ListParagraph"/>
        <w:numPr>
          <w:ilvl w:val="0"/>
          <w:numId w:val="5"/>
        </w:numPr>
        <w:spacing w:after="0"/>
        <w:rPr>
          <w:rFonts w:ascii="Arial" w:hAnsi="Arial" w:cs="Arial"/>
          <w:sz w:val="28"/>
          <w:szCs w:val="28"/>
        </w:rPr>
      </w:pPr>
      <w:r w:rsidRPr="00E67F1F">
        <w:rPr>
          <w:rFonts w:ascii="Arial" w:hAnsi="Arial" w:cs="Arial"/>
          <w:sz w:val="28"/>
          <w:szCs w:val="28"/>
        </w:rPr>
        <w:t>Energy: Friend of Enemy? All of the above, renewables vs fossils under Obama, Petroleum Usage cuts? These are the issues tackled in this attachment.</w:t>
      </w:r>
    </w:p>
    <w:p w:rsidR="00971B42" w:rsidRPr="00971B42" w:rsidRDefault="00971B42" w:rsidP="00971B42">
      <w:pPr>
        <w:pStyle w:val="ListParagraph"/>
        <w:spacing w:after="0"/>
        <w:ind w:left="2520"/>
        <w:rPr>
          <w:rFonts w:ascii="Arial" w:hAnsi="Arial" w:cs="Arial"/>
          <w:sz w:val="28"/>
          <w:szCs w:val="28"/>
        </w:rPr>
      </w:pPr>
      <w:hyperlink r:id="rId63" w:history="1">
        <w:r w:rsidRPr="00173DBD">
          <w:rPr>
            <w:rStyle w:val="Hyperlink"/>
            <w:rFonts w:ascii="Arial" w:hAnsi="Arial" w:cs="Arial"/>
            <w:sz w:val="28"/>
            <w:szCs w:val="28"/>
          </w:rPr>
          <w:t>https://www.courses.maine.edu/bbcswebdav/courses/11196_P_132/Carbon%20and%20other%20US%20energy%20tax%20issues.pdf</w:t>
        </w:r>
      </w:hyperlink>
      <w:r>
        <w:rPr>
          <w:rFonts w:ascii="Arial" w:hAnsi="Arial" w:cs="Arial"/>
          <w:sz w:val="28"/>
          <w:szCs w:val="28"/>
        </w:rPr>
        <w:t xml:space="preserve"> </w:t>
      </w:r>
    </w:p>
    <w:p w:rsidR="00971B42" w:rsidRPr="00971B42" w:rsidRDefault="00971B42" w:rsidP="00E67F1F">
      <w:pPr>
        <w:spacing w:after="0"/>
        <w:ind w:left="2160"/>
        <w:rPr>
          <w:rFonts w:ascii="Arial" w:hAnsi="Arial" w:cs="Arial"/>
          <w:sz w:val="28"/>
          <w:szCs w:val="28"/>
        </w:rPr>
      </w:pPr>
      <w:r w:rsidRPr="00971B42">
        <w:rPr>
          <w:rFonts w:ascii="Arial" w:hAnsi="Arial" w:cs="Arial"/>
          <w:sz w:val="28"/>
          <w:szCs w:val="28"/>
        </w:rPr>
        <w:t>4) And related to #3 are 2 articles on the "hot" energy source rocking Maine and the US markets and politicians right n</w:t>
      </w:r>
      <w:r w:rsidR="00E67F1F">
        <w:rPr>
          <w:rFonts w:ascii="Arial" w:hAnsi="Arial" w:cs="Arial"/>
          <w:sz w:val="28"/>
          <w:szCs w:val="28"/>
        </w:rPr>
        <w:t xml:space="preserve">ow--natural gas, in the 2nd pdf: </w:t>
      </w:r>
      <w:hyperlink r:id="rId64" w:history="1">
        <w:r w:rsidR="00E67F1F" w:rsidRPr="00173DBD">
          <w:rPr>
            <w:rStyle w:val="Hyperlink"/>
            <w:rFonts w:ascii="Arial" w:hAnsi="Arial" w:cs="Arial"/>
            <w:sz w:val="28"/>
            <w:szCs w:val="28"/>
          </w:rPr>
          <w:t>https://www.courses.maine.edu/bbcswebdav/courses/11196_P_132/Energy%20and%20Fuel%20issues%20facing%20Obama%20et%20al.pdf</w:t>
        </w:r>
      </w:hyperlink>
      <w:r w:rsidR="00E67F1F">
        <w:rPr>
          <w:rFonts w:ascii="Arial" w:hAnsi="Arial" w:cs="Arial"/>
          <w:sz w:val="28"/>
          <w:szCs w:val="28"/>
        </w:rPr>
        <w:t xml:space="preserve"> </w:t>
      </w:r>
    </w:p>
    <w:p w:rsidR="00971B42" w:rsidRDefault="00971B42" w:rsidP="00BA5F2A">
      <w:pPr>
        <w:spacing w:after="0"/>
        <w:ind w:left="2160" w:hanging="2160"/>
        <w:rPr>
          <w:rFonts w:ascii="Arial" w:hAnsi="Arial" w:cs="Arial"/>
          <w:sz w:val="28"/>
          <w:szCs w:val="28"/>
        </w:rPr>
      </w:pPr>
    </w:p>
    <w:p w:rsidR="00C30126" w:rsidRPr="004C79B6" w:rsidRDefault="00C30126" w:rsidP="00BA5F2A">
      <w:pPr>
        <w:spacing w:after="0"/>
        <w:ind w:left="2160" w:hanging="2160"/>
        <w:rPr>
          <w:rFonts w:ascii="Arial" w:hAnsi="Arial" w:cs="Arial"/>
          <w:sz w:val="28"/>
          <w:szCs w:val="28"/>
        </w:rPr>
      </w:pPr>
    </w:p>
    <w:p w:rsidR="00BA5F2A" w:rsidRDefault="003A46AD" w:rsidP="00BA5F2A">
      <w:pPr>
        <w:spacing w:after="0"/>
        <w:ind w:left="2160" w:hanging="2160"/>
        <w:rPr>
          <w:rFonts w:ascii="Arial" w:hAnsi="Arial" w:cs="Arial"/>
          <w:sz w:val="28"/>
          <w:szCs w:val="28"/>
        </w:rPr>
      </w:pPr>
      <w:r>
        <w:rPr>
          <w:rFonts w:ascii="Arial" w:hAnsi="Arial" w:cs="Arial"/>
          <w:sz w:val="28"/>
          <w:szCs w:val="28"/>
        </w:rPr>
        <w:t>April 10</w:t>
      </w:r>
      <w:r>
        <w:rPr>
          <w:rFonts w:ascii="Arial" w:hAnsi="Arial" w:cs="Arial"/>
          <w:sz w:val="28"/>
          <w:szCs w:val="28"/>
        </w:rPr>
        <w:tab/>
      </w:r>
      <w:r w:rsidRPr="004C79B6">
        <w:rPr>
          <w:rFonts w:ascii="Arial" w:hAnsi="Arial" w:cs="Arial"/>
          <w:sz w:val="28"/>
          <w:szCs w:val="28"/>
        </w:rPr>
        <w:t>Communications</w:t>
      </w:r>
      <w:r>
        <w:rPr>
          <w:rFonts w:ascii="Arial" w:hAnsi="Arial" w:cs="Arial"/>
          <w:sz w:val="28"/>
          <w:szCs w:val="28"/>
        </w:rPr>
        <w:t xml:space="preserve"> and the Media</w:t>
      </w:r>
      <w:r w:rsidRPr="004C79B6">
        <w:rPr>
          <w:rFonts w:ascii="Arial" w:hAnsi="Arial" w:cs="Arial"/>
          <w:sz w:val="28"/>
          <w:szCs w:val="28"/>
        </w:rPr>
        <w:t xml:space="preserve">; Where do </w:t>
      </w:r>
      <w:r>
        <w:rPr>
          <w:rFonts w:ascii="Arial" w:hAnsi="Arial" w:cs="Arial"/>
          <w:sz w:val="28"/>
          <w:szCs w:val="28"/>
        </w:rPr>
        <w:t>we go from here/personal l</w:t>
      </w:r>
      <w:r w:rsidR="00E67F1F">
        <w:rPr>
          <w:rFonts w:ascii="Arial" w:hAnsi="Arial" w:cs="Arial"/>
          <w:sz w:val="28"/>
          <w:szCs w:val="28"/>
        </w:rPr>
        <w:t xml:space="preserve">evel…..Book 358-76; </w:t>
      </w:r>
    </w:p>
    <w:p w:rsidR="00E67F1F" w:rsidRDefault="00E67F1F" w:rsidP="00E67F1F">
      <w:pPr>
        <w:pStyle w:val="ListParagraph"/>
        <w:numPr>
          <w:ilvl w:val="0"/>
          <w:numId w:val="6"/>
        </w:numPr>
        <w:spacing w:after="0"/>
        <w:rPr>
          <w:rFonts w:ascii="Arial" w:hAnsi="Arial" w:cs="Arial"/>
          <w:sz w:val="28"/>
          <w:szCs w:val="28"/>
        </w:rPr>
      </w:pPr>
      <w:r>
        <w:rPr>
          <w:rFonts w:ascii="Arial" w:hAnsi="Arial" w:cs="Arial"/>
          <w:sz w:val="28"/>
          <w:szCs w:val="28"/>
        </w:rPr>
        <w:t xml:space="preserve">Moyers Interview and Sustainability, </w:t>
      </w:r>
    </w:p>
    <w:p w:rsidR="00E67F1F" w:rsidRDefault="00E67F1F" w:rsidP="00E67F1F">
      <w:pPr>
        <w:pStyle w:val="ListParagraph"/>
        <w:spacing w:after="0"/>
        <w:ind w:left="2520"/>
        <w:rPr>
          <w:rFonts w:ascii="Arial" w:hAnsi="Arial" w:cs="Arial"/>
          <w:sz w:val="28"/>
          <w:szCs w:val="28"/>
        </w:rPr>
      </w:pPr>
      <w:hyperlink r:id="rId65" w:history="1">
        <w:r w:rsidRPr="00173DBD">
          <w:rPr>
            <w:rStyle w:val="Hyperlink"/>
            <w:rFonts w:ascii="Arial" w:hAnsi="Arial" w:cs="Arial"/>
            <w:sz w:val="28"/>
            <w:szCs w:val="28"/>
          </w:rPr>
          <w:t>https://www.courses.maine.edu/bbcswebdav/courses/11196_P_132/Moyers%20and%20Sustainability.pdf</w:t>
        </w:r>
      </w:hyperlink>
      <w:r>
        <w:rPr>
          <w:rFonts w:ascii="Arial" w:hAnsi="Arial" w:cs="Arial"/>
          <w:sz w:val="28"/>
          <w:szCs w:val="28"/>
        </w:rPr>
        <w:t xml:space="preserve"> </w:t>
      </w:r>
    </w:p>
    <w:p w:rsidR="00E67F1F" w:rsidRDefault="00E67F1F" w:rsidP="00E67F1F">
      <w:pPr>
        <w:pStyle w:val="ListParagraph"/>
        <w:numPr>
          <w:ilvl w:val="0"/>
          <w:numId w:val="6"/>
        </w:numPr>
        <w:spacing w:after="0"/>
        <w:rPr>
          <w:rFonts w:ascii="Arial" w:hAnsi="Arial" w:cs="Arial"/>
          <w:sz w:val="28"/>
          <w:szCs w:val="28"/>
        </w:rPr>
      </w:pPr>
      <w:r>
        <w:rPr>
          <w:rFonts w:ascii="Arial" w:hAnsi="Arial" w:cs="Arial"/>
          <w:sz w:val="28"/>
          <w:szCs w:val="28"/>
        </w:rPr>
        <w:t xml:space="preserve">Polling, Naomi Klein, Risk Taking, </w:t>
      </w:r>
      <w:hyperlink r:id="rId66" w:history="1">
        <w:r w:rsidRPr="00173DBD">
          <w:rPr>
            <w:rStyle w:val="Hyperlink"/>
            <w:rFonts w:ascii="Arial" w:hAnsi="Arial" w:cs="Arial"/>
            <w:sz w:val="28"/>
            <w:szCs w:val="28"/>
          </w:rPr>
          <w:t>https://www.courses.maine.edu/bbcswebdav/courses/11196_P_132/Polling%2C%20Naomi%20Klein%2C%20risk%20talking.pdf</w:t>
        </w:r>
      </w:hyperlink>
      <w:r>
        <w:rPr>
          <w:rFonts w:ascii="Arial" w:hAnsi="Arial" w:cs="Arial"/>
          <w:sz w:val="28"/>
          <w:szCs w:val="28"/>
        </w:rPr>
        <w:t xml:space="preserve"> </w:t>
      </w:r>
    </w:p>
    <w:p w:rsidR="00E67F1F" w:rsidRDefault="00E67F1F" w:rsidP="00E67F1F">
      <w:pPr>
        <w:pStyle w:val="ListParagraph"/>
        <w:numPr>
          <w:ilvl w:val="0"/>
          <w:numId w:val="6"/>
        </w:numPr>
        <w:spacing w:after="0"/>
        <w:rPr>
          <w:rFonts w:ascii="Arial" w:hAnsi="Arial" w:cs="Arial"/>
          <w:sz w:val="28"/>
          <w:szCs w:val="28"/>
        </w:rPr>
      </w:pPr>
      <w:r>
        <w:rPr>
          <w:rFonts w:ascii="Arial" w:hAnsi="Arial" w:cs="Arial"/>
          <w:sz w:val="28"/>
          <w:szCs w:val="28"/>
        </w:rPr>
        <w:t xml:space="preserve">Carbon Footprints, </w:t>
      </w:r>
      <w:hyperlink r:id="rId67" w:history="1">
        <w:r w:rsidRPr="00173DBD">
          <w:rPr>
            <w:rStyle w:val="Hyperlink"/>
            <w:rFonts w:ascii="Arial" w:hAnsi="Arial" w:cs="Arial"/>
            <w:sz w:val="28"/>
            <w:szCs w:val="28"/>
          </w:rPr>
          <w:t>https://www.courses.maine.edu/bbcswebdav/courses/11196_P_132/Carbon%20footprints.pdf</w:t>
        </w:r>
      </w:hyperlink>
      <w:r>
        <w:rPr>
          <w:rFonts w:ascii="Arial" w:hAnsi="Arial" w:cs="Arial"/>
          <w:sz w:val="28"/>
          <w:szCs w:val="28"/>
        </w:rPr>
        <w:t xml:space="preserve"> </w:t>
      </w:r>
    </w:p>
    <w:p w:rsidR="00E67F1F" w:rsidRPr="00E67F1F" w:rsidRDefault="00E67F1F" w:rsidP="00E67F1F">
      <w:pPr>
        <w:pStyle w:val="ListParagraph"/>
        <w:numPr>
          <w:ilvl w:val="0"/>
          <w:numId w:val="6"/>
        </w:numPr>
        <w:spacing w:after="0"/>
        <w:rPr>
          <w:rFonts w:ascii="Arial" w:hAnsi="Arial" w:cs="Arial"/>
          <w:sz w:val="28"/>
          <w:szCs w:val="28"/>
        </w:rPr>
      </w:pPr>
      <w:r>
        <w:rPr>
          <w:rFonts w:ascii="Arial" w:hAnsi="Arial" w:cs="Arial"/>
          <w:sz w:val="28"/>
          <w:szCs w:val="28"/>
        </w:rPr>
        <w:t xml:space="preserve">Global Carbon Footprints, </w:t>
      </w:r>
      <w:hyperlink r:id="rId68" w:history="1">
        <w:r w:rsidR="00AC44FA" w:rsidRPr="00173DBD">
          <w:rPr>
            <w:rStyle w:val="Hyperlink"/>
            <w:rFonts w:ascii="Arial" w:hAnsi="Arial" w:cs="Arial"/>
            <w:sz w:val="28"/>
            <w:szCs w:val="28"/>
          </w:rPr>
          <w:t>http://environment.nationalgeographic.com/environment/energy/great-energy-challenge/global-footprints/</w:t>
        </w:r>
      </w:hyperlink>
      <w:r w:rsidR="00AC44FA">
        <w:rPr>
          <w:rFonts w:ascii="Arial" w:hAnsi="Arial" w:cs="Arial"/>
          <w:sz w:val="28"/>
          <w:szCs w:val="28"/>
        </w:rPr>
        <w:t xml:space="preserve"> </w:t>
      </w:r>
    </w:p>
    <w:p w:rsidR="00E67F1F" w:rsidRPr="00E67F1F" w:rsidRDefault="00E67F1F" w:rsidP="00AC44FA">
      <w:pPr>
        <w:pStyle w:val="ListParagraph"/>
        <w:spacing w:after="0"/>
        <w:ind w:left="2520"/>
        <w:rPr>
          <w:rFonts w:ascii="Arial" w:hAnsi="Arial" w:cs="Arial"/>
          <w:sz w:val="28"/>
          <w:szCs w:val="28"/>
        </w:rPr>
      </w:pPr>
    </w:p>
    <w:p w:rsidR="00E67F1F" w:rsidRPr="00E67F1F" w:rsidRDefault="00AC44FA" w:rsidP="00AC44FA">
      <w:pPr>
        <w:pStyle w:val="ListParagraph"/>
        <w:spacing w:after="0"/>
        <w:ind w:left="2520"/>
        <w:rPr>
          <w:rFonts w:ascii="Arial" w:hAnsi="Arial" w:cs="Arial"/>
          <w:sz w:val="28"/>
          <w:szCs w:val="28"/>
        </w:rPr>
      </w:pPr>
      <w:hyperlink r:id="rId69" w:history="1">
        <w:r w:rsidRPr="00173DBD">
          <w:rPr>
            <w:rStyle w:val="Hyperlink"/>
            <w:rFonts w:ascii="Arial" w:hAnsi="Arial" w:cs="Arial"/>
            <w:sz w:val="28"/>
            <w:szCs w:val="28"/>
          </w:rPr>
          <w:t>http://pubs.acs.org/doi/pdf/10.1021/es803496a</w:t>
        </w:r>
      </w:hyperlink>
      <w:r>
        <w:rPr>
          <w:rFonts w:ascii="Arial" w:hAnsi="Arial" w:cs="Arial"/>
          <w:sz w:val="28"/>
          <w:szCs w:val="28"/>
        </w:rPr>
        <w:t xml:space="preserve"> </w:t>
      </w:r>
    </w:p>
    <w:p w:rsidR="008E2DEB" w:rsidRPr="004C79B6" w:rsidRDefault="008E2DEB" w:rsidP="00BA5F2A">
      <w:pPr>
        <w:spacing w:after="0"/>
        <w:ind w:left="2160" w:hanging="2160"/>
        <w:rPr>
          <w:rFonts w:ascii="Arial" w:hAnsi="Arial" w:cs="Arial"/>
          <w:sz w:val="28"/>
          <w:szCs w:val="28"/>
        </w:rPr>
      </w:pPr>
    </w:p>
    <w:p w:rsidR="00BA5F2A" w:rsidRDefault="00BA5F2A" w:rsidP="00BA5F2A">
      <w:pPr>
        <w:spacing w:after="0"/>
        <w:ind w:left="2160" w:hanging="2160"/>
        <w:rPr>
          <w:rFonts w:ascii="Arial" w:hAnsi="Arial" w:cs="Arial"/>
          <w:sz w:val="28"/>
          <w:szCs w:val="28"/>
        </w:rPr>
      </w:pPr>
      <w:r w:rsidRPr="004C79B6">
        <w:rPr>
          <w:rFonts w:ascii="Arial" w:hAnsi="Arial" w:cs="Arial"/>
          <w:sz w:val="28"/>
          <w:szCs w:val="28"/>
        </w:rPr>
        <w:t>April 17</w:t>
      </w:r>
      <w:r w:rsidRPr="004C79B6">
        <w:rPr>
          <w:rFonts w:ascii="Arial" w:hAnsi="Arial" w:cs="Arial"/>
          <w:sz w:val="28"/>
          <w:szCs w:val="28"/>
        </w:rPr>
        <w:tab/>
      </w:r>
      <w:r w:rsidR="00973923">
        <w:rPr>
          <w:rFonts w:ascii="Arial" w:hAnsi="Arial" w:cs="Arial"/>
          <w:sz w:val="28"/>
          <w:szCs w:val="28"/>
        </w:rPr>
        <w:t xml:space="preserve">Student Presentations of their Paper Topics; </w:t>
      </w:r>
      <w:r w:rsidRPr="00E67F1F">
        <w:rPr>
          <w:rFonts w:ascii="Arial" w:hAnsi="Arial" w:cs="Arial"/>
          <w:sz w:val="28"/>
          <w:szCs w:val="28"/>
        </w:rPr>
        <w:t xml:space="preserve">Where do </w:t>
      </w:r>
      <w:r w:rsidR="00BA5113" w:rsidRPr="00E67F1F">
        <w:rPr>
          <w:rFonts w:ascii="Arial" w:hAnsi="Arial" w:cs="Arial"/>
          <w:sz w:val="28"/>
          <w:szCs w:val="28"/>
        </w:rPr>
        <w:t>we go from here/personal level</w:t>
      </w:r>
      <w:r w:rsidR="008E2DEB" w:rsidRPr="00E67F1F">
        <w:rPr>
          <w:rFonts w:ascii="Arial" w:hAnsi="Arial" w:cs="Arial"/>
          <w:sz w:val="28"/>
          <w:szCs w:val="28"/>
        </w:rPr>
        <w:t>…</w:t>
      </w:r>
      <w:r w:rsidR="003A46AD" w:rsidRPr="00E67F1F">
        <w:rPr>
          <w:rFonts w:ascii="Arial" w:hAnsi="Arial" w:cs="Arial"/>
          <w:sz w:val="28"/>
          <w:szCs w:val="28"/>
        </w:rPr>
        <w:t>.excerpts from</w:t>
      </w:r>
      <w:r w:rsidR="008E2DEB" w:rsidRPr="00E67F1F">
        <w:rPr>
          <w:rFonts w:ascii="Arial" w:hAnsi="Arial" w:cs="Arial"/>
          <w:sz w:val="28"/>
          <w:szCs w:val="28"/>
        </w:rPr>
        <w:t xml:space="preserve"> </w:t>
      </w:r>
      <w:r w:rsidR="00BA5113" w:rsidRPr="00E67F1F">
        <w:rPr>
          <w:rFonts w:ascii="Arial" w:hAnsi="Arial" w:cs="Arial"/>
          <w:i/>
          <w:sz w:val="28"/>
          <w:szCs w:val="28"/>
          <w:u w:val="single"/>
        </w:rPr>
        <w:t>How Bad Are Bananas?</w:t>
      </w:r>
      <w:r w:rsidRPr="00E67F1F">
        <w:rPr>
          <w:rFonts w:ascii="Arial" w:hAnsi="Arial" w:cs="Arial"/>
          <w:sz w:val="28"/>
          <w:szCs w:val="28"/>
        </w:rPr>
        <w:t xml:space="preserve"> </w:t>
      </w:r>
      <w:bookmarkStart w:id="0" w:name="_GoBack"/>
      <w:bookmarkEnd w:id="0"/>
    </w:p>
    <w:p w:rsidR="008E2DEB" w:rsidRPr="004C79B6" w:rsidRDefault="008E2DEB" w:rsidP="00BA5F2A">
      <w:pPr>
        <w:spacing w:after="0"/>
        <w:ind w:left="2160" w:hanging="2160"/>
        <w:rPr>
          <w:rFonts w:ascii="Arial" w:hAnsi="Arial" w:cs="Arial"/>
          <w:sz w:val="28"/>
          <w:szCs w:val="28"/>
        </w:rPr>
      </w:pPr>
    </w:p>
    <w:p w:rsidR="008E2DEB" w:rsidRDefault="00AC44FA" w:rsidP="008E2DEB">
      <w:pPr>
        <w:spacing w:after="0"/>
        <w:ind w:left="2160" w:hanging="2160"/>
        <w:rPr>
          <w:rFonts w:ascii="Arial" w:hAnsi="Arial" w:cs="Arial"/>
          <w:sz w:val="28"/>
          <w:szCs w:val="28"/>
        </w:rPr>
      </w:pPr>
      <w:r>
        <w:rPr>
          <w:rFonts w:ascii="Arial" w:hAnsi="Arial" w:cs="Arial"/>
          <w:sz w:val="28"/>
          <w:szCs w:val="28"/>
        </w:rPr>
        <w:t xml:space="preserve">May 1 </w:t>
      </w:r>
      <w:r w:rsidR="00BA5F2A" w:rsidRPr="004C79B6">
        <w:rPr>
          <w:rFonts w:ascii="Arial" w:hAnsi="Arial" w:cs="Arial"/>
          <w:sz w:val="28"/>
          <w:szCs w:val="28"/>
        </w:rPr>
        <w:tab/>
      </w:r>
      <w:r w:rsidR="00BA5F2A" w:rsidRPr="008E2DEB">
        <w:rPr>
          <w:rFonts w:ascii="Arial" w:hAnsi="Arial" w:cs="Arial"/>
          <w:i/>
          <w:sz w:val="28"/>
          <w:szCs w:val="28"/>
          <w:u w:val="single"/>
        </w:rPr>
        <w:t>LAW SCHOOL READING PERIOD</w:t>
      </w:r>
      <w:r w:rsidR="00BA5F2A">
        <w:rPr>
          <w:rFonts w:ascii="Arial" w:hAnsi="Arial" w:cs="Arial"/>
          <w:sz w:val="28"/>
          <w:szCs w:val="28"/>
        </w:rPr>
        <w:t xml:space="preserve">; </w:t>
      </w:r>
      <w:r w:rsidR="00BA5F2A" w:rsidRPr="008E2DEB">
        <w:rPr>
          <w:rFonts w:ascii="Arial" w:hAnsi="Arial" w:cs="Arial"/>
          <w:b/>
          <w:sz w:val="28"/>
          <w:szCs w:val="28"/>
        </w:rPr>
        <w:t xml:space="preserve">ORONO ONLY </w:t>
      </w:r>
      <w:r w:rsidR="00BA5113" w:rsidRPr="008E2DEB">
        <w:rPr>
          <w:rFonts w:ascii="Arial" w:hAnsi="Arial" w:cs="Arial"/>
          <w:b/>
          <w:sz w:val="28"/>
          <w:szCs w:val="28"/>
        </w:rPr>
        <w:t>has</w:t>
      </w:r>
      <w:r w:rsidR="00BA5113">
        <w:rPr>
          <w:rFonts w:ascii="Arial" w:hAnsi="Arial" w:cs="Arial"/>
          <w:sz w:val="28"/>
          <w:szCs w:val="28"/>
        </w:rPr>
        <w:t xml:space="preserve"> </w:t>
      </w:r>
      <w:r w:rsidR="00BA5F2A" w:rsidRPr="008E2DEB">
        <w:rPr>
          <w:rFonts w:ascii="Arial" w:hAnsi="Arial" w:cs="Arial"/>
          <w:b/>
          <w:sz w:val="28"/>
          <w:szCs w:val="28"/>
        </w:rPr>
        <w:t>Class</w:t>
      </w:r>
      <w:r w:rsidR="00BA5F2A" w:rsidRPr="004C79B6">
        <w:rPr>
          <w:rFonts w:ascii="Arial" w:hAnsi="Arial" w:cs="Arial"/>
          <w:sz w:val="28"/>
          <w:szCs w:val="28"/>
        </w:rPr>
        <w:t xml:space="preserve"> on How Courts Responding: Public Nu</w:t>
      </w:r>
      <w:r w:rsidR="00D91C1E">
        <w:rPr>
          <w:rFonts w:ascii="Arial" w:hAnsi="Arial" w:cs="Arial"/>
          <w:sz w:val="28"/>
          <w:szCs w:val="28"/>
        </w:rPr>
        <w:t>isance, Torts, Commerce Clause</w:t>
      </w:r>
      <w:r w:rsidR="008E2DEB">
        <w:rPr>
          <w:rFonts w:ascii="Arial" w:hAnsi="Arial" w:cs="Arial"/>
          <w:sz w:val="28"/>
          <w:szCs w:val="28"/>
        </w:rPr>
        <w:t xml:space="preserve">….  Book 156-64, 182-90; 289-295 (plus Gerrard website; Kivila]  </w:t>
      </w:r>
    </w:p>
    <w:p w:rsidR="008E2DEB" w:rsidRDefault="00F14C37" w:rsidP="008E2DEB">
      <w:pPr>
        <w:spacing w:after="0"/>
        <w:ind w:left="2160"/>
        <w:rPr>
          <w:rFonts w:ascii="Arial" w:hAnsi="Arial" w:cs="Arial"/>
          <w:sz w:val="28"/>
          <w:szCs w:val="28"/>
        </w:rPr>
      </w:pPr>
      <w:hyperlink r:id="rId70" w:history="1">
        <w:r w:rsidR="008E2DEB" w:rsidRPr="00B572AF">
          <w:rPr>
            <w:rStyle w:val="Hyperlink"/>
            <w:rFonts w:ascii="Arial" w:hAnsi="Arial" w:cs="Arial"/>
            <w:sz w:val="28"/>
            <w:szCs w:val="28"/>
          </w:rPr>
          <w:t>http://scholar.google.com/scholar_case?case=1592326759043682575&amp;hl=en&amp;as_sdt=2&amp;as_vis=1&amp;oi=scholarr</w:t>
        </w:r>
      </w:hyperlink>
    </w:p>
    <w:p w:rsidR="008E2DEB" w:rsidRDefault="008E2DEB" w:rsidP="008E2DEB">
      <w:pPr>
        <w:spacing w:after="0"/>
        <w:ind w:left="2160"/>
      </w:pPr>
    </w:p>
    <w:p w:rsidR="00D91C1E" w:rsidRDefault="00F14C37" w:rsidP="00AC44FA">
      <w:pPr>
        <w:spacing w:after="0"/>
        <w:ind w:left="2160"/>
        <w:rPr>
          <w:rFonts w:ascii="Arial" w:hAnsi="Arial" w:cs="Arial"/>
          <w:sz w:val="28"/>
          <w:szCs w:val="28"/>
        </w:rPr>
      </w:pPr>
      <w:hyperlink r:id="rId71" w:history="1">
        <w:r w:rsidR="008E2DEB" w:rsidRPr="006E1D4E">
          <w:rPr>
            <w:rStyle w:val="Hyperlink"/>
            <w:rFonts w:ascii="Arial" w:hAnsi="Arial" w:cs="Arial"/>
            <w:sz w:val="28"/>
            <w:szCs w:val="28"/>
          </w:rPr>
          <w:t>http://legalplanet.wordpress.com/2012/01/06/commerce-clause-challenges-and-state-climate-policy/</w:t>
        </w:r>
      </w:hyperlink>
      <w:r w:rsidR="0071301F">
        <w:rPr>
          <w:rFonts w:ascii="Arial" w:hAnsi="Arial" w:cs="Arial"/>
          <w:sz w:val="28"/>
          <w:szCs w:val="28"/>
        </w:rPr>
        <w:t xml:space="preserve"> </w:t>
      </w:r>
    </w:p>
    <w:p w:rsidR="00AC44FA" w:rsidRPr="00AC44FA" w:rsidRDefault="00AC44FA" w:rsidP="00AC44FA">
      <w:pPr>
        <w:spacing w:after="0"/>
        <w:ind w:left="2160"/>
        <w:rPr>
          <w:rFonts w:ascii="Arial" w:hAnsi="Arial" w:cs="Arial"/>
          <w:sz w:val="28"/>
          <w:szCs w:val="28"/>
        </w:rPr>
      </w:pPr>
      <w:r w:rsidRPr="00AC44FA">
        <w:rPr>
          <w:rFonts w:ascii="Arial" w:hAnsi="Arial" w:cs="Arial"/>
          <w:sz w:val="28"/>
          <w:szCs w:val="28"/>
        </w:rPr>
        <w:t> </w:t>
      </w:r>
      <w:hyperlink r:id="rId72" w:tgtFrame="_blank" w:history="1">
        <w:r w:rsidRPr="00AC44FA">
          <w:rPr>
            <w:rStyle w:val="Hyperlink"/>
            <w:rFonts w:ascii="Arial" w:hAnsi="Arial" w:cs="Arial"/>
            <w:sz w:val="28"/>
            <w:szCs w:val="28"/>
          </w:rPr>
          <w:t>http://www.vnf.com/news- alerts-663.html</w:t>
        </w:r>
      </w:hyperlink>
      <w:r w:rsidRPr="00AC44FA">
        <w:rPr>
          <w:rFonts w:ascii="Arial" w:hAnsi="Arial" w:cs="Arial"/>
          <w:sz w:val="28"/>
          <w:szCs w:val="28"/>
        </w:rPr>
        <w:br/>
      </w:r>
    </w:p>
    <w:p w:rsidR="00AC44FA" w:rsidRPr="00AC44FA" w:rsidRDefault="00AC44FA" w:rsidP="00AC44FA">
      <w:pPr>
        <w:spacing w:after="0"/>
        <w:ind w:left="2160"/>
        <w:rPr>
          <w:rFonts w:ascii="Arial" w:hAnsi="Arial" w:cs="Arial"/>
          <w:sz w:val="28"/>
          <w:szCs w:val="28"/>
        </w:rPr>
      </w:pPr>
      <w:hyperlink r:id="rId73" w:tgtFrame="_blank" w:history="1">
        <w:r w:rsidRPr="00AC44FA">
          <w:rPr>
            <w:rStyle w:val="Hyperlink"/>
            <w:rFonts w:ascii="Arial" w:hAnsi="Arial" w:cs="Arial"/>
            <w:sz w:val="28"/>
            <w:szCs w:val="28"/>
          </w:rPr>
          <w:t>http://legalplanet.wordpress. com/2012/01/06/commerce- clause-challenges-and-state- climate-policy/</w:t>
        </w:r>
      </w:hyperlink>
      <w:r w:rsidRPr="00AC44FA">
        <w:rPr>
          <w:rFonts w:ascii="Arial" w:hAnsi="Arial" w:cs="Arial"/>
          <w:sz w:val="28"/>
          <w:szCs w:val="28"/>
        </w:rPr>
        <w:t> (in syllabus)</w:t>
      </w:r>
    </w:p>
    <w:p w:rsidR="00AC44FA" w:rsidRPr="00AC44FA" w:rsidRDefault="00AC44FA" w:rsidP="00AC44FA">
      <w:pPr>
        <w:spacing w:after="0"/>
        <w:ind w:left="2160"/>
        <w:rPr>
          <w:rFonts w:ascii="Arial" w:hAnsi="Arial" w:cs="Arial"/>
          <w:sz w:val="28"/>
          <w:szCs w:val="28"/>
        </w:rPr>
      </w:pPr>
      <w:hyperlink r:id="rId74" w:tgtFrame="_blank" w:history="1">
        <w:r w:rsidRPr="00AC44FA">
          <w:rPr>
            <w:rStyle w:val="Hyperlink"/>
            <w:rFonts w:ascii="Arial" w:hAnsi="Arial" w:cs="Arial"/>
            <w:sz w:val="28"/>
            <w:szCs w:val="28"/>
          </w:rPr>
          <w:t>http://www.businessweek.com/ news/2012-10-16/california- asks-court-to-reinstate- carbon-fuel-standard</w:t>
        </w:r>
      </w:hyperlink>
    </w:p>
    <w:p w:rsidR="00AC44FA" w:rsidRPr="00AC44FA" w:rsidRDefault="00AC44FA" w:rsidP="00AC44FA">
      <w:pPr>
        <w:spacing w:after="0"/>
        <w:ind w:left="2160"/>
        <w:rPr>
          <w:rFonts w:ascii="Arial" w:hAnsi="Arial" w:cs="Arial"/>
          <w:sz w:val="28"/>
          <w:szCs w:val="28"/>
        </w:rPr>
      </w:pPr>
      <w:r w:rsidRPr="00AC44FA">
        <w:rPr>
          <w:rFonts w:ascii="Arial" w:hAnsi="Arial" w:cs="Arial"/>
          <w:sz w:val="28"/>
          <w:szCs w:val="28"/>
        </w:rPr>
        <w:t>Also: on public nuisance litigation, please read a) the majority decision in Kivalina v Exxon, pp 11648-57 (you can, do not have to, read the concurrence) </w:t>
      </w:r>
      <w:hyperlink r:id="rId75" w:tgtFrame="_blank" w:history="1">
        <w:r w:rsidRPr="00AC44FA">
          <w:rPr>
            <w:rStyle w:val="Hyperlink"/>
            <w:rFonts w:ascii="Arial" w:hAnsi="Arial" w:cs="Arial"/>
            <w:sz w:val="28"/>
            <w:szCs w:val="28"/>
          </w:rPr>
          <w:t>http://cdn.ca9. uscourts.gov/datastore/ opinions/2012/09/25/09-17490. pdf</w:t>
        </w:r>
      </w:hyperlink>
      <w:r w:rsidRPr="00AC44FA">
        <w:rPr>
          <w:rFonts w:ascii="Arial" w:hAnsi="Arial" w:cs="Arial"/>
          <w:sz w:val="28"/>
          <w:szCs w:val="28"/>
        </w:rPr>
        <w:t>  and b) </w:t>
      </w:r>
    </w:p>
    <w:p w:rsidR="00AC44FA" w:rsidRPr="00AC44FA" w:rsidRDefault="00AC44FA" w:rsidP="00AC44FA">
      <w:pPr>
        <w:spacing w:after="0"/>
        <w:ind w:left="2160"/>
        <w:rPr>
          <w:rFonts w:ascii="Arial" w:hAnsi="Arial" w:cs="Arial"/>
          <w:sz w:val="28"/>
          <w:szCs w:val="28"/>
        </w:rPr>
      </w:pPr>
      <w:r w:rsidRPr="00AC44FA">
        <w:rPr>
          <w:rFonts w:ascii="Arial" w:hAnsi="Arial" w:cs="Arial"/>
          <w:sz w:val="28"/>
          <w:szCs w:val="28"/>
        </w:rPr>
        <w:t>the following overview of public nuisance law and concepts: </w:t>
      </w:r>
      <w:hyperlink r:id="rId76" w:tgtFrame="_blank" w:history="1">
        <w:r w:rsidRPr="00AC44FA">
          <w:rPr>
            <w:rStyle w:val="Hyperlink"/>
            <w:rFonts w:ascii="Arial" w:hAnsi="Arial" w:cs="Arial"/>
            <w:sz w:val="28"/>
            <w:szCs w:val="28"/>
          </w:rPr>
          <w:t>http://www. nuisancelaw.com/learn/tort</w:t>
        </w:r>
      </w:hyperlink>
    </w:p>
    <w:p w:rsidR="00AC44FA" w:rsidRDefault="00AC44FA" w:rsidP="00AC44FA">
      <w:pPr>
        <w:spacing w:after="0"/>
        <w:ind w:left="2160"/>
        <w:rPr>
          <w:rFonts w:ascii="Arial" w:hAnsi="Arial" w:cs="Arial"/>
          <w:sz w:val="28"/>
          <w:szCs w:val="28"/>
        </w:rPr>
      </w:pPr>
    </w:p>
    <w:p w:rsidR="00AC44FA" w:rsidRDefault="00AC44FA" w:rsidP="00AC44FA">
      <w:pPr>
        <w:spacing w:after="0"/>
        <w:ind w:left="2160"/>
        <w:rPr>
          <w:rFonts w:ascii="Arial" w:hAnsi="Arial" w:cs="Arial"/>
          <w:sz w:val="28"/>
          <w:szCs w:val="28"/>
        </w:rPr>
      </w:pPr>
    </w:p>
    <w:p w:rsidR="00AC44FA" w:rsidRDefault="00AC44FA" w:rsidP="00AC44FA">
      <w:pPr>
        <w:spacing w:after="0"/>
        <w:ind w:left="2160"/>
        <w:rPr>
          <w:rFonts w:ascii="Arial" w:hAnsi="Arial" w:cs="Arial"/>
          <w:b/>
          <w:sz w:val="28"/>
          <w:szCs w:val="28"/>
        </w:rPr>
      </w:pPr>
    </w:p>
    <w:p w:rsidR="00D91C1E" w:rsidRDefault="00D91C1E" w:rsidP="00D91C1E">
      <w:pPr>
        <w:spacing w:after="0"/>
        <w:rPr>
          <w:rFonts w:ascii="Arial" w:hAnsi="Arial" w:cs="Arial"/>
          <w:sz w:val="28"/>
          <w:szCs w:val="28"/>
        </w:rPr>
      </w:pPr>
      <w:r w:rsidRPr="00D91C1E">
        <w:rPr>
          <w:rFonts w:ascii="Arial" w:hAnsi="Arial" w:cs="Arial"/>
          <w:b/>
          <w:sz w:val="28"/>
          <w:szCs w:val="28"/>
        </w:rPr>
        <w:t>Grading</w:t>
      </w:r>
      <w:r>
        <w:rPr>
          <w:rFonts w:ascii="Arial" w:hAnsi="Arial" w:cs="Arial"/>
          <w:b/>
          <w:sz w:val="28"/>
          <w:szCs w:val="28"/>
        </w:rPr>
        <w:t xml:space="preserve">. </w:t>
      </w:r>
      <w:r w:rsidRPr="00D91C1E">
        <w:rPr>
          <w:rFonts w:ascii="Arial" w:hAnsi="Arial" w:cs="Arial"/>
          <w:sz w:val="28"/>
          <w:szCs w:val="28"/>
        </w:rPr>
        <w:t xml:space="preserve">The basic course is </w:t>
      </w:r>
      <w:r w:rsidRPr="008E2DEB">
        <w:rPr>
          <w:rFonts w:ascii="Arial" w:hAnsi="Arial" w:cs="Arial"/>
          <w:b/>
          <w:sz w:val="28"/>
          <w:szCs w:val="28"/>
        </w:rPr>
        <w:t>2 credits</w:t>
      </w:r>
      <w:r w:rsidRPr="00D91C1E">
        <w:rPr>
          <w:rFonts w:ascii="Arial" w:hAnsi="Arial" w:cs="Arial"/>
          <w:sz w:val="28"/>
          <w:szCs w:val="28"/>
        </w:rPr>
        <w:t xml:space="preserve">, with final examination. Students may receive </w:t>
      </w:r>
      <w:r w:rsidRPr="008E2DEB">
        <w:rPr>
          <w:rFonts w:ascii="Arial" w:hAnsi="Arial" w:cs="Arial"/>
          <w:b/>
          <w:sz w:val="28"/>
          <w:szCs w:val="28"/>
        </w:rPr>
        <w:t xml:space="preserve">3 credits </w:t>
      </w:r>
      <w:r w:rsidRPr="00D91C1E">
        <w:rPr>
          <w:rFonts w:ascii="Arial" w:hAnsi="Arial" w:cs="Arial"/>
          <w:sz w:val="28"/>
          <w:szCs w:val="28"/>
        </w:rPr>
        <w:t xml:space="preserve">by </w:t>
      </w:r>
      <w:r w:rsidR="008E2DEB">
        <w:rPr>
          <w:rFonts w:ascii="Arial" w:hAnsi="Arial" w:cs="Arial"/>
          <w:sz w:val="28"/>
          <w:szCs w:val="28"/>
        </w:rPr>
        <w:t xml:space="preserve">additionally </w:t>
      </w:r>
      <w:r w:rsidRPr="00D91C1E">
        <w:rPr>
          <w:rFonts w:ascii="Arial" w:hAnsi="Arial" w:cs="Arial"/>
          <w:sz w:val="28"/>
          <w:szCs w:val="28"/>
        </w:rPr>
        <w:t xml:space="preserve">writing a 10-12 page paper, topic to be determined in consultation with Prof. Thaler, in addition to the final </w:t>
      </w:r>
      <w:r w:rsidRPr="00D91C1E">
        <w:rPr>
          <w:rFonts w:ascii="Arial" w:hAnsi="Arial" w:cs="Arial"/>
          <w:sz w:val="28"/>
          <w:szCs w:val="28"/>
        </w:rPr>
        <w:lastRenderedPageBreak/>
        <w:t>examination</w:t>
      </w:r>
      <w:r>
        <w:rPr>
          <w:rFonts w:ascii="Arial" w:hAnsi="Arial" w:cs="Arial"/>
          <w:sz w:val="28"/>
          <w:szCs w:val="28"/>
        </w:rPr>
        <w:t>.</w:t>
      </w:r>
      <w:r w:rsidR="00A8427B">
        <w:rPr>
          <w:rFonts w:ascii="Arial" w:hAnsi="Arial" w:cs="Arial"/>
          <w:sz w:val="28"/>
          <w:szCs w:val="28"/>
        </w:rPr>
        <w:t xml:space="preserve">  </w:t>
      </w:r>
      <w:r w:rsidR="00AC22A7" w:rsidRPr="008E2DEB">
        <w:rPr>
          <w:rFonts w:ascii="Arial" w:hAnsi="Arial" w:cs="Arial"/>
          <w:b/>
          <w:sz w:val="28"/>
          <w:szCs w:val="28"/>
        </w:rPr>
        <w:t xml:space="preserve">NOTE: </w:t>
      </w:r>
      <w:r w:rsidR="00A8427B" w:rsidRPr="008E2DEB">
        <w:rPr>
          <w:rFonts w:ascii="Arial" w:hAnsi="Arial" w:cs="Arial"/>
          <w:b/>
          <w:sz w:val="28"/>
          <w:szCs w:val="28"/>
        </w:rPr>
        <w:t>IF you are going to do a paper, please do the following:</w:t>
      </w:r>
      <w:r w:rsidR="00A8427B">
        <w:rPr>
          <w:rFonts w:ascii="Arial" w:hAnsi="Arial" w:cs="Arial"/>
          <w:sz w:val="28"/>
          <w:szCs w:val="28"/>
        </w:rPr>
        <w:t xml:space="preserve"> 1) notify Prof. Thaler by Jan. 23; 2) submit a short outline of proposed paper topic and concepts by Feb. 20; 3) if you want to submit a draft of your paper for feedback, please do so by April 3; </w:t>
      </w:r>
      <w:r w:rsidR="00973923">
        <w:rPr>
          <w:rFonts w:ascii="Arial" w:hAnsi="Arial" w:cs="Arial"/>
          <w:sz w:val="28"/>
          <w:szCs w:val="28"/>
        </w:rPr>
        <w:t xml:space="preserve">4) be prepared to give a short (10 or so minutes) oral presentation in class April 17 of your paper’s key points </w:t>
      </w:r>
      <w:r w:rsidR="00A8427B">
        <w:rPr>
          <w:rFonts w:ascii="Arial" w:hAnsi="Arial" w:cs="Arial"/>
          <w:sz w:val="28"/>
          <w:szCs w:val="28"/>
        </w:rPr>
        <w:t xml:space="preserve">and 4) please submit </w:t>
      </w:r>
      <w:r w:rsidR="008E2DEB">
        <w:rPr>
          <w:rFonts w:ascii="Arial" w:hAnsi="Arial" w:cs="Arial"/>
          <w:sz w:val="28"/>
          <w:szCs w:val="28"/>
        </w:rPr>
        <w:t xml:space="preserve">the </w:t>
      </w:r>
      <w:r w:rsidR="00A8427B">
        <w:rPr>
          <w:rFonts w:ascii="Arial" w:hAnsi="Arial" w:cs="Arial"/>
          <w:sz w:val="28"/>
          <w:szCs w:val="28"/>
        </w:rPr>
        <w:t xml:space="preserve">final version of your paper by </w:t>
      </w:r>
      <w:r w:rsidR="00AC22A7">
        <w:rPr>
          <w:rFonts w:ascii="Arial" w:hAnsi="Arial" w:cs="Arial"/>
          <w:sz w:val="28"/>
          <w:szCs w:val="28"/>
        </w:rPr>
        <w:t xml:space="preserve">May 1. </w:t>
      </w:r>
    </w:p>
    <w:p w:rsidR="008E2DEB" w:rsidRPr="00D91C1E" w:rsidRDefault="008E2DEB" w:rsidP="00D91C1E">
      <w:pPr>
        <w:spacing w:after="0"/>
        <w:rPr>
          <w:rFonts w:ascii="Arial" w:hAnsi="Arial" w:cs="Arial"/>
          <w:b/>
          <w:sz w:val="28"/>
          <w:szCs w:val="28"/>
        </w:rPr>
      </w:pPr>
    </w:p>
    <w:p w:rsidR="00D91C1E" w:rsidRDefault="00D91C1E" w:rsidP="00D91C1E">
      <w:pPr>
        <w:spacing w:after="0"/>
        <w:rPr>
          <w:rFonts w:ascii="Arial" w:hAnsi="Arial" w:cs="Arial"/>
          <w:sz w:val="28"/>
          <w:szCs w:val="28"/>
        </w:rPr>
      </w:pPr>
    </w:p>
    <w:p w:rsidR="00D91C1E" w:rsidRDefault="00D91C1E" w:rsidP="00D91C1E">
      <w:pPr>
        <w:spacing w:after="0"/>
        <w:rPr>
          <w:rFonts w:ascii="Arial" w:hAnsi="Arial" w:cs="Arial"/>
          <w:sz w:val="28"/>
          <w:szCs w:val="28"/>
        </w:rPr>
      </w:pPr>
      <w:r>
        <w:rPr>
          <w:rFonts w:ascii="Arial" w:hAnsi="Arial" w:cs="Arial"/>
          <w:sz w:val="28"/>
          <w:szCs w:val="28"/>
        </w:rPr>
        <w:t>The 2-credit grade</w:t>
      </w:r>
      <w:r w:rsidRPr="00D91C1E">
        <w:rPr>
          <w:rFonts w:ascii="Arial" w:hAnsi="Arial" w:cs="Arial"/>
          <w:sz w:val="28"/>
          <w:szCs w:val="28"/>
        </w:rPr>
        <w:t xml:space="preserve"> will be based on</w:t>
      </w:r>
      <w:r>
        <w:rPr>
          <w:rFonts w:ascii="Arial" w:hAnsi="Arial" w:cs="Arial"/>
          <w:sz w:val="28"/>
          <w:szCs w:val="28"/>
        </w:rPr>
        <w:t xml:space="preserve"> the following, further explained below:</w:t>
      </w:r>
      <w:r w:rsidRPr="00D91C1E">
        <w:rPr>
          <w:rFonts w:ascii="Arial" w:hAnsi="Arial" w:cs="Arial"/>
          <w:sz w:val="28"/>
          <w:szCs w:val="28"/>
        </w:rPr>
        <w:t xml:space="preserve"> </w:t>
      </w:r>
    </w:p>
    <w:p w:rsidR="00D91C1E" w:rsidRPr="00D91C1E" w:rsidRDefault="008D214D" w:rsidP="00D91C1E">
      <w:pPr>
        <w:spacing w:after="0"/>
        <w:rPr>
          <w:rFonts w:ascii="Arial" w:hAnsi="Arial" w:cs="Arial"/>
          <w:sz w:val="28"/>
          <w:szCs w:val="28"/>
        </w:rPr>
      </w:pPr>
      <w:r>
        <w:rPr>
          <w:rFonts w:ascii="Arial" w:hAnsi="Arial" w:cs="Arial"/>
          <w:sz w:val="28"/>
          <w:szCs w:val="28"/>
        </w:rPr>
        <w:t>25</w:t>
      </w:r>
      <w:r w:rsidR="00D91C1E" w:rsidRPr="00D91C1E">
        <w:rPr>
          <w:rFonts w:ascii="Arial" w:hAnsi="Arial" w:cs="Arial"/>
          <w:sz w:val="28"/>
          <w:szCs w:val="28"/>
        </w:rPr>
        <w:t xml:space="preserve"> %, </w:t>
      </w:r>
      <w:r w:rsidR="00EB332A">
        <w:rPr>
          <w:rFonts w:ascii="Arial" w:hAnsi="Arial" w:cs="Arial"/>
          <w:sz w:val="28"/>
          <w:szCs w:val="28"/>
        </w:rPr>
        <w:t xml:space="preserve">3 short </w:t>
      </w:r>
      <w:r w:rsidR="00D91C1E" w:rsidRPr="00D91C1E">
        <w:rPr>
          <w:rFonts w:ascii="Arial" w:hAnsi="Arial" w:cs="Arial"/>
          <w:sz w:val="28"/>
          <w:szCs w:val="28"/>
        </w:rPr>
        <w:t>writing assignments</w:t>
      </w:r>
      <w:r w:rsidR="00EB332A">
        <w:rPr>
          <w:rFonts w:ascii="Arial" w:hAnsi="Arial" w:cs="Arial"/>
          <w:sz w:val="28"/>
          <w:szCs w:val="28"/>
        </w:rPr>
        <w:t xml:space="preserve"> </w:t>
      </w:r>
      <w:r w:rsidR="00D91C1E" w:rsidRPr="00D91C1E">
        <w:rPr>
          <w:rFonts w:ascii="Arial" w:hAnsi="Arial" w:cs="Arial"/>
          <w:sz w:val="28"/>
          <w:szCs w:val="28"/>
        </w:rPr>
        <w:t xml:space="preserve"> </w:t>
      </w:r>
    </w:p>
    <w:p w:rsidR="00D91C1E" w:rsidRPr="00D91C1E" w:rsidRDefault="00D91C1E" w:rsidP="00D91C1E">
      <w:pPr>
        <w:spacing w:after="0"/>
        <w:rPr>
          <w:rFonts w:ascii="Arial" w:hAnsi="Arial" w:cs="Arial"/>
          <w:sz w:val="28"/>
          <w:szCs w:val="28"/>
        </w:rPr>
      </w:pPr>
      <w:r>
        <w:rPr>
          <w:rFonts w:ascii="Arial" w:hAnsi="Arial" w:cs="Arial"/>
          <w:sz w:val="28"/>
          <w:szCs w:val="28"/>
        </w:rPr>
        <w:t>2</w:t>
      </w:r>
      <w:r w:rsidR="008D214D">
        <w:rPr>
          <w:rFonts w:ascii="Arial" w:hAnsi="Arial" w:cs="Arial"/>
          <w:sz w:val="28"/>
          <w:szCs w:val="28"/>
        </w:rPr>
        <w:t>5</w:t>
      </w:r>
      <w:r w:rsidRPr="00D91C1E">
        <w:rPr>
          <w:rFonts w:ascii="Arial" w:hAnsi="Arial" w:cs="Arial"/>
          <w:sz w:val="28"/>
          <w:szCs w:val="28"/>
        </w:rPr>
        <w:t xml:space="preserve"> %, </w:t>
      </w:r>
      <w:r w:rsidR="008D214D">
        <w:rPr>
          <w:rFonts w:ascii="Arial" w:hAnsi="Arial" w:cs="Arial"/>
          <w:sz w:val="28"/>
          <w:szCs w:val="28"/>
        </w:rPr>
        <w:t>3 5-minute</w:t>
      </w:r>
      <w:r>
        <w:rPr>
          <w:rFonts w:ascii="Arial" w:hAnsi="Arial" w:cs="Arial"/>
          <w:sz w:val="28"/>
          <w:szCs w:val="28"/>
        </w:rPr>
        <w:t xml:space="preserve"> </w:t>
      </w:r>
      <w:r w:rsidRPr="00D91C1E">
        <w:rPr>
          <w:rFonts w:ascii="Arial" w:hAnsi="Arial" w:cs="Arial"/>
          <w:sz w:val="28"/>
          <w:szCs w:val="28"/>
        </w:rPr>
        <w:t xml:space="preserve">in-class </w:t>
      </w:r>
      <w:r w:rsidR="008D214D">
        <w:rPr>
          <w:rFonts w:ascii="Arial" w:hAnsi="Arial" w:cs="Arial"/>
          <w:sz w:val="28"/>
          <w:szCs w:val="28"/>
        </w:rPr>
        <w:t>presentations</w:t>
      </w:r>
    </w:p>
    <w:p w:rsidR="00D91C1E" w:rsidRPr="00D91C1E" w:rsidRDefault="00EB332A" w:rsidP="00D91C1E">
      <w:pPr>
        <w:spacing w:after="0"/>
        <w:rPr>
          <w:rFonts w:ascii="Arial" w:hAnsi="Arial" w:cs="Arial"/>
          <w:sz w:val="28"/>
          <w:szCs w:val="28"/>
        </w:rPr>
      </w:pPr>
      <w:r>
        <w:rPr>
          <w:rFonts w:ascii="Arial" w:hAnsi="Arial" w:cs="Arial"/>
          <w:sz w:val="28"/>
          <w:szCs w:val="28"/>
        </w:rPr>
        <w:t>5</w:t>
      </w:r>
      <w:r w:rsidR="00D91C1E" w:rsidRPr="00D91C1E">
        <w:rPr>
          <w:rFonts w:ascii="Arial" w:hAnsi="Arial" w:cs="Arial"/>
          <w:sz w:val="28"/>
          <w:szCs w:val="28"/>
        </w:rPr>
        <w:t>0 %, final</w:t>
      </w:r>
      <w:r w:rsidR="00D91C1E">
        <w:rPr>
          <w:rFonts w:ascii="Arial" w:hAnsi="Arial" w:cs="Arial"/>
          <w:sz w:val="28"/>
          <w:szCs w:val="28"/>
        </w:rPr>
        <w:t xml:space="preserve"> examination (2</w:t>
      </w:r>
      <w:r w:rsidR="00D91C1E" w:rsidRPr="00D91C1E">
        <w:rPr>
          <w:rFonts w:ascii="Arial" w:hAnsi="Arial" w:cs="Arial"/>
          <w:sz w:val="28"/>
          <w:szCs w:val="28"/>
        </w:rPr>
        <w:t xml:space="preserve"> hours)</w:t>
      </w:r>
    </w:p>
    <w:p w:rsidR="00D91C1E" w:rsidRDefault="00EB332A" w:rsidP="00D91C1E">
      <w:pPr>
        <w:spacing w:after="0"/>
        <w:rPr>
          <w:rFonts w:ascii="Arial" w:hAnsi="Arial" w:cs="Arial"/>
          <w:sz w:val="28"/>
          <w:szCs w:val="28"/>
        </w:rPr>
      </w:pPr>
      <w:r>
        <w:rPr>
          <w:rFonts w:ascii="Arial" w:hAnsi="Arial" w:cs="Arial"/>
          <w:sz w:val="28"/>
          <w:szCs w:val="28"/>
        </w:rPr>
        <w:t xml:space="preserve">Bump up </w:t>
      </w:r>
      <w:r w:rsidR="008D214D">
        <w:rPr>
          <w:rFonts w:ascii="Arial" w:hAnsi="Arial" w:cs="Arial"/>
          <w:sz w:val="28"/>
          <w:szCs w:val="28"/>
        </w:rPr>
        <w:t xml:space="preserve">of </w:t>
      </w:r>
      <w:r>
        <w:rPr>
          <w:rFonts w:ascii="Arial" w:hAnsi="Arial" w:cs="Arial"/>
          <w:sz w:val="28"/>
          <w:szCs w:val="28"/>
        </w:rPr>
        <w:t>one grade level is reserved for strong class participation</w:t>
      </w:r>
    </w:p>
    <w:p w:rsidR="008E2DEB" w:rsidRDefault="008E2DEB" w:rsidP="00D91C1E">
      <w:pPr>
        <w:spacing w:after="0"/>
        <w:rPr>
          <w:rFonts w:ascii="Arial" w:hAnsi="Arial" w:cs="Arial"/>
          <w:sz w:val="28"/>
          <w:szCs w:val="28"/>
        </w:rPr>
      </w:pPr>
    </w:p>
    <w:p w:rsidR="008E2DEB" w:rsidRDefault="008E2DEB" w:rsidP="00D91C1E">
      <w:pPr>
        <w:spacing w:after="0"/>
        <w:rPr>
          <w:rFonts w:ascii="Arial" w:hAnsi="Arial" w:cs="Arial"/>
          <w:sz w:val="28"/>
          <w:szCs w:val="28"/>
        </w:rPr>
      </w:pPr>
      <w:r>
        <w:rPr>
          <w:rFonts w:ascii="Arial" w:hAnsi="Arial" w:cs="Arial"/>
          <w:sz w:val="28"/>
          <w:szCs w:val="28"/>
        </w:rPr>
        <w:t>The 3-credit grade will be based on:</w:t>
      </w:r>
    </w:p>
    <w:p w:rsidR="008E2DEB" w:rsidRPr="00D91C1E" w:rsidRDefault="008E2DEB" w:rsidP="008E2DEB">
      <w:pPr>
        <w:spacing w:after="0"/>
        <w:rPr>
          <w:rFonts w:ascii="Arial" w:hAnsi="Arial" w:cs="Arial"/>
          <w:sz w:val="28"/>
          <w:szCs w:val="28"/>
        </w:rPr>
      </w:pPr>
      <w:r>
        <w:rPr>
          <w:rFonts w:ascii="Arial" w:hAnsi="Arial" w:cs="Arial"/>
          <w:sz w:val="28"/>
          <w:szCs w:val="28"/>
        </w:rPr>
        <w:t>15</w:t>
      </w:r>
      <w:r w:rsidRPr="00D91C1E">
        <w:rPr>
          <w:rFonts w:ascii="Arial" w:hAnsi="Arial" w:cs="Arial"/>
          <w:sz w:val="28"/>
          <w:szCs w:val="28"/>
        </w:rPr>
        <w:t xml:space="preserve"> %, </w:t>
      </w:r>
      <w:r>
        <w:rPr>
          <w:rFonts w:ascii="Arial" w:hAnsi="Arial" w:cs="Arial"/>
          <w:sz w:val="28"/>
          <w:szCs w:val="28"/>
        </w:rPr>
        <w:t xml:space="preserve">2 short </w:t>
      </w:r>
      <w:r w:rsidRPr="00D91C1E">
        <w:rPr>
          <w:rFonts w:ascii="Arial" w:hAnsi="Arial" w:cs="Arial"/>
          <w:sz w:val="28"/>
          <w:szCs w:val="28"/>
        </w:rPr>
        <w:t>writing assignments</w:t>
      </w:r>
      <w:r>
        <w:rPr>
          <w:rFonts w:ascii="Arial" w:hAnsi="Arial" w:cs="Arial"/>
          <w:sz w:val="28"/>
          <w:szCs w:val="28"/>
        </w:rPr>
        <w:t xml:space="preserve"> </w:t>
      </w:r>
      <w:r w:rsidRPr="00D91C1E">
        <w:rPr>
          <w:rFonts w:ascii="Arial" w:hAnsi="Arial" w:cs="Arial"/>
          <w:sz w:val="28"/>
          <w:szCs w:val="28"/>
        </w:rPr>
        <w:t xml:space="preserve"> </w:t>
      </w:r>
    </w:p>
    <w:p w:rsidR="008E2DEB" w:rsidRPr="00D91C1E" w:rsidRDefault="008E2DEB" w:rsidP="008E2DEB">
      <w:pPr>
        <w:spacing w:after="0"/>
        <w:rPr>
          <w:rFonts w:ascii="Arial" w:hAnsi="Arial" w:cs="Arial"/>
          <w:sz w:val="28"/>
          <w:szCs w:val="28"/>
        </w:rPr>
      </w:pPr>
      <w:r>
        <w:rPr>
          <w:rFonts w:ascii="Arial" w:hAnsi="Arial" w:cs="Arial"/>
          <w:sz w:val="28"/>
          <w:szCs w:val="28"/>
        </w:rPr>
        <w:t>15</w:t>
      </w:r>
      <w:r w:rsidRPr="00D91C1E">
        <w:rPr>
          <w:rFonts w:ascii="Arial" w:hAnsi="Arial" w:cs="Arial"/>
          <w:sz w:val="28"/>
          <w:szCs w:val="28"/>
        </w:rPr>
        <w:t xml:space="preserve"> %, </w:t>
      </w:r>
      <w:r>
        <w:rPr>
          <w:rFonts w:ascii="Arial" w:hAnsi="Arial" w:cs="Arial"/>
          <w:sz w:val="28"/>
          <w:szCs w:val="28"/>
        </w:rPr>
        <w:t xml:space="preserve">2 5-minute </w:t>
      </w:r>
      <w:r w:rsidRPr="00D91C1E">
        <w:rPr>
          <w:rFonts w:ascii="Arial" w:hAnsi="Arial" w:cs="Arial"/>
          <w:sz w:val="28"/>
          <w:szCs w:val="28"/>
        </w:rPr>
        <w:t xml:space="preserve">in-class </w:t>
      </w:r>
      <w:r>
        <w:rPr>
          <w:rFonts w:ascii="Arial" w:hAnsi="Arial" w:cs="Arial"/>
          <w:sz w:val="28"/>
          <w:szCs w:val="28"/>
        </w:rPr>
        <w:t>presentations</w:t>
      </w:r>
    </w:p>
    <w:p w:rsidR="008E2DEB" w:rsidRDefault="008E2DEB" w:rsidP="008E2DEB">
      <w:pPr>
        <w:spacing w:after="0"/>
        <w:rPr>
          <w:rFonts w:ascii="Arial" w:hAnsi="Arial" w:cs="Arial"/>
          <w:sz w:val="28"/>
          <w:szCs w:val="28"/>
        </w:rPr>
      </w:pPr>
      <w:r>
        <w:rPr>
          <w:rFonts w:ascii="Arial" w:hAnsi="Arial" w:cs="Arial"/>
          <w:sz w:val="28"/>
          <w:szCs w:val="28"/>
        </w:rPr>
        <w:t>35</w:t>
      </w:r>
      <w:r w:rsidRPr="00D91C1E">
        <w:rPr>
          <w:rFonts w:ascii="Arial" w:hAnsi="Arial" w:cs="Arial"/>
          <w:sz w:val="28"/>
          <w:szCs w:val="28"/>
        </w:rPr>
        <w:t>%, final</w:t>
      </w:r>
      <w:r>
        <w:rPr>
          <w:rFonts w:ascii="Arial" w:hAnsi="Arial" w:cs="Arial"/>
          <w:sz w:val="28"/>
          <w:szCs w:val="28"/>
        </w:rPr>
        <w:t xml:space="preserve"> examination (2</w:t>
      </w:r>
      <w:r w:rsidRPr="00D91C1E">
        <w:rPr>
          <w:rFonts w:ascii="Arial" w:hAnsi="Arial" w:cs="Arial"/>
          <w:sz w:val="28"/>
          <w:szCs w:val="28"/>
        </w:rPr>
        <w:t xml:space="preserve"> hours)</w:t>
      </w:r>
    </w:p>
    <w:p w:rsidR="008E2DEB" w:rsidRPr="00D91C1E" w:rsidRDefault="008E2DEB" w:rsidP="008E2DEB">
      <w:pPr>
        <w:spacing w:after="0"/>
        <w:rPr>
          <w:rFonts w:ascii="Arial" w:hAnsi="Arial" w:cs="Arial"/>
          <w:sz w:val="28"/>
          <w:szCs w:val="28"/>
        </w:rPr>
      </w:pPr>
      <w:r>
        <w:rPr>
          <w:rFonts w:ascii="Arial" w:hAnsi="Arial" w:cs="Arial"/>
          <w:sz w:val="28"/>
          <w:szCs w:val="28"/>
        </w:rPr>
        <w:t>35%, paper plus one focused in-class presentation of your key paper points</w:t>
      </w:r>
    </w:p>
    <w:p w:rsidR="008E2DEB" w:rsidRDefault="008E2DEB" w:rsidP="00D91C1E">
      <w:pPr>
        <w:spacing w:after="0"/>
        <w:rPr>
          <w:rFonts w:ascii="Arial" w:hAnsi="Arial" w:cs="Arial"/>
          <w:sz w:val="28"/>
          <w:szCs w:val="28"/>
        </w:rPr>
      </w:pPr>
      <w:r>
        <w:rPr>
          <w:rFonts w:ascii="Arial" w:hAnsi="Arial" w:cs="Arial"/>
          <w:sz w:val="28"/>
          <w:szCs w:val="28"/>
        </w:rPr>
        <w:t>Bump up of one grade level is reserved for strong class participation</w:t>
      </w:r>
    </w:p>
    <w:p w:rsidR="00EB332A" w:rsidRPr="00D91C1E" w:rsidRDefault="00EB332A" w:rsidP="00D91C1E">
      <w:pPr>
        <w:spacing w:after="0"/>
        <w:rPr>
          <w:rFonts w:ascii="Arial" w:hAnsi="Arial" w:cs="Arial"/>
          <w:sz w:val="28"/>
          <w:szCs w:val="28"/>
        </w:rPr>
      </w:pPr>
    </w:p>
    <w:p w:rsidR="00D91C1E" w:rsidRPr="00D91C1E" w:rsidRDefault="00D91C1E" w:rsidP="00D91C1E">
      <w:pPr>
        <w:rPr>
          <w:rFonts w:ascii="Arial" w:hAnsi="Arial" w:cs="Arial"/>
          <w:sz w:val="28"/>
          <w:szCs w:val="28"/>
        </w:rPr>
      </w:pPr>
      <w:r w:rsidRPr="00D91C1E">
        <w:rPr>
          <w:rFonts w:ascii="Arial" w:hAnsi="Arial" w:cs="Arial"/>
          <w:b/>
          <w:sz w:val="28"/>
          <w:szCs w:val="28"/>
        </w:rPr>
        <w:t>Class structure</w:t>
      </w:r>
      <w:r w:rsidR="003C42B6">
        <w:rPr>
          <w:rFonts w:ascii="Arial" w:hAnsi="Arial" w:cs="Arial"/>
          <w:b/>
          <w:sz w:val="28"/>
          <w:szCs w:val="28"/>
        </w:rPr>
        <w:t xml:space="preserve"> and attendance</w:t>
      </w:r>
      <w:r w:rsidRPr="00D91C1E">
        <w:rPr>
          <w:rFonts w:ascii="Arial" w:hAnsi="Arial" w:cs="Arial"/>
          <w:sz w:val="28"/>
          <w:szCs w:val="28"/>
        </w:rPr>
        <w:t xml:space="preserve">.  </w:t>
      </w:r>
      <w:r w:rsidR="00EB332A" w:rsidRPr="00D91C1E">
        <w:rPr>
          <w:rFonts w:ascii="Arial" w:hAnsi="Arial" w:cs="Arial"/>
          <w:sz w:val="28"/>
          <w:szCs w:val="28"/>
        </w:rPr>
        <w:t xml:space="preserve">This is a course where lively student participation is expected and a key part of the course pedagogy.  Therefore, attendance is very important and expected. If there are extraordinary circumstances that require you to miss a class, please notify Professor Thaler promptly, </w:t>
      </w:r>
      <w:r w:rsidR="00EB332A" w:rsidRPr="00D91C1E">
        <w:rPr>
          <w:rFonts w:ascii="Arial" w:hAnsi="Arial" w:cs="Arial"/>
          <w:b/>
          <w:sz w:val="28"/>
          <w:szCs w:val="28"/>
          <w:u w:val="single"/>
        </w:rPr>
        <w:t>BEFORE</w:t>
      </w:r>
      <w:r w:rsidR="00EB332A" w:rsidRPr="00D91C1E">
        <w:rPr>
          <w:rFonts w:ascii="Arial" w:hAnsi="Arial" w:cs="Arial"/>
          <w:sz w:val="28"/>
          <w:szCs w:val="28"/>
        </w:rPr>
        <w:t xml:space="preserve"> class. You will be responsible for the assign</w:t>
      </w:r>
      <w:r w:rsidR="00EB332A">
        <w:rPr>
          <w:rFonts w:ascii="Arial" w:hAnsi="Arial" w:cs="Arial"/>
          <w:sz w:val="28"/>
          <w:szCs w:val="28"/>
        </w:rPr>
        <w:t>ed readings, and I</w:t>
      </w:r>
      <w:r w:rsidR="00EB332A" w:rsidRPr="00D91C1E">
        <w:rPr>
          <w:rFonts w:ascii="Arial" w:hAnsi="Arial" w:cs="Arial"/>
          <w:sz w:val="28"/>
          <w:szCs w:val="28"/>
        </w:rPr>
        <w:t xml:space="preserve"> expect you to be prepared if called on and to voluntarily make thoughtful contributions to class discussions.  The ability to articulate thoughts orally and somewhat quickly is an important skill for every lawyer and graduate student. </w:t>
      </w:r>
    </w:p>
    <w:p w:rsidR="00D91C1E" w:rsidRPr="00D91C1E" w:rsidRDefault="008D214D" w:rsidP="008D214D">
      <w:pPr>
        <w:rPr>
          <w:rFonts w:ascii="Arial" w:hAnsi="Arial" w:cs="Arial"/>
          <w:sz w:val="28"/>
          <w:szCs w:val="28"/>
        </w:rPr>
      </w:pPr>
      <w:r>
        <w:rPr>
          <w:rFonts w:ascii="Arial" w:hAnsi="Arial" w:cs="Arial"/>
          <w:b/>
          <w:sz w:val="28"/>
          <w:szCs w:val="28"/>
        </w:rPr>
        <w:t>Short Written</w:t>
      </w:r>
      <w:r w:rsidR="00D91C1E" w:rsidRPr="00D91C1E">
        <w:rPr>
          <w:rFonts w:ascii="Arial" w:hAnsi="Arial" w:cs="Arial"/>
          <w:b/>
          <w:sz w:val="28"/>
          <w:szCs w:val="28"/>
        </w:rPr>
        <w:t xml:space="preserve"> </w:t>
      </w:r>
      <w:r>
        <w:rPr>
          <w:rFonts w:ascii="Arial" w:hAnsi="Arial" w:cs="Arial"/>
          <w:b/>
          <w:sz w:val="28"/>
          <w:szCs w:val="28"/>
        </w:rPr>
        <w:t>and Oral Exercise</w:t>
      </w:r>
      <w:r w:rsidR="00D91C1E" w:rsidRPr="00D91C1E">
        <w:rPr>
          <w:rFonts w:ascii="Arial" w:hAnsi="Arial" w:cs="Arial"/>
          <w:b/>
          <w:sz w:val="28"/>
          <w:szCs w:val="28"/>
        </w:rPr>
        <w:t>s</w:t>
      </w:r>
      <w:r w:rsidR="00D91C1E" w:rsidRPr="00D91C1E">
        <w:rPr>
          <w:rFonts w:ascii="Arial" w:hAnsi="Arial" w:cs="Arial"/>
          <w:sz w:val="28"/>
          <w:szCs w:val="28"/>
        </w:rPr>
        <w:t xml:space="preserve">.  </w:t>
      </w:r>
      <w:r w:rsidR="00EB332A">
        <w:rPr>
          <w:rFonts w:ascii="Arial" w:hAnsi="Arial" w:cs="Arial"/>
          <w:sz w:val="28"/>
          <w:szCs w:val="28"/>
        </w:rPr>
        <w:t xml:space="preserve">Likewise, good writing skills are also important. </w:t>
      </w:r>
      <w:r w:rsidR="00590CA1">
        <w:rPr>
          <w:rFonts w:ascii="Arial" w:hAnsi="Arial" w:cs="Arial"/>
          <w:sz w:val="28"/>
          <w:szCs w:val="28"/>
        </w:rPr>
        <w:t>Each student will write 30</w:t>
      </w:r>
      <w:r w:rsidR="00D91C1E" w:rsidRPr="00D91C1E">
        <w:rPr>
          <w:rFonts w:ascii="Arial" w:hAnsi="Arial" w:cs="Arial"/>
          <w:sz w:val="28"/>
          <w:szCs w:val="28"/>
        </w:rPr>
        <w:t>0-400 words</w:t>
      </w:r>
      <w:r w:rsidR="00EB332A">
        <w:rPr>
          <w:rFonts w:ascii="Arial" w:hAnsi="Arial" w:cs="Arial"/>
          <w:sz w:val="28"/>
          <w:szCs w:val="28"/>
        </w:rPr>
        <w:t xml:space="preserve">, for </w:t>
      </w:r>
      <w:r w:rsidR="00973923">
        <w:rPr>
          <w:rFonts w:ascii="Arial" w:hAnsi="Arial" w:cs="Arial"/>
          <w:sz w:val="28"/>
          <w:szCs w:val="28"/>
        </w:rPr>
        <w:t>2-</w:t>
      </w:r>
      <w:r w:rsidR="00EB332A">
        <w:rPr>
          <w:rFonts w:ascii="Arial" w:hAnsi="Arial" w:cs="Arial"/>
          <w:sz w:val="28"/>
          <w:szCs w:val="28"/>
        </w:rPr>
        <w:t>3 different pre-assigned classes during the semester,</w:t>
      </w:r>
      <w:r w:rsidR="00D91C1E" w:rsidRPr="00D91C1E">
        <w:rPr>
          <w:rFonts w:ascii="Arial" w:hAnsi="Arial" w:cs="Arial"/>
          <w:sz w:val="28"/>
          <w:szCs w:val="28"/>
        </w:rPr>
        <w:t xml:space="preserve"> by reacting to the assigned readings</w:t>
      </w:r>
      <w:r w:rsidR="00EB332A">
        <w:rPr>
          <w:rFonts w:ascii="Arial" w:hAnsi="Arial" w:cs="Arial"/>
          <w:sz w:val="28"/>
          <w:szCs w:val="28"/>
        </w:rPr>
        <w:t xml:space="preserve"> </w:t>
      </w:r>
      <w:r>
        <w:rPr>
          <w:rFonts w:ascii="Arial" w:hAnsi="Arial" w:cs="Arial"/>
          <w:sz w:val="28"/>
          <w:szCs w:val="28"/>
        </w:rPr>
        <w:lastRenderedPageBreak/>
        <w:t xml:space="preserve">(no outside research needed) </w:t>
      </w:r>
      <w:r w:rsidR="00EB332A">
        <w:rPr>
          <w:rFonts w:ascii="Arial" w:hAnsi="Arial" w:cs="Arial"/>
          <w:sz w:val="28"/>
          <w:szCs w:val="28"/>
        </w:rPr>
        <w:t>with a prompted (by the instructor beforehand) synthesis</w:t>
      </w:r>
      <w:r w:rsidR="00D91C1E" w:rsidRPr="00D91C1E">
        <w:rPr>
          <w:rFonts w:ascii="Arial" w:hAnsi="Arial" w:cs="Arial"/>
          <w:sz w:val="28"/>
          <w:szCs w:val="28"/>
        </w:rPr>
        <w:t xml:space="preserve">, </w:t>
      </w:r>
      <w:r w:rsidR="00EB332A">
        <w:rPr>
          <w:rFonts w:ascii="Arial" w:hAnsi="Arial" w:cs="Arial"/>
          <w:sz w:val="28"/>
          <w:szCs w:val="28"/>
        </w:rPr>
        <w:t xml:space="preserve">or to express a disagreement. Students who have done the writing for a particular class will submit it to the Instructor and classmates via Blackboard at least 24 hours before class; at the beginning of that class, </w:t>
      </w:r>
      <w:r>
        <w:rPr>
          <w:rFonts w:ascii="Arial" w:hAnsi="Arial" w:cs="Arial"/>
          <w:sz w:val="28"/>
          <w:szCs w:val="28"/>
        </w:rPr>
        <w:t xml:space="preserve">the student </w:t>
      </w:r>
      <w:r w:rsidR="002B4E35">
        <w:rPr>
          <w:rFonts w:ascii="Arial" w:hAnsi="Arial" w:cs="Arial"/>
          <w:sz w:val="28"/>
          <w:szCs w:val="28"/>
        </w:rPr>
        <w:t>will then have 5 minutes to</w:t>
      </w:r>
      <w:r>
        <w:rPr>
          <w:rFonts w:ascii="Arial" w:hAnsi="Arial" w:cs="Arial"/>
          <w:sz w:val="28"/>
          <w:szCs w:val="28"/>
        </w:rPr>
        <w:t xml:space="preserve"> orally (no slides) present his or her views and arguments, with audience participation and feedback.</w:t>
      </w:r>
      <w:r w:rsidR="00973923">
        <w:rPr>
          <w:rFonts w:ascii="Arial" w:hAnsi="Arial" w:cs="Arial"/>
          <w:sz w:val="28"/>
          <w:szCs w:val="28"/>
        </w:rPr>
        <w:t xml:space="preserve"> </w:t>
      </w:r>
    </w:p>
    <w:p w:rsidR="00D91C1E" w:rsidRPr="00D91C1E" w:rsidRDefault="00D91C1E" w:rsidP="00D91C1E">
      <w:pPr>
        <w:spacing w:after="0"/>
        <w:rPr>
          <w:rFonts w:ascii="Arial" w:hAnsi="Arial" w:cs="Arial"/>
          <w:sz w:val="28"/>
          <w:szCs w:val="28"/>
        </w:rPr>
      </w:pPr>
    </w:p>
    <w:p w:rsidR="00D91C1E" w:rsidRPr="00D91C1E" w:rsidRDefault="003C42B6" w:rsidP="00D91C1E">
      <w:pPr>
        <w:spacing w:after="0"/>
        <w:rPr>
          <w:rFonts w:ascii="Arial" w:hAnsi="Arial" w:cs="Arial"/>
          <w:b/>
          <w:sz w:val="28"/>
          <w:szCs w:val="28"/>
        </w:rPr>
      </w:pPr>
      <w:r>
        <w:rPr>
          <w:rFonts w:ascii="Arial" w:hAnsi="Arial" w:cs="Arial"/>
          <w:b/>
          <w:sz w:val="28"/>
          <w:szCs w:val="28"/>
        </w:rPr>
        <w:t xml:space="preserve">Classroom policies, </w:t>
      </w:r>
      <w:r w:rsidR="00D91C1E" w:rsidRPr="00D91C1E">
        <w:rPr>
          <w:rFonts w:ascii="Arial" w:hAnsi="Arial" w:cs="Arial"/>
          <w:b/>
          <w:sz w:val="28"/>
          <w:szCs w:val="28"/>
        </w:rPr>
        <w:t>late assignments, incompletes, and academic honesty:</w:t>
      </w:r>
      <w:r w:rsidR="008D214D">
        <w:rPr>
          <w:rFonts w:ascii="Arial" w:hAnsi="Arial" w:cs="Arial"/>
          <w:b/>
          <w:sz w:val="28"/>
          <w:szCs w:val="28"/>
        </w:rPr>
        <w:t xml:space="preserve">   </w:t>
      </w:r>
      <w:r w:rsidR="00D91C1E" w:rsidRPr="00D91C1E">
        <w:rPr>
          <w:rFonts w:ascii="Arial" w:hAnsi="Arial" w:cs="Arial"/>
          <w:sz w:val="28"/>
          <w:szCs w:val="28"/>
        </w:rPr>
        <w:t>Please turn off all cell phones and electronic devices</w:t>
      </w:r>
      <w:r w:rsidR="008D214D">
        <w:rPr>
          <w:rFonts w:ascii="Arial" w:hAnsi="Arial" w:cs="Arial"/>
          <w:sz w:val="28"/>
          <w:szCs w:val="28"/>
        </w:rPr>
        <w:t>; as much as possible, I will encourage you to take notes by hand, and to not over-rely on or use your computer during class</w:t>
      </w:r>
      <w:r w:rsidR="00973923">
        <w:rPr>
          <w:rFonts w:ascii="Arial" w:hAnsi="Arial" w:cs="Arial"/>
          <w:sz w:val="28"/>
          <w:szCs w:val="28"/>
        </w:rPr>
        <w:t xml:space="preserve"> to make the class more interactive</w:t>
      </w:r>
      <w:r w:rsidR="008D214D">
        <w:rPr>
          <w:rFonts w:ascii="Arial" w:hAnsi="Arial" w:cs="Arial"/>
          <w:sz w:val="28"/>
          <w:szCs w:val="28"/>
        </w:rPr>
        <w:t xml:space="preserve">. Please speak with Prof. Thaler beforehand if you have a need to take notes on the computer. </w:t>
      </w:r>
      <w:r w:rsidR="00D91C1E" w:rsidRPr="00D91C1E">
        <w:rPr>
          <w:rFonts w:ascii="Arial" w:hAnsi="Arial" w:cs="Arial"/>
          <w:sz w:val="28"/>
          <w:szCs w:val="28"/>
        </w:rPr>
        <w:t xml:space="preserve"> </w:t>
      </w:r>
      <w:r w:rsidR="00D91C1E" w:rsidRPr="00D91C1E">
        <w:rPr>
          <w:rFonts w:ascii="Arial" w:hAnsi="Arial" w:cs="Arial"/>
          <w:b/>
          <w:sz w:val="28"/>
          <w:szCs w:val="28"/>
          <w:u w:val="single"/>
        </w:rPr>
        <w:t>Late assignments without prior extension will not be accepted</w:t>
      </w:r>
      <w:r w:rsidR="00D91C1E" w:rsidRPr="00D91C1E">
        <w:rPr>
          <w:rFonts w:ascii="Arial" w:hAnsi="Arial" w:cs="Arial"/>
          <w:sz w:val="28"/>
          <w:szCs w:val="28"/>
        </w:rPr>
        <w:t>. A grade of “Incomplete” will not be given except in well-documented and extraordinary circumstances. Academic honesty is expected. Plagiarism is unacceptable in this course and will result in a failing grade.</w:t>
      </w:r>
    </w:p>
    <w:p w:rsidR="00D91C1E" w:rsidRPr="00D91C1E" w:rsidRDefault="00D91C1E" w:rsidP="00D91C1E">
      <w:pPr>
        <w:spacing w:after="0"/>
        <w:rPr>
          <w:rFonts w:ascii="Arial" w:hAnsi="Arial" w:cs="Arial"/>
          <w:sz w:val="28"/>
          <w:szCs w:val="28"/>
        </w:rPr>
      </w:pPr>
    </w:p>
    <w:p w:rsidR="00D91C1E" w:rsidRPr="00D91C1E" w:rsidRDefault="00D91C1E" w:rsidP="00D91C1E">
      <w:pPr>
        <w:spacing w:after="0"/>
        <w:rPr>
          <w:rFonts w:ascii="Arial" w:hAnsi="Arial" w:cs="Arial"/>
          <w:b/>
          <w:sz w:val="28"/>
          <w:szCs w:val="28"/>
        </w:rPr>
      </w:pPr>
      <w:r w:rsidRPr="00D91C1E">
        <w:rPr>
          <w:rFonts w:ascii="Arial" w:hAnsi="Arial" w:cs="Arial"/>
          <w:b/>
          <w:sz w:val="28"/>
          <w:szCs w:val="28"/>
        </w:rPr>
        <w:t>Students with disabilities</w:t>
      </w:r>
    </w:p>
    <w:p w:rsidR="00D91C1E" w:rsidRPr="00D91C1E" w:rsidRDefault="00D91C1E" w:rsidP="00D91C1E">
      <w:pPr>
        <w:spacing w:after="0"/>
        <w:rPr>
          <w:rFonts w:ascii="Arial" w:hAnsi="Arial" w:cs="Arial"/>
          <w:sz w:val="28"/>
          <w:szCs w:val="28"/>
        </w:rPr>
      </w:pPr>
      <w:r w:rsidRPr="00D91C1E">
        <w:rPr>
          <w:rFonts w:ascii="Arial" w:hAnsi="Arial" w:cs="Arial"/>
          <w:sz w:val="28"/>
          <w:szCs w:val="28"/>
        </w:rPr>
        <w:t>If you have a disability for which you may be requesting an accommodation, please contact</w:t>
      </w:r>
      <w:r w:rsidR="008D214D">
        <w:rPr>
          <w:rFonts w:ascii="Arial" w:hAnsi="Arial" w:cs="Arial"/>
          <w:sz w:val="28"/>
          <w:szCs w:val="28"/>
        </w:rPr>
        <w:t xml:space="preserve"> </w:t>
      </w:r>
      <w:r w:rsidR="008D214D" w:rsidRPr="008D214D">
        <w:rPr>
          <w:rFonts w:ascii="Arial" w:hAnsi="Arial" w:cs="Arial"/>
          <w:sz w:val="28"/>
          <w:szCs w:val="28"/>
        </w:rPr>
        <w:t>as early as possible in the term</w:t>
      </w:r>
    </w:p>
    <w:p w:rsidR="00D91C1E" w:rsidRPr="008D214D" w:rsidRDefault="008D214D" w:rsidP="008D214D">
      <w:pPr>
        <w:pStyle w:val="ListParagraph"/>
        <w:numPr>
          <w:ilvl w:val="0"/>
          <w:numId w:val="1"/>
        </w:numPr>
        <w:spacing w:line="240" w:lineRule="auto"/>
        <w:rPr>
          <w:rFonts w:ascii="Arial" w:hAnsi="Arial" w:cs="Arial"/>
          <w:b/>
          <w:sz w:val="28"/>
          <w:szCs w:val="28"/>
        </w:rPr>
      </w:pPr>
      <w:r>
        <w:rPr>
          <w:rFonts w:ascii="Arial" w:hAnsi="Arial" w:cs="Arial"/>
          <w:sz w:val="28"/>
          <w:szCs w:val="28"/>
        </w:rPr>
        <w:t>Orono--</w:t>
      </w:r>
      <w:r w:rsidR="00D91C1E" w:rsidRPr="008D214D">
        <w:rPr>
          <w:rFonts w:ascii="Arial" w:hAnsi="Arial" w:cs="Arial"/>
          <w:sz w:val="28"/>
          <w:szCs w:val="28"/>
        </w:rPr>
        <w:t xml:space="preserve">Ann Smith, Coordinator of Services for Students with Disabilities (121 East Annex Building, 581-2319), </w:t>
      </w:r>
      <w:r>
        <w:rPr>
          <w:rFonts w:ascii="Arial" w:hAnsi="Arial" w:cs="Arial"/>
          <w:sz w:val="28"/>
          <w:szCs w:val="28"/>
        </w:rPr>
        <w:t xml:space="preserve">or 1) Portland--  </w:t>
      </w:r>
      <w:r w:rsidR="00D91C1E" w:rsidRPr="008D214D">
        <w:rPr>
          <w:rFonts w:ascii="Arial" w:hAnsi="Arial" w:cs="Arial"/>
          <w:sz w:val="28"/>
          <w:szCs w:val="28"/>
        </w:rPr>
        <w:t>the Dean’s Office in the Law School, 5</w:t>
      </w:r>
      <w:r w:rsidR="00D91C1E" w:rsidRPr="008D214D">
        <w:rPr>
          <w:rFonts w:ascii="Arial" w:hAnsi="Arial" w:cs="Arial"/>
          <w:sz w:val="28"/>
          <w:szCs w:val="28"/>
          <w:vertAlign w:val="superscript"/>
        </w:rPr>
        <w:t>th</w:t>
      </w:r>
      <w:r w:rsidR="00D91C1E" w:rsidRPr="008D214D">
        <w:rPr>
          <w:rFonts w:ascii="Arial" w:hAnsi="Arial" w:cs="Arial"/>
          <w:sz w:val="28"/>
          <w:szCs w:val="28"/>
        </w:rPr>
        <w:t xml:space="preserve"> Floor. </w:t>
      </w:r>
    </w:p>
    <w:p w:rsidR="00D05410" w:rsidRDefault="00D05410"/>
    <w:p w:rsidR="00D91C1E" w:rsidRDefault="00D91C1E"/>
    <w:sectPr w:rsidR="00D91C1E">
      <w:footerReference w:type="default" r:id="rId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4C37" w:rsidRDefault="00F14C37" w:rsidP="009D1498">
      <w:pPr>
        <w:spacing w:after="0" w:line="240" w:lineRule="auto"/>
      </w:pPr>
      <w:r>
        <w:separator/>
      </w:r>
    </w:p>
  </w:endnote>
  <w:endnote w:type="continuationSeparator" w:id="0">
    <w:p w:rsidR="00F14C37" w:rsidRDefault="00F14C37" w:rsidP="009D1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497308"/>
      <w:docPartObj>
        <w:docPartGallery w:val="Page Numbers (Bottom of Page)"/>
        <w:docPartUnique/>
      </w:docPartObj>
    </w:sdtPr>
    <w:sdtEndPr>
      <w:rPr>
        <w:noProof/>
      </w:rPr>
    </w:sdtEndPr>
    <w:sdtContent>
      <w:p w:rsidR="009D1498" w:rsidRDefault="009D1498">
        <w:pPr>
          <w:pStyle w:val="Footer"/>
          <w:jc w:val="center"/>
        </w:pPr>
        <w:r>
          <w:fldChar w:fldCharType="begin"/>
        </w:r>
        <w:r>
          <w:instrText xml:space="preserve"> PAGE   \* MERGEFORMAT </w:instrText>
        </w:r>
        <w:r>
          <w:fldChar w:fldCharType="separate"/>
        </w:r>
        <w:r w:rsidR="00AC44FA">
          <w:rPr>
            <w:noProof/>
          </w:rPr>
          <w:t>12</w:t>
        </w:r>
        <w:r>
          <w:rPr>
            <w:noProof/>
          </w:rPr>
          <w:fldChar w:fldCharType="end"/>
        </w:r>
      </w:p>
    </w:sdtContent>
  </w:sdt>
  <w:p w:rsidR="009D1498" w:rsidRDefault="009D14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4C37" w:rsidRDefault="00F14C37" w:rsidP="009D1498">
      <w:pPr>
        <w:spacing w:after="0" w:line="240" w:lineRule="auto"/>
      </w:pPr>
      <w:r>
        <w:separator/>
      </w:r>
    </w:p>
  </w:footnote>
  <w:footnote w:type="continuationSeparator" w:id="0">
    <w:p w:rsidR="00F14C37" w:rsidRDefault="00F14C37" w:rsidP="009D14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8275BE"/>
    <w:multiLevelType w:val="hybridMultilevel"/>
    <w:tmpl w:val="15F4AAE0"/>
    <w:lvl w:ilvl="0" w:tplc="48B8080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319A187F"/>
    <w:multiLevelType w:val="hybridMultilevel"/>
    <w:tmpl w:val="3AE6F71C"/>
    <w:lvl w:ilvl="0" w:tplc="F1587A9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5B657C81"/>
    <w:multiLevelType w:val="hybridMultilevel"/>
    <w:tmpl w:val="C9068EF2"/>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E54072"/>
    <w:multiLevelType w:val="hybridMultilevel"/>
    <w:tmpl w:val="C6425BC2"/>
    <w:lvl w:ilvl="0" w:tplc="F9ACE44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69496836"/>
    <w:multiLevelType w:val="hybridMultilevel"/>
    <w:tmpl w:val="AE1C1E68"/>
    <w:lvl w:ilvl="0" w:tplc="82C2C42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6DBB777C"/>
    <w:multiLevelType w:val="hybridMultilevel"/>
    <w:tmpl w:val="3404E7AC"/>
    <w:lvl w:ilvl="0" w:tplc="77B28DD8">
      <w:start w:val="3"/>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2"/>
  </w:num>
  <w:num w:numId="2">
    <w:abstractNumId w:val="4"/>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F2A"/>
    <w:rsid w:val="00181E4F"/>
    <w:rsid w:val="002B4E35"/>
    <w:rsid w:val="002C5E7B"/>
    <w:rsid w:val="003A46AD"/>
    <w:rsid w:val="003C42B6"/>
    <w:rsid w:val="00590CA1"/>
    <w:rsid w:val="00640D38"/>
    <w:rsid w:val="006A5EF7"/>
    <w:rsid w:val="007108CE"/>
    <w:rsid w:val="0071301F"/>
    <w:rsid w:val="00892DA2"/>
    <w:rsid w:val="008B3D69"/>
    <w:rsid w:val="008D214D"/>
    <w:rsid w:val="008E2DEB"/>
    <w:rsid w:val="00971B42"/>
    <w:rsid w:val="00973923"/>
    <w:rsid w:val="00975BD1"/>
    <w:rsid w:val="009D1498"/>
    <w:rsid w:val="009D46B8"/>
    <w:rsid w:val="00A03269"/>
    <w:rsid w:val="00A44C12"/>
    <w:rsid w:val="00A8427B"/>
    <w:rsid w:val="00AC22A7"/>
    <w:rsid w:val="00AC44FA"/>
    <w:rsid w:val="00B017CA"/>
    <w:rsid w:val="00B04F5D"/>
    <w:rsid w:val="00B572AF"/>
    <w:rsid w:val="00B757A4"/>
    <w:rsid w:val="00BA5113"/>
    <w:rsid w:val="00BA5F2A"/>
    <w:rsid w:val="00BB63DE"/>
    <w:rsid w:val="00C30126"/>
    <w:rsid w:val="00D05410"/>
    <w:rsid w:val="00D37A2A"/>
    <w:rsid w:val="00D61B33"/>
    <w:rsid w:val="00D87E8C"/>
    <w:rsid w:val="00D91C1E"/>
    <w:rsid w:val="00DA767D"/>
    <w:rsid w:val="00E04BB7"/>
    <w:rsid w:val="00E6428F"/>
    <w:rsid w:val="00E67F1F"/>
    <w:rsid w:val="00EB332A"/>
    <w:rsid w:val="00F14C37"/>
    <w:rsid w:val="00F33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121688-CAB3-4B6C-B47F-C001DFE09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F2A"/>
    <w:pPr>
      <w:spacing w:after="200"/>
    </w:pPr>
    <w:rPr>
      <w:rFonts w:asciiTheme="minorHAnsi" w:hAnsiTheme="minorHAnsi" w:cstheme="min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5F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F2A"/>
    <w:rPr>
      <w:rFonts w:ascii="Tahoma" w:hAnsi="Tahoma" w:cs="Tahoma"/>
      <w:sz w:val="16"/>
      <w:szCs w:val="16"/>
    </w:rPr>
  </w:style>
  <w:style w:type="paragraph" w:styleId="ListParagraph">
    <w:name w:val="List Paragraph"/>
    <w:basedOn w:val="Normal"/>
    <w:uiPriority w:val="34"/>
    <w:qFormat/>
    <w:rsid w:val="008D214D"/>
    <w:pPr>
      <w:ind w:left="720"/>
      <w:contextualSpacing/>
    </w:pPr>
  </w:style>
  <w:style w:type="character" w:styleId="Hyperlink">
    <w:name w:val="Hyperlink"/>
    <w:basedOn w:val="DefaultParagraphFont"/>
    <w:uiPriority w:val="99"/>
    <w:unhideWhenUsed/>
    <w:rsid w:val="009D46B8"/>
    <w:rPr>
      <w:color w:val="0000FF" w:themeColor="hyperlink"/>
      <w:u w:val="single"/>
    </w:rPr>
  </w:style>
  <w:style w:type="paragraph" w:styleId="Header">
    <w:name w:val="header"/>
    <w:basedOn w:val="Normal"/>
    <w:link w:val="HeaderChar"/>
    <w:uiPriority w:val="99"/>
    <w:unhideWhenUsed/>
    <w:rsid w:val="009D1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498"/>
    <w:rPr>
      <w:rFonts w:asciiTheme="minorHAnsi" w:hAnsiTheme="minorHAnsi" w:cstheme="minorBidi"/>
      <w:sz w:val="22"/>
      <w:szCs w:val="22"/>
    </w:rPr>
  </w:style>
  <w:style w:type="paragraph" w:styleId="Footer">
    <w:name w:val="footer"/>
    <w:basedOn w:val="Normal"/>
    <w:link w:val="FooterChar"/>
    <w:uiPriority w:val="99"/>
    <w:unhideWhenUsed/>
    <w:rsid w:val="009D1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498"/>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74077">
      <w:bodyDiv w:val="1"/>
      <w:marLeft w:val="0"/>
      <w:marRight w:val="0"/>
      <w:marTop w:val="0"/>
      <w:marBottom w:val="0"/>
      <w:divBdr>
        <w:top w:val="none" w:sz="0" w:space="0" w:color="auto"/>
        <w:left w:val="none" w:sz="0" w:space="0" w:color="auto"/>
        <w:bottom w:val="none" w:sz="0" w:space="0" w:color="auto"/>
        <w:right w:val="none" w:sz="0" w:space="0" w:color="auto"/>
      </w:divBdr>
      <w:divsChild>
        <w:div w:id="719018504">
          <w:marLeft w:val="0"/>
          <w:marRight w:val="0"/>
          <w:marTop w:val="0"/>
          <w:marBottom w:val="0"/>
          <w:divBdr>
            <w:top w:val="none" w:sz="0" w:space="0" w:color="auto"/>
            <w:left w:val="none" w:sz="0" w:space="0" w:color="auto"/>
            <w:bottom w:val="none" w:sz="0" w:space="0" w:color="auto"/>
            <w:right w:val="none" w:sz="0" w:space="0" w:color="auto"/>
          </w:divBdr>
          <w:divsChild>
            <w:div w:id="8072253">
              <w:marLeft w:val="0"/>
              <w:marRight w:val="0"/>
              <w:marTop w:val="0"/>
              <w:marBottom w:val="0"/>
              <w:divBdr>
                <w:top w:val="none" w:sz="0" w:space="0" w:color="auto"/>
                <w:left w:val="none" w:sz="0" w:space="0" w:color="auto"/>
                <w:bottom w:val="none" w:sz="0" w:space="0" w:color="auto"/>
                <w:right w:val="none" w:sz="0" w:space="0" w:color="auto"/>
              </w:divBdr>
              <w:divsChild>
                <w:div w:id="424571428">
                  <w:marLeft w:val="0"/>
                  <w:marRight w:val="0"/>
                  <w:marTop w:val="0"/>
                  <w:marBottom w:val="0"/>
                  <w:divBdr>
                    <w:top w:val="none" w:sz="0" w:space="0" w:color="auto"/>
                    <w:left w:val="none" w:sz="0" w:space="0" w:color="auto"/>
                    <w:bottom w:val="none" w:sz="0" w:space="0" w:color="auto"/>
                    <w:right w:val="none" w:sz="0" w:space="0" w:color="auto"/>
                  </w:divBdr>
                </w:div>
                <w:div w:id="1778089389">
                  <w:marLeft w:val="0"/>
                  <w:marRight w:val="0"/>
                  <w:marTop w:val="0"/>
                  <w:marBottom w:val="0"/>
                  <w:divBdr>
                    <w:top w:val="none" w:sz="0" w:space="0" w:color="auto"/>
                    <w:left w:val="none" w:sz="0" w:space="0" w:color="auto"/>
                    <w:bottom w:val="none" w:sz="0" w:space="0" w:color="auto"/>
                    <w:right w:val="none" w:sz="0" w:space="0" w:color="auto"/>
                  </w:divBdr>
                </w:div>
                <w:div w:id="223758403">
                  <w:marLeft w:val="0"/>
                  <w:marRight w:val="0"/>
                  <w:marTop w:val="0"/>
                  <w:marBottom w:val="0"/>
                  <w:divBdr>
                    <w:top w:val="none" w:sz="0" w:space="0" w:color="auto"/>
                    <w:left w:val="none" w:sz="0" w:space="0" w:color="auto"/>
                    <w:bottom w:val="none" w:sz="0" w:space="0" w:color="auto"/>
                    <w:right w:val="none" w:sz="0" w:space="0" w:color="auto"/>
                  </w:divBdr>
                </w:div>
                <w:div w:id="1124040635">
                  <w:marLeft w:val="0"/>
                  <w:marRight w:val="0"/>
                  <w:marTop w:val="0"/>
                  <w:marBottom w:val="0"/>
                  <w:divBdr>
                    <w:top w:val="none" w:sz="0" w:space="0" w:color="auto"/>
                    <w:left w:val="none" w:sz="0" w:space="0" w:color="auto"/>
                    <w:bottom w:val="none" w:sz="0" w:space="0" w:color="auto"/>
                    <w:right w:val="none" w:sz="0" w:space="0" w:color="auto"/>
                  </w:divBdr>
                </w:div>
                <w:div w:id="1635989240">
                  <w:marLeft w:val="0"/>
                  <w:marRight w:val="0"/>
                  <w:marTop w:val="0"/>
                  <w:marBottom w:val="0"/>
                  <w:divBdr>
                    <w:top w:val="none" w:sz="0" w:space="0" w:color="auto"/>
                    <w:left w:val="none" w:sz="0" w:space="0" w:color="auto"/>
                    <w:bottom w:val="none" w:sz="0" w:space="0" w:color="auto"/>
                    <w:right w:val="none" w:sz="0" w:space="0" w:color="auto"/>
                  </w:divBdr>
                </w:div>
                <w:div w:id="1296565099">
                  <w:marLeft w:val="0"/>
                  <w:marRight w:val="0"/>
                  <w:marTop w:val="0"/>
                  <w:marBottom w:val="0"/>
                  <w:divBdr>
                    <w:top w:val="none" w:sz="0" w:space="0" w:color="auto"/>
                    <w:left w:val="none" w:sz="0" w:space="0" w:color="auto"/>
                    <w:bottom w:val="none" w:sz="0" w:space="0" w:color="auto"/>
                    <w:right w:val="none" w:sz="0" w:space="0" w:color="auto"/>
                  </w:divBdr>
                </w:div>
                <w:div w:id="640696186">
                  <w:marLeft w:val="0"/>
                  <w:marRight w:val="0"/>
                  <w:marTop w:val="0"/>
                  <w:marBottom w:val="0"/>
                  <w:divBdr>
                    <w:top w:val="none" w:sz="0" w:space="0" w:color="auto"/>
                    <w:left w:val="none" w:sz="0" w:space="0" w:color="auto"/>
                    <w:bottom w:val="none" w:sz="0" w:space="0" w:color="auto"/>
                    <w:right w:val="none" w:sz="0" w:space="0" w:color="auto"/>
                  </w:divBdr>
                </w:div>
                <w:div w:id="144238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503693">
      <w:bodyDiv w:val="1"/>
      <w:marLeft w:val="0"/>
      <w:marRight w:val="0"/>
      <w:marTop w:val="0"/>
      <w:marBottom w:val="0"/>
      <w:divBdr>
        <w:top w:val="none" w:sz="0" w:space="0" w:color="auto"/>
        <w:left w:val="none" w:sz="0" w:space="0" w:color="auto"/>
        <w:bottom w:val="none" w:sz="0" w:space="0" w:color="auto"/>
        <w:right w:val="none" w:sz="0" w:space="0" w:color="auto"/>
      </w:divBdr>
      <w:divsChild>
        <w:div w:id="1003779832">
          <w:marLeft w:val="0"/>
          <w:marRight w:val="0"/>
          <w:marTop w:val="0"/>
          <w:marBottom w:val="0"/>
          <w:divBdr>
            <w:top w:val="none" w:sz="0" w:space="0" w:color="auto"/>
            <w:left w:val="none" w:sz="0" w:space="0" w:color="auto"/>
            <w:bottom w:val="none" w:sz="0" w:space="0" w:color="auto"/>
            <w:right w:val="none" w:sz="0" w:space="0" w:color="auto"/>
          </w:divBdr>
        </w:div>
        <w:div w:id="909273743">
          <w:marLeft w:val="0"/>
          <w:marRight w:val="0"/>
          <w:marTop w:val="0"/>
          <w:marBottom w:val="0"/>
          <w:divBdr>
            <w:top w:val="none" w:sz="0" w:space="0" w:color="auto"/>
            <w:left w:val="none" w:sz="0" w:space="0" w:color="auto"/>
            <w:bottom w:val="none" w:sz="0" w:space="0" w:color="auto"/>
            <w:right w:val="none" w:sz="0" w:space="0" w:color="auto"/>
          </w:divBdr>
        </w:div>
        <w:div w:id="425229367">
          <w:marLeft w:val="0"/>
          <w:marRight w:val="0"/>
          <w:marTop w:val="0"/>
          <w:marBottom w:val="0"/>
          <w:divBdr>
            <w:top w:val="none" w:sz="0" w:space="0" w:color="auto"/>
            <w:left w:val="none" w:sz="0" w:space="0" w:color="auto"/>
            <w:bottom w:val="none" w:sz="0" w:space="0" w:color="auto"/>
            <w:right w:val="none" w:sz="0" w:space="0" w:color="auto"/>
          </w:divBdr>
        </w:div>
        <w:div w:id="1929540069">
          <w:marLeft w:val="0"/>
          <w:marRight w:val="0"/>
          <w:marTop w:val="0"/>
          <w:marBottom w:val="0"/>
          <w:divBdr>
            <w:top w:val="none" w:sz="0" w:space="0" w:color="auto"/>
            <w:left w:val="none" w:sz="0" w:space="0" w:color="auto"/>
            <w:bottom w:val="none" w:sz="0" w:space="0" w:color="auto"/>
            <w:right w:val="none" w:sz="0" w:space="0" w:color="auto"/>
          </w:divBdr>
        </w:div>
        <w:div w:id="277571178">
          <w:marLeft w:val="0"/>
          <w:marRight w:val="0"/>
          <w:marTop w:val="0"/>
          <w:marBottom w:val="0"/>
          <w:divBdr>
            <w:top w:val="none" w:sz="0" w:space="0" w:color="auto"/>
            <w:left w:val="none" w:sz="0" w:space="0" w:color="auto"/>
            <w:bottom w:val="none" w:sz="0" w:space="0" w:color="auto"/>
            <w:right w:val="none" w:sz="0" w:space="0" w:color="auto"/>
          </w:divBdr>
        </w:div>
      </w:divsChild>
    </w:div>
    <w:div w:id="396979796">
      <w:bodyDiv w:val="1"/>
      <w:marLeft w:val="0"/>
      <w:marRight w:val="0"/>
      <w:marTop w:val="0"/>
      <w:marBottom w:val="0"/>
      <w:divBdr>
        <w:top w:val="none" w:sz="0" w:space="0" w:color="auto"/>
        <w:left w:val="none" w:sz="0" w:space="0" w:color="auto"/>
        <w:bottom w:val="none" w:sz="0" w:space="0" w:color="auto"/>
        <w:right w:val="none" w:sz="0" w:space="0" w:color="auto"/>
      </w:divBdr>
      <w:divsChild>
        <w:div w:id="1198588018">
          <w:marLeft w:val="0"/>
          <w:marRight w:val="0"/>
          <w:marTop w:val="0"/>
          <w:marBottom w:val="0"/>
          <w:divBdr>
            <w:top w:val="none" w:sz="0" w:space="0" w:color="auto"/>
            <w:left w:val="none" w:sz="0" w:space="0" w:color="auto"/>
            <w:bottom w:val="none" w:sz="0" w:space="0" w:color="auto"/>
            <w:right w:val="none" w:sz="0" w:space="0" w:color="auto"/>
          </w:divBdr>
        </w:div>
        <w:div w:id="1263804692">
          <w:marLeft w:val="0"/>
          <w:marRight w:val="0"/>
          <w:marTop w:val="0"/>
          <w:marBottom w:val="0"/>
          <w:divBdr>
            <w:top w:val="none" w:sz="0" w:space="0" w:color="auto"/>
            <w:left w:val="none" w:sz="0" w:space="0" w:color="auto"/>
            <w:bottom w:val="none" w:sz="0" w:space="0" w:color="auto"/>
            <w:right w:val="none" w:sz="0" w:space="0" w:color="auto"/>
          </w:divBdr>
          <w:divsChild>
            <w:div w:id="780145901">
              <w:marLeft w:val="0"/>
              <w:marRight w:val="0"/>
              <w:marTop w:val="0"/>
              <w:marBottom w:val="0"/>
              <w:divBdr>
                <w:top w:val="none" w:sz="0" w:space="0" w:color="auto"/>
                <w:left w:val="none" w:sz="0" w:space="0" w:color="auto"/>
                <w:bottom w:val="none" w:sz="0" w:space="0" w:color="auto"/>
                <w:right w:val="none" w:sz="0" w:space="0" w:color="auto"/>
              </w:divBdr>
            </w:div>
            <w:div w:id="1632399165">
              <w:marLeft w:val="0"/>
              <w:marRight w:val="0"/>
              <w:marTop w:val="0"/>
              <w:marBottom w:val="0"/>
              <w:divBdr>
                <w:top w:val="none" w:sz="0" w:space="0" w:color="auto"/>
                <w:left w:val="none" w:sz="0" w:space="0" w:color="auto"/>
                <w:bottom w:val="none" w:sz="0" w:space="0" w:color="auto"/>
                <w:right w:val="none" w:sz="0" w:space="0" w:color="auto"/>
              </w:divBdr>
            </w:div>
            <w:div w:id="692651879">
              <w:marLeft w:val="0"/>
              <w:marRight w:val="0"/>
              <w:marTop w:val="0"/>
              <w:marBottom w:val="0"/>
              <w:divBdr>
                <w:top w:val="none" w:sz="0" w:space="0" w:color="auto"/>
                <w:left w:val="none" w:sz="0" w:space="0" w:color="auto"/>
                <w:bottom w:val="none" w:sz="0" w:space="0" w:color="auto"/>
                <w:right w:val="none" w:sz="0" w:space="0" w:color="auto"/>
              </w:divBdr>
            </w:div>
            <w:div w:id="36418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228635">
      <w:bodyDiv w:val="1"/>
      <w:marLeft w:val="0"/>
      <w:marRight w:val="0"/>
      <w:marTop w:val="0"/>
      <w:marBottom w:val="0"/>
      <w:divBdr>
        <w:top w:val="none" w:sz="0" w:space="0" w:color="auto"/>
        <w:left w:val="none" w:sz="0" w:space="0" w:color="auto"/>
        <w:bottom w:val="none" w:sz="0" w:space="0" w:color="auto"/>
        <w:right w:val="none" w:sz="0" w:space="0" w:color="auto"/>
      </w:divBdr>
      <w:divsChild>
        <w:div w:id="1606616498">
          <w:marLeft w:val="0"/>
          <w:marRight w:val="0"/>
          <w:marTop w:val="0"/>
          <w:marBottom w:val="0"/>
          <w:divBdr>
            <w:top w:val="none" w:sz="0" w:space="0" w:color="auto"/>
            <w:left w:val="none" w:sz="0" w:space="0" w:color="auto"/>
            <w:bottom w:val="none" w:sz="0" w:space="0" w:color="auto"/>
            <w:right w:val="none" w:sz="0" w:space="0" w:color="auto"/>
          </w:divBdr>
        </w:div>
        <w:div w:id="1960988902">
          <w:marLeft w:val="0"/>
          <w:marRight w:val="0"/>
          <w:marTop w:val="0"/>
          <w:marBottom w:val="0"/>
          <w:divBdr>
            <w:top w:val="none" w:sz="0" w:space="0" w:color="auto"/>
            <w:left w:val="none" w:sz="0" w:space="0" w:color="auto"/>
            <w:bottom w:val="none" w:sz="0" w:space="0" w:color="auto"/>
            <w:right w:val="none" w:sz="0" w:space="0" w:color="auto"/>
          </w:divBdr>
        </w:div>
        <w:div w:id="879635693">
          <w:marLeft w:val="0"/>
          <w:marRight w:val="0"/>
          <w:marTop w:val="0"/>
          <w:marBottom w:val="0"/>
          <w:divBdr>
            <w:top w:val="none" w:sz="0" w:space="0" w:color="auto"/>
            <w:left w:val="none" w:sz="0" w:space="0" w:color="auto"/>
            <w:bottom w:val="none" w:sz="0" w:space="0" w:color="auto"/>
            <w:right w:val="none" w:sz="0" w:space="0" w:color="auto"/>
          </w:divBdr>
        </w:div>
        <w:div w:id="391468319">
          <w:marLeft w:val="0"/>
          <w:marRight w:val="0"/>
          <w:marTop w:val="0"/>
          <w:marBottom w:val="0"/>
          <w:divBdr>
            <w:top w:val="none" w:sz="0" w:space="0" w:color="auto"/>
            <w:left w:val="none" w:sz="0" w:space="0" w:color="auto"/>
            <w:bottom w:val="none" w:sz="0" w:space="0" w:color="auto"/>
            <w:right w:val="none" w:sz="0" w:space="0" w:color="auto"/>
          </w:divBdr>
        </w:div>
      </w:divsChild>
    </w:div>
    <w:div w:id="1107307076">
      <w:bodyDiv w:val="1"/>
      <w:marLeft w:val="0"/>
      <w:marRight w:val="0"/>
      <w:marTop w:val="0"/>
      <w:marBottom w:val="0"/>
      <w:divBdr>
        <w:top w:val="none" w:sz="0" w:space="0" w:color="auto"/>
        <w:left w:val="none" w:sz="0" w:space="0" w:color="auto"/>
        <w:bottom w:val="none" w:sz="0" w:space="0" w:color="auto"/>
        <w:right w:val="none" w:sz="0" w:space="0" w:color="auto"/>
      </w:divBdr>
      <w:divsChild>
        <w:div w:id="178275074">
          <w:marLeft w:val="0"/>
          <w:marRight w:val="0"/>
          <w:marTop w:val="0"/>
          <w:marBottom w:val="0"/>
          <w:divBdr>
            <w:top w:val="none" w:sz="0" w:space="0" w:color="auto"/>
            <w:left w:val="none" w:sz="0" w:space="0" w:color="auto"/>
            <w:bottom w:val="none" w:sz="0" w:space="0" w:color="auto"/>
            <w:right w:val="none" w:sz="0" w:space="0" w:color="auto"/>
          </w:divBdr>
          <w:divsChild>
            <w:div w:id="981737188">
              <w:marLeft w:val="0"/>
              <w:marRight w:val="0"/>
              <w:marTop w:val="0"/>
              <w:marBottom w:val="0"/>
              <w:divBdr>
                <w:top w:val="none" w:sz="0" w:space="0" w:color="auto"/>
                <w:left w:val="none" w:sz="0" w:space="0" w:color="auto"/>
                <w:bottom w:val="none" w:sz="0" w:space="0" w:color="auto"/>
                <w:right w:val="none" w:sz="0" w:space="0" w:color="auto"/>
              </w:divBdr>
            </w:div>
            <w:div w:id="521208043">
              <w:marLeft w:val="0"/>
              <w:marRight w:val="0"/>
              <w:marTop w:val="0"/>
              <w:marBottom w:val="0"/>
              <w:divBdr>
                <w:top w:val="none" w:sz="0" w:space="0" w:color="auto"/>
                <w:left w:val="none" w:sz="0" w:space="0" w:color="auto"/>
                <w:bottom w:val="none" w:sz="0" w:space="0" w:color="auto"/>
                <w:right w:val="none" w:sz="0" w:space="0" w:color="auto"/>
              </w:divBdr>
            </w:div>
            <w:div w:id="1210068016">
              <w:marLeft w:val="0"/>
              <w:marRight w:val="0"/>
              <w:marTop w:val="0"/>
              <w:marBottom w:val="0"/>
              <w:divBdr>
                <w:top w:val="none" w:sz="0" w:space="0" w:color="auto"/>
                <w:left w:val="none" w:sz="0" w:space="0" w:color="auto"/>
                <w:bottom w:val="none" w:sz="0" w:space="0" w:color="auto"/>
                <w:right w:val="none" w:sz="0" w:space="0" w:color="auto"/>
              </w:divBdr>
            </w:div>
            <w:div w:id="980427179">
              <w:marLeft w:val="0"/>
              <w:marRight w:val="0"/>
              <w:marTop w:val="0"/>
              <w:marBottom w:val="0"/>
              <w:divBdr>
                <w:top w:val="none" w:sz="0" w:space="0" w:color="auto"/>
                <w:left w:val="none" w:sz="0" w:space="0" w:color="auto"/>
                <w:bottom w:val="none" w:sz="0" w:space="0" w:color="auto"/>
                <w:right w:val="none" w:sz="0" w:space="0" w:color="auto"/>
              </w:divBdr>
            </w:div>
            <w:div w:id="486484598">
              <w:marLeft w:val="0"/>
              <w:marRight w:val="0"/>
              <w:marTop w:val="0"/>
              <w:marBottom w:val="0"/>
              <w:divBdr>
                <w:top w:val="none" w:sz="0" w:space="0" w:color="auto"/>
                <w:left w:val="none" w:sz="0" w:space="0" w:color="auto"/>
                <w:bottom w:val="none" w:sz="0" w:space="0" w:color="auto"/>
                <w:right w:val="none" w:sz="0" w:space="0" w:color="auto"/>
              </w:divBdr>
            </w:div>
            <w:div w:id="192776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422473">
      <w:bodyDiv w:val="1"/>
      <w:marLeft w:val="0"/>
      <w:marRight w:val="0"/>
      <w:marTop w:val="0"/>
      <w:marBottom w:val="0"/>
      <w:divBdr>
        <w:top w:val="none" w:sz="0" w:space="0" w:color="auto"/>
        <w:left w:val="none" w:sz="0" w:space="0" w:color="auto"/>
        <w:bottom w:val="none" w:sz="0" w:space="0" w:color="auto"/>
        <w:right w:val="none" w:sz="0" w:space="0" w:color="auto"/>
      </w:divBdr>
      <w:divsChild>
        <w:div w:id="1927761804">
          <w:marLeft w:val="0"/>
          <w:marRight w:val="0"/>
          <w:marTop w:val="0"/>
          <w:marBottom w:val="0"/>
          <w:divBdr>
            <w:top w:val="none" w:sz="0" w:space="0" w:color="auto"/>
            <w:left w:val="none" w:sz="0" w:space="0" w:color="auto"/>
            <w:bottom w:val="none" w:sz="0" w:space="0" w:color="auto"/>
            <w:right w:val="none" w:sz="0" w:space="0" w:color="auto"/>
          </w:divBdr>
        </w:div>
        <w:div w:id="1006634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urses.maine.edu/bbcswebdav/courses/11196_P_132/Stabilization%20Wedges%20Overview.pdf" TargetMode="External"/><Relationship Id="rId18" Type="http://schemas.openxmlformats.org/officeDocument/2006/relationships/hyperlink" Target="https://www.courses.maine.edu/bbcswebdav/courses/11196_P_132/Four%20New%20Sobering%20Reports.pdf" TargetMode="External"/><Relationship Id="rId26" Type="http://schemas.openxmlformats.org/officeDocument/2006/relationships/hyperlink" Target="http://www.guardian.co.uk/global-development/2012/dec/03/climate-change-compensation-doha-talks" TargetMode="External"/><Relationship Id="rId39" Type="http://schemas.openxmlformats.org/officeDocument/2006/relationships/hyperlink" Target="https://www.courses.maine.edu/bbcswebdav/courses/11196_P_132/OBAMA%20SOTU%202012%20Address.docx" TargetMode="External"/><Relationship Id="rId21" Type="http://schemas.openxmlformats.org/officeDocument/2006/relationships/hyperlink" Target="http://en.wikipedia.org/wiki/Clean_Development_Mechanism" TargetMode="External"/><Relationship Id="rId34" Type="http://schemas.openxmlformats.org/officeDocument/2006/relationships/hyperlink" Target="http://www.un.org/News/briefings/docs/2012/120203_ICJ.doc.htm" TargetMode="External"/><Relationship Id="rId42" Type="http://schemas.openxmlformats.org/officeDocument/2006/relationships/hyperlink" Target="https://www.courses.maine.edu/bbcswebdav/courses/11196_P_132/Thaler%20Transmission%20slides.pdf" TargetMode="External"/><Relationship Id="rId47" Type="http://schemas.openxmlformats.org/officeDocument/2006/relationships/hyperlink" Target="http://legalplanet.wordpress.com/2012/01/06/commerce-clause-challenges-and-state-climate-policy/" TargetMode="External"/><Relationship Id="rId50" Type="http://schemas.openxmlformats.org/officeDocument/2006/relationships/hyperlink" Target="http://www.nuisancelaw.com/learn/tort" TargetMode="External"/><Relationship Id="rId55" Type="http://schemas.openxmlformats.org/officeDocument/2006/relationships/hyperlink" Target="https://www.courses.maine.edu/bbcswebdav/courses/11196_P_132/RPS%20slides.pdf" TargetMode="External"/><Relationship Id="rId63" Type="http://schemas.openxmlformats.org/officeDocument/2006/relationships/hyperlink" Target="https://www.courses.maine.edu/bbcswebdav/courses/11196_P_132/Carbon%20and%20other%20US%20energy%20tax%20issues.pdf" TargetMode="External"/><Relationship Id="rId68" Type="http://schemas.openxmlformats.org/officeDocument/2006/relationships/hyperlink" Target="http://environment.nationalgeographic.com/environment/energy/great-energy-challenge/global-footprints/" TargetMode="External"/><Relationship Id="rId76" Type="http://schemas.openxmlformats.org/officeDocument/2006/relationships/hyperlink" Target="http://www.nuisancelaw.com/learn/tort" TargetMode="External"/><Relationship Id="rId7" Type="http://schemas.openxmlformats.org/officeDocument/2006/relationships/endnotes" Target="endnotes.xml"/><Relationship Id="rId71" Type="http://schemas.openxmlformats.org/officeDocument/2006/relationships/hyperlink" Target="http://legalplanet.wordpress.com/2012/01/06/commerce-clause-challenges-and-state-climate-policy/" TargetMode="External"/><Relationship Id="rId2" Type="http://schemas.openxmlformats.org/officeDocument/2006/relationships/numbering" Target="numbering.xml"/><Relationship Id="rId16" Type="http://schemas.openxmlformats.org/officeDocument/2006/relationships/hyperlink" Target="https://www.courses.maine.edu/bbcswebdav/courses/11196_P_132/WMO%202012%20State%20of%20Global%20Climate.pdf" TargetMode="External"/><Relationship Id="rId29" Type="http://schemas.openxmlformats.org/officeDocument/2006/relationships/hyperlink" Target="https://www.courses.maine.edu/bbcswebdav/courses/11196_P_132/Ethics%20of%20Climate%20Change.pdf" TargetMode="External"/><Relationship Id="rId11" Type="http://schemas.openxmlformats.org/officeDocument/2006/relationships/hyperlink" Target="https://www.courses.maine.edu/bbcswebdav/courses/11196_P_132/Climate%20Change%202012%20Review.pdf" TargetMode="External"/><Relationship Id="rId24" Type="http://schemas.openxmlformats.org/officeDocument/2006/relationships/hyperlink" Target="http://unfccc.int/meetings/cop_15/copenhagen_accord/items/5265.php" TargetMode="External"/><Relationship Id="rId32" Type="http://schemas.openxmlformats.org/officeDocument/2006/relationships/hyperlink" Target="http://theconversation.edu.au/see-you-in-court-the-rising-tide-of-international-climate-litigation-3542" TargetMode="External"/><Relationship Id="rId37" Type="http://schemas.openxmlformats.org/officeDocument/2006/relationships/hyperlink" Target="http://www.cadc.uscourts.gov/internet/opinions.nsf/52AC9DC9471D374685257A290052ACF6/$file/09-1322-1380690.pdf" TargetMode="External"/><Relationship Id="rId40" Type="http://schemas.openxmlformats.org/officeDocument/2006/relationships/hyperlink" Target="https://www.courses.maine.edu/bbcswebdav/courses/11196_P_132/Climate%20change%20and%20the%20Clean%20Water%20Act.pdf" TargetMode="External"/><Relationship Id="rId45" Type="http://schemas.openxmlformats.org/officeDocument/2006/relationships/hyperlink" Target="http://legalplanet.wordpress.com/2012/01/06/commerce-clause-challenges-and-state-climate-policy/" TargetMode="External"/><Relationship Id="rId53" Type="http://schemas.openxmlformats.org/officeDocument/2006/relationships/hyperlink" Target="https://www.courses.maine.edu/bbcswebdav/courses/11196_P_132/Times%20on%20Powering%20NYState.pdf" TargetMode="External"/><Relationship Id="rId58" Type="http://schemas.openxmlformats.org/officeDocument/2006/relationships/hyperlink" Target="https://www.courses.maine.edu/bbcswebdav/courses/11196_P_132/Geoengineering%20%281%29.pdf" TargetMode="External"/><Relationship Id="rId66" Type="http://schemas.openxmlformats.org/officeDocument/2006/relationships/hyperlink" Target="https://www.courses.maine.edu/bbcswebdav/courses/11196_P_132/Polling%2C%20Naomi%20Klein%2C%20risk%20talking.pdf" TargetMode="External"/><Relationship Id="rId74" Type="http://schemas.openxmlformats.org/officeDocument/2006/relationships/hyperlink" Target="http://www.businessweek.com/news/2012-10-16/california-asks-court-to-reinstate-carbon-fuel-standard"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infographics.idlelist.com/2012/04/13/subsidize-this/" TargetMode="External"/><Relationship Id="rId10" Type="http://schemas.openxmlformats.org/officeDocument/2006/relationships/hyperlink" Target="https://www.courses.maine.edu/bbcswebdav/courses/11196_P_132/Jan%2010%202013%20NY%20Times%20Extreme%20Weather.pdf" TargetMode="External"/><Relationship Id="rId19" Type="http://schemas.openxmlformats.org/officeDocument/2006/relationships/hyperlink" Target="http://www.rtcc.org/rtcc-qa-clean-development-mechanism/" TargetMode="External"/><Relationship Id="rId31" Type="http://schemas.openxmlformats.org/officeDocument/2006/relationships/hyperlink" Target="https://www.courses.maine.edu/bbcswebdav/courses/11196_P_132/CC%20Intergenerational%20Equity%281%29.pdf" TargetMode="External"/><Relationship Id="rId44" Type="http://schemas.openxmlformats.org/officeDocument/2006/relationships/hyperlink" Target="http://scholar.google.com/scholar_case?case=1592326759043682575&amp;hl=en&amp;as_sdt=2&amp;as_vis=1&amp;oi=scholarr" TargetMode="External"/><Relationship Id="rId52" Type="http://schemas.openxmlformats.org/officeDocument/2006/relationships/hyperlink" Target="https://www.courses.maine.edu/bbcswebdav/courses/11196_P_132/RGGI%20Press%20Release.pdf" TargetMode="External"/><Relationship Id="rId60" Type="http://schemas.openxmlformats.org/officeDocument/2006/relationships/hyperlink" Target="https://www.courses.maine.edu/bbcswebdav/courses/11196_P_132/Natural%20Gas%20issues.pdf" TargetMode="External"/><Relationship Id="rId65" Type="http://schemas.openxmlformats.org/officeDocument/2006/relationships/hyperlink" Target="https://www.courses.maine.edu/bbcswebdav/courses/11196_P_132/Moyers%20and%20Sustainability.pdf" TargetMode="External"/><Relationship Id="rId73" Type="http://schemas.openxmlformats.org/officeDocument/2006/relationships/hyperlink" Target="http://legalplanet.wordpress.com/2012/01/06/commerce-clause-challenges-and-state-climate-policy/"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hyperlink" Target="https://www.courses.maine.edu/bbcswebdav/courses/11196_P_132/Too%20Big%20to%20Flood.pdf" TargetMode="External"/><Relationship Id="rId22" Type="http://schemas.openxmlformats.org/officeDocument/2006/relationships/hyperlink" Target="http://lawprofessors.typepad.com/environmental_law/2012/11/china-environmental-experiences-7-environmental-philosophy-conservation-stewardship-and-scarcity.html" TargetMode="External"/><Relationship Id="rId27" Type="http://schemas.openxmlformats.org/officeDocument/2006/relationships/hyperlink" Target="https://www.courses.maine.edu/bbcswebdav/courses/11196_P_132/Climate%20Change%20and%20Ethics.pdf" TargetMode="External"/><Relationship Id="rId30" Type="http://schemas.openxmlformats.org/officeDocument/2006/relationships/hyperlink" Target="https://www.courses.maine.edu/bbcswebdav/courses/11196_P_132/Post-Kyoto%20Nature%20Magazine.pdf" TargetMode="External"/><Relationship Id="rId35" Type="http://schemas.openxmlformats.org/officeDocument/2006/relationships/hyperlink" Target="http://law.rwu.edu/sites/law/files/rwu/MarineAffairs/pdf/Shifting%20Seas%20Background%20Document%2011.pdf" TargetMode="External"/><Relationship Id="rId43" Type="http://schemas.openxmlformats.org/officeDocument/2006/relationships/hyperlink" Target="https://www.courses.maine.edu/bbcswebdav/courses/11196_P_132/Adaptation%20class%20readings.pdf" TargetMode="External"/><Relationship Id="rId48" Type="http://schemas.openxmlformats.org/officeDocument/2006/relationships/hyperlink" Target="http://www.businessweek.com/news/2012-10-16/california-asks-court-to-reinstate-carbon-fuel-standard" TargetMode="External"/><Relationship Id="rId56" Type="http://schemas.openxmlformats.org/officeDocument/2006/relationships/hyperlink" Target="https://www.courses.maine.edu/bbcswebdav/courses/11196_P_132/Insurance.pdf" TargetMode="External"/><Relationship Id="rId64" Type="http://schemas.openxmlformats.org/officeDocument/2006/relationships/hyperlink" Target="https://www.courses.maine.edu/bbcswebdav/courses/11196_P_132/Energy%20and%20Fuel%20issues%20facing%20Obama%20et%20al.pdf" TargetMode="External"/><Relationship Id="rId69" Type="http://schemas.openxmlformats.org/officeDocument/2006/relationships/hyperlink" Target="http://pubs.acs.org/doi/pdf/10.1021/es803496a" TargetMode="External"/><Relationship Id="rId77" Type="http://schemas.openxmlformats.org/officeDocument/2006/relationships/footer" Target="footer1.xml"/><Relationship Id="rId8" Type="http://schemas.openxmlformats.org/officeDocument/2006/relationships/hyperlink" Target="http://law.lclark.edu/live/files/13156-thalerready-for-websitepdf" TargetMode="External"/><Relationship Id="rId51" Type="http://schemas.openxmlformats.org/officeDocument/2006/relationships/hyperlink" Target="https://www.courses.maine.edu/bbcswebdav/courses/11196_P_132/Quebec%20CA%20carbon.pdf" TargetMode="External"/><Relationship Id="rId72" Type="http://schemas.openxmlformats.org/officeDocument/2006/relationships/hyperlink" Target="http://www.vnf.com/news-alerts-663.html" TargetMode="External"/><Relationship Id="rId3" Type="http://schemas.openxmlformats.org/officeDocument/2006/relationships/styles" Target="styles.xml"/><Relationship Id="rId12" Type="http://schemas.openxmlformats.org/officeDocument/2006/relationships/hyperlink" Target="https://www.courses.maine.edu/bbcswebdav/courses/11196_P_132/Global%20warming%20timeline.pdf" TargetMode="External"/><Relationship Id="rId17" Type="http://schemas.openxmlformats.org/officeDocument/2006/relationships/hyperlink" Target="https://www.courses.maine.edu/bbcswebdav/courses/11196_P_132/Page%201%20Climate%20Findings%20Tour.pdf" TargetMode="External"/><Relationship Id="rId25" Type="http://schemas.openxmlformats.org/officeDocument/2006/relationships/hyperlink" Target="http://insights.wri.org/news/2012/12/reflections-cop-18-doha-negotiators-made-only-incremental-progress" TargetMode="External"/><Relationship Id="rId33" Type="http://schemas.openxmlformats.org/officeDocument/2006/relationships/hyperlink" Target="http://www.yjil.org/online/volume-37-spring-2012/rethinking-climate-change-towards-an-international-court-of-justice-advisory-opinion" TargetMode="External"/><Relationship Id="rId38" Type="http://schemas.openxmlformats.org/officeDocument/2006/relationships/hyperlink" Target="https://www.courses.maine.edu/bbcswebdav/courses/11196_P_132/Obama%20SOTU%20and%20Energy%20Sec%20211.pdf" TargetMode="External"/><Relationship Id="rId46" Type="http://schemas.openxmlformats.org/officeDocument/2006/relationships/hyperlink" Target="http://www.vnf.com/news-alerts-663.html" TargetMode="External"/><Relationship Id="rId59" Type="http://schemas.openxmlformats.org/officeDocument/2006/relationships/hyperlink" Target="https://www.courses.maine.edu/bbcswebdav/courses/11196_P_132/Updated%20British%20Columbia%20carbon%20policies.pdf" TargetMode="External"/><Relationship Id="rId67" Type="http://schemas.openxmlformats.org/officeDocument/2006/relationships/hyperlink" Target="https://www.courses.maine.edu/bbcswebdav/courses/11196_P_132/Carbon%20footprints.pdf" TargetMode="External"/><Relationship Id="rId20" Type="http://schemas.openxmlformats.org/officeDocument/2006/relationships/hyperlink" Target="http://www.rtcc.org/bonn-carbon-credit-price-%E2%80%9Clower-than-a-snake%E2%80%99s-belly%E2%80%9D-say-critics-of-new-scheme/" TargetMode="External"/><Relationship Id="rId41" Type="http://schemas.openxmlformats.org/officeDocument/2006/relationships/hyperlink" Target="https://www.courses.maine.edu/bbcswebdav/courses/11196_P_132/Electricity%20Transmission%20Overviews.pdf" TargetMode="External"/><Relationship Id="rId54" Type="http://schemas.openxmlformats.org/officeDocument/2006/relationships/hyperlink" Target="https://www.courses.maine.edu/bbcswebdav/courses/11196_P_132/Local%20Climate%20Efforts.pdf" TargetMode="External"/><Relationship Id="rId62" Type="http://schemas.openxmlformats.org/officeDocument/2006/relationships/hyperlink" Target="http://environment.nationalgeographic.com/environment/energy/great-energy-challenge/global-energy-subsidies-map/" TargetMode="External"/><Relationship Id="rId70" Type="http://schemas.openxmlformats.org/officeDocument/2006/relationships/hyperlink" Target="http://scholar.google.com/scholar_case?case=1592326759043682575&amp;hl=en&amp;as_sdt=2&amp;as_vis=1&amp;oi=scholarr" TargetMode="External"/><Relationship Id="rId75" Type="http://schemas.openxmlformats.org/officeDocument/2006/relationships/hyperlink" Target="http://cdn.ca9.uscourts.gov/datastore/opinions/2012/09/25/09-17490.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ourses.maine.edu/bbcswebdav/courses/11196_P_132/Warm%20Gulf%20of%20Maine%20Waters.pdf" TargetMode="External"/><Relationship Id="rId23" Type="http://schemas.openxmlformats.org/officeDocument/2006/relationships/hyperlink" Target="http://lawprofessors.typepad.com/environmental_law/2012/09/what-india-thinks-about-climate-change-robert-rm-verchick.html" TargetMode="External"/><Relationship Id="rId28" Type="http://schemas.openxmlformats.org/officeDocument/2006/relationships/hyperlink" Target="https://www.courses.maine.edu/bbcswebdav/courses/11196_P_132/Climate%20Change%20Justice.pdf" TargetMode="External"/><Relationship Id="rId36" Type="http://schemas.openxmlformats.org/officeDocument/2006/relationships/hyperlink" Target="http://www.rff.org/RFF/Documents/RFF-DP-12-48.pdf" TargetMode="External"/><Relationship Id="rId49" Type="http://schemas.openxmlformats.org/officeDocument/2006/relationships/hyperlink" Target="http://cdn.ca9.uscourts.gov/datastore/opinions/2012/09/25/09-17490.pdf" TargetMode="External"/><Relationship Id="rId57" Type="http://schemas.openxmlformats.org/officeDocument/2006/relationships/hyperlink" Target="https://www.courses.maine.edu/bbcswebdav/courses/11196_P_132/Corpor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D039A-E025-4D18-A6EF-A9412CD40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3923</Words>
  <Characters>22362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Jeffrey Thaler</dc:creator>
  <cp:lastModifiedBy>Jeffrey Thaler</cp:lastModifiedBy>
  <cp:revision>2</cp:revision>
  <cp:lastPrinted>2012-12-19T20:05:00Z</cp:lastPrinted>
  <dcterms:created xsi:type="dcterms:W3CDTF">2013-08-13T17:37:00Z</dcterms:created>
  <dcterms:modified xsi:type="dcterms:W3CDTF">2013-08-13T17:37:00Z</dcterms:modified>
</cp:coreProperties>
</file>