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21E" w:rsidRDefault="00C407A7">
      <w:pPr>
        <w:jc w:val="left"/>
        <w:rPr>
          <w:rFonts w:ascii="Arial" w:eastAsia="MS Mincho" w:hAnsi="Arial"/>
          <w:b/>
          <w:color w:val="000000"/>
          <w:sz w:val="20"/>
          <w:szCs w:val="20"/>
          <w:lang w:val="en-PH"/>
        </w:rPr>
      </w:pPr>
      <w:bookmarkStart w:id="0" w:name="_GoBack"/>
      <w:bookmarkEnd w:id="0"/>
      <w:r>
        <w:rPr>
          <w:rFonts w:ascii="Arial" w:eastAsia="MS Mincho" w:hAnsi="Arial"/>
          <w:b/>
          <w:color w:val="000000"/>
          <w:sz w:val="20"/>
          <w:szCs w:val="20"/>
          <w:lang w:val="en-PH"/>
        </w:rPr>
        <w:t xml:space="preserve"> </w:t>
      </w:r>
    </w:p>
    <w:p w:rsidR="000E721E" w:rsidRDefault="00C407A7">
      <w:pPr>
        <w:jc w:val="center"/>
        <w:rPr>
          <w:rFonts w:ascii="Arial" w:eastAsia="MS Mincho" w:hAnsi="Arial"/>
          <w:b/>
          <w:color w:val="000000"/>
          <w:sz w:val="20"/>
          <w:szCs w:val="20"/>
          <w:lang w:val="en-PH"/>
        </w:rPr>
      </w:pPr>
      <w:bookmarkStart w:id="1" w:name="_Hlk482781599"/>
      <w:r>
        <w:rPr>
          <w:rFonts w:ascii="Arial" w:eastAsia="MS Mincho" w:hAnsi="Arial"/>
          <w:b/>
          <w:color w:val="000000"/>
          <w:sz w:val="20"/>
          <w:szCs w:val="20"/>
          <w:lang w:val="en-PH"/>
        </w:rPr>
        <w:t>IUCN Academy of Environmental Law</w:t>
      </w:r>
    </w:p>
    <w:p w:rsidR="000E721E" w:rsidRDefault="00C407A7">
      <w:pPr>
        <w:jc w:val="center"/>
        <w:rPr>
          <w:rFonts w:ascii="Arial" w:eastAsia="MS Mincho" w:hAnsi="Arial"/>
          <w:b/>
          <w:color w:val="000000"/>
          <w:sz w:val="20"/>
          <w:szCs w:val="20"/>
          <w:lang w:val="en-PH"/>
        </w:rPr>
      </w:pPr>
      <w:r>
        <w:rPr>
          <w:rFonts w:ascii="Arial" w:eastAsia="MS Mincho" w:hAnsi="Arial"/>
          <w:b/>
          <w:color w:val="000000"/>
          <w:sz w:val="20"/>
          <w:szCs w:val="20"/>
          <w:lang w:val="en-PH"/>
        </w:rPr>
        <w:t>15th Annual Colloquium</w:t>
      </w:r>
    </w:p>
    <w:p w:rsidR="000E721E" w:rsidRDefault="00C407A7">
      <w:pPr>
        <w:jc w:val="center"/>
        <w:rPr>
          <w:rFonts w:ascii="Arial" w:eastAsia="MS Mincho" w:hAnsi="Arial"/>
          <w:b/>
          <w:color w:val="000000"/>
          <w:sz w:val="20"/>
          <w:szCs w:val="20"/>
          <w:lang w:val="en-PH"/>
        </w:rPr>
      </w:pPr>
      <w:r>
        <w:rPr>
          <w:rFonts w:ascii="Arial" w:eastAsia="MS Mincho" w:hAnsi="Arial"/>
          <w:b/>
          <w:color w:val="000000"/>
          <w:sz w:val="20"/>
          <w:szCs w:val="20"/>
          <w:lang w:val="en-PH"/>
        </w:rPr>
        <w:t>Stories of the World We Want - and the Law as a Pathway</w:t>
      </w:r>
    </w:p>
    <w:p w:rsidR="000E721E" w:rsidRDefault="00C407A7">
      <w:pPr>
        <w:jc w:val="center"/>
        <w:rPr>
          <w:rFonts w:ascii="Arial" w:eastAsia="MS Mincho" w:hAnsi="Arial"/>
          <w:b/>
          <w:color w:val="000000"/>
          <w:sz w:val="20"/>
          <w:szCs w:val="20"/>
          <w:lang w:val="en-PH"/>
        </w:rPr>
      </w:pPr>
      <w:r>
        <w:rPr>
          <w:rFonts w:ascii="Arial" w:eastAsia="MS Mincho" w:hAnsi="Arial"/>
          <w:b/>
          <w:color w:val="000000"/>
          <w:sz w:val="20"/>
          <w:szCs w:val="20"/>
          <w:lang w:val="en-PH"/>
        </w:rPr>
        <w:t xml:space="preserve">Shangri-La’s </w:t>
      </w:r>
      <w:proofErr w:type="spellStart"/>
      <w:r>
        <w:rPr>
          <w:rFonts w:ascii="Arial" w:eastAsia="MS Mincho" w:hAnsi="Arial"/>
          <w:b/>
          <w:color w:val="000000"/>
          <w:sz w:val="20"/>
          <w:szCs w:val="20"/>
          <w:lang w:val="en-PH"/>
        </w:rPr>
        <w:t>Mactan</w:t>
      </w:r>
      <w:proofErr w:type="spellEnd"/>
      <w:r>
        <w:rPr>
          <w:rFonts w:ascii="Arial" w:eastAsia="MS Mincho" w:hAnsi="Arial"/>
          <w:b/>
          <w:color w:val="000000"/>
          <w:sz w:val="20"/>
          <w:szCs w:val="20"/>
          <w:lang w:val="en-PH"/>
        </w:rPr>
        <w:t xml:space="preserve"> Resort, Cebu, Philippines</w:t>
      </w:r>
    </w:p>
    <w:p w:rsidR="000E721E" w:rsidRDefault="00C407A7">
      <w:pPr>
        <w:jc w:val="center"/>
        <w:rPr>
          <w:rFonts w:ascii="Arial" w:eastAsia="MS Mincho" w:hAnsi="Arial"/>
          <w:b/>
          <w:color w:val="000000"/>
          <w:sz w:val="18"/>
          <w:szCs w:val="18"/>
          <w:lang w:val="en-PH"/>
        </w:rPr>
      </w:pPr>
      <w:r>
        <w:rPr>
          <w:rFonts w:ascii="Arial" w:eastAsia="MS Mincho" w:hAnsi="Arial"/>
          <w:b/>
          <w:color w:val="000000"/>
          <w:sz w:val="20"/>
          <w:szCs w:val="20"/>
          <w:lang w:val="en-PH"/>
        </w:rPr>
        <w:t>May 29 – June 3, 2017</w:t>
      </w:r>
    </w:p>
    <w:p w:rsidR="000E721E" w:rsidRDefault="000E721E">
      <w:pPr>
        <w:jc w:val="left"/>
        <w:rPr>
          <w:rFonts w:ascii="Arial" w:eastAsia="MS Mincho" w:hAnsi="Arial"/>
          <w:b/>
          <w:color w:val="000000"/>
          <w:sz w:val="18"/>
          <w:szCs w:val="18"/>
          <w:lang w:val="en-PH"/>
        </w:rPr>
      </w:pPr>
    </w:p>
    <w:tbl>
      <w:tblPr>
        <w:tblStyle w:val="TableGrid"/>
        <w:tblW w:w="10031" w:type="dxa"/>
        <w:tblInd w:w="-709" w:type="dxa"/>
        <w:tblLook w:val="04A0" w:firstRow="1" w:lastRow="0" w:firstColumn="1" w:lastColumn="0" w:noHBand="0" w:noVBand="1"/>
      </w:tblPr>
      <w:tblGrid>
        <w:gridCol w:w="4503"/>
        <w:gridCol w:w="2268"/>
        <w:gridCol w:w="1747"/>
        <w:gridCol w:w="1513"/>
      </w:tblGrid>
      <w:tr w:rsidR="000E721E">
        <w:tc>
          <w:tcPr>
            <w:tcW w:w="10031" w:type="dxa"/>
            <w:gridSpan w:val="4"/>
            <w:shd w:val="clear" w:color="auto" w:fill="548DD4"/>
          </w:tcPr>
          <w:p w:rsidR="000E721E" w:rsidRDefault="00C407A7">
            <w:pPr>
              <w:jc w:val="center"/>
              <w:rPr>
                <w:rFonts w:ascii="Arial" w:eastAsia="MS Mincho" w:hAnsi="Arial"/>
                <w:b/>
                <w:color w:val="FFFFFF"/>
                <w:sz w:val="18"/>
                <w:szCs w:val="18"/>
              </w:rPr>
            </w:pPr>
            <w:r>
              <w:rPr>
                <w:rFonts w:ascii="Arial" w:eastAsia="MS Mincho" w:hAnsi="Arial"/>
                <w:b/>
                <w:color w:val="FFFFFF"/>
                <w:sz w:val="18"/>
                <w:szCs w:val="18"/>
              </w:rPr>
              <w:t>Day 1: Monday, 29 May 2017</w:t>
            </w:r>
          </w:p>
        </w:tc>
      </w:tr>
      <w:tr w:rsidR="000E721E">
        <w:tc>
          <w:tcPr>
            <w:tcW w:w="4503"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Sessions</w:t>
            </w:r>
          </w:p>
        </w:tc>
        <w:tc>
          <w:tcPr>
            <w:tcW w:w="2268"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Session Chairs / Committee Heads</w:t>
            </w:r>
            <w:r>
              <w:rPr>
                <w:rFonts w:ascii="Arial" w:eastAsia="Times New Roman" w:hAnsi="Arial" w:cs="Arial"/>
                <w:b/>
                <w:sz w:val="18"/>
                <w:szCs w:val="18"/>
                <w:lang w:val="en-PH"/>
              </w:rPr>
              <w:br/>
              <w:t>Organizers</w:t>
            </w:r>
          </w:p>
        </w:tc>
        <w:tc>
          <w:tcPr>
            <w:tcW w:w="1747"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Venue</w:t>
            </w:r>
          </w:p>
        </w:tc>
        <w:tc>
          <w:tcPr>
            <w:tcW w:w="1513"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Schedule</w:t>
            </w:r>
          </w:p>
        </w:tc>
      </w:tr>
      <w:tr w:rsidR="000E721E">
        <w:tc>
          <w:tcPr>
            <w:tcW w:w="4503"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Start of Registration for the Colloquium</w:t>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n/a</w:t>
            </w:r>
          </w:p>
        </w:tc>
        <w:tc>
          <w:tcPr>
            <w:tcW w:w="1747"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 xml:space="preserve">Lobby,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Cebu</w:t>
            </w:r>
            <w:r>
              <w:rPr>
                <w:rFonts w:ascii="Arial" w:eastAsia="Times New Roman" w:hAnsi="Arial" w:cs="Arial"/>
                <w:sz w:val="18"/>
                <w:szCs w:val="18"/>
                <w:lang w:val="en-PH"/>
              </w:rPr>
              <w:t xml:space="preserve"> </w:t>
            </w:r>
          </w:p>
        </w:tc>
        <w:tc>
          <w:tcPr>
            <w:tcW w:w="1513"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08:00-17:00</w:t>
            </w:r>
          </w:p>
        </w:tc>
      </w:tr>
      <w:tr w:rsidR="000E721E">
        <w:tc>
          <w:tcPr>
            <w:tcW w:w="4503" w:type="dxa"/>
          </w:tcPr>
          <w:p w:rsidR="000E721E" w:rsidRDefault="00C407A7">
            <w:pPr>
              <w:jc w:val="left"/>
              <w:rPr>
                <w:rFonts w:ascii="Arial" w:eastAsia="Times New Roman" w:hAnsi="Arial" w:cs="Arial"/>
                <w:sz w:val="18"/>
                <w:szCs w:val="18"/>
                <w:lang w:val="en-PH"/>
              </w:rPr>
            </w:pPr>
            <w:r>
              <w:rPr>
                <w:rFonts w:ascii="Arial" w:eastAsia="Times New Roman" w:hAnsi="Arial" w:cs="Arial"/>
                <w:b/>
                <w:sz w:val="18"/>
                <w:szCs w:val="18"/>
                <w:lang w:val="en-PH"/>
              </w:rPr>
              <w:t>Pre-Colloquium Event 1 – Teaching Workshop*</w:t>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 xml:space="preserve">Sophie Riley &amp; </w:t>
            </w:r>
            <w:r>
              <w:rPr>
                <w:rFonts w:ascii="Arial" w:eastAsia="MS Mincho" w:hAnsi="Arial" w:cs="Arial"/>
                <w:color w:val="000000"/>
                <w:sz w:val="18"/>
                <w:szCs w:val="18"/>
              </w:rPr>
              <w:t>Maria Marques</w:t>
            </w:r>
          </w:p>
        </w:tc>
        <w:tc>
          <w:tcPr>
            <w:tcW w:w="1747" w:type="dxa"/>
          </w:tcPr>
          <w:p w:rsidR="000E721E" w:rsidRDefault="00C407A7">
            <w:pPr>
              <w:jc w:val="left"/>
              <w:rPr>
                <w:rFonts w:ascii="Arial" w:eastAsia="Times New Roman" w:hAnsi="Arial" w:cs="Arial"/>
                <w:sz w:val="18"/>
                <w:szCs w:val="18"/>
                <w:lang w:val="en-PH"/>
              </w:rPr>
            </w:pPr>
            <w:proofErr w:type="spellStart"/>
            <w:r>
              <w:rPr>
                <w:rFonts w:ascii="Arial" w:eastAsia="MS Mincho" w:hAnsi="Arial" w:cs="Arial"/>
                <w:color w:val="000000"/>
                <w:sz w:val="18"/>
                <w:szCs w:val="18"/>
              </w:rPr>
              <w:t>Rosal</w:t>
            </w:r>
            <w:proofErr w:type="spellEnd"/>
            <w:r>
              <w:rPr>
                <w:rFonts w:ascii="Arial" w:eastAsia="MS Mincho" w:hAnsi="Arial" w:cs="Arial"/>
                <w:color w:val="000000"/>
                <w:sz w:val="18"/>
                <w:szCs w:val="18"/>
              </w:rPr>
              <w:t xml:space="preserve"> Ballroom 1,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Cebu</w:t>
            </w:r>
          </w:p>
        </w:tc>
        <w:tc>
          <w:tcPr>
            <w:tcW w:w="1513"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09:55 -12:00</w:t>
            </w:r>
          </w:p>
        </w:tc>
      </w:tr>
      <w:tr w:rsidR="000E721E">
        <w:tc>
          <w:tcPr>
            <w:tcW w:w="4503" w:type="dxa"/>
          </w:tcPr>
          <w:p w:rsidR="000E721E" w:rsidRDefault="00C407A7">
            <w:pPr>
              <w:jc w:val="left"/>
              <w:rPr>
                <w:rFonts w:ascii="Arial" w:eastAsia="Times New Roman" w:hAnsi="Arial" w:cs="Arial"/>
                <w:sz w:val="18"/>
                <w:szCs w:val="18"/>
                <w:lang w:val="en-PH"/>
              </w:rPr>
            </w:pPr>
            <w:r>
              <w:rPr>
                <w:rFonts w:ascii="Arial" w:eastAsia="MS Mincho" w:hAnsi="Arial" w:cs="Arial"/>
                <w:b/>
                <w:color w:val="000000"/>
                <w:sz w:val="18"/>
                <w:szCs w:val="18"/>
              </w:rPr>
              <w:t>Pre-Colloquium Event 2 – Implementation of CBD Principles*</w:t>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Paul Martin</w:t>
            </w:r>
          </w:p>
        </w:tc>
        <w:tc>
          <w:tcPr>
            <w:tcW w:w="1747" w:type="dxa"/>
          </w:tcPr>
          <w:p w:rsidR="000E721E" w:rsidRDefault="00C407A7">
            <w:pPr>
              <w:jc w:val="left"/>
              <w:rPr>
                <w:rFonts w:ascii="Arial" w:eastAsia="Times New Roman" w:hAnsi="Arial" w:cs="Arial"/>
                <w:sz w:val="18"/>
                <w:szCs w:val="18"/>
                <w:lang w:val="en-PH"/>
              </w:rPr>
            </w:pPr>
            <w:proofErr w:type="spellStart"/>
            <w:r>
              <w:rPr>
                <w:rFonts w:ascii="Arial" w:eastAsia="MS Mincho" w:hAnsi="Arial" w:cs="Arial"/>
                <w:color w:val="000000"/>
                <w:sz w:val="18"/>
                <w:szCs w:val="18"/>
              </w:rPr>
              <w:t>Rosal</w:t>
            </w:r>
            <w:proofErr w:type="spellEnd"/>
            <w:r>
              <w:rPr>
                <w:rFonts w:ascii="Arial" w:eastAsia="MS Mincho" w:hAnsi="Arial" w:cs="Arial"/>
                <w:color w:val="000000"/>
                <w:sz w:val="18"/>
                <w:szCs w:val="18"/>
              </w:rPr>
              <w:t xml:space="preserve"> Ballroom 1,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Cebu</w:t>
            </w:r>
          </w:p>
        </w:tc>
        <w:tc>
          <w:tcPr>
            <w:tcW w:w="1513"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13:00-17:00</w:t>
            </w:r>
          </w:p>
        </w:tc>
      </w:tr>
    </w:tbl>
    <w:p w:rsidR="000E721E" w:rsidRDefault="000E721E">
      <w:pPr>
        <w:jc w:val="left"/>
        <w:rPr>
          <w:rFonts w:ascii="Arial" w:eastAsia="Times New Roman" w:hAnsi="Arial" w:cs="Arial"/>
          <w:sz w:val="18"/>
          <w:szCs w:val="18"/>
          <w:lang w:val="en-PH"/>
        </w:rPr>
      </w:pPr>
    </w:p>
    <w:tbl>
      <w:tblPr>
        <w:tblStyle w:val="TableGrid"/>
        <w:tblW w:w="10031" w:type="dxa"/>
        <w:tblInd w:w="-709" w:type="dxa"/>
        <w:tblLook w:val="04A0" w:firstRow="1" w:lastRow="0" w:firstColumn="1" w:lastColumn="0" w:noHBand="0" w:noVBand="1"/>
      </w:tblPr>
      <w:tblGrid>
        <w:gridCol w:w="4503"/>
        <w:gridCol w:w="2268"/>
        <w:gridCol w:w="1747"/>
        <w:gridCol w:w="1513"/>
      </w:tblGrid>
      <w:tr w:rsidR="000E721E">
        <w:tc>
          <w:tcPr>
            <w:tcW w:w="10031" w:type="dxa"/>
            <w:gridSpan w:val="4"/>
            <w:shd w:val="clear" w:color="auto" w:fill="548DD4"/>
          </w:tcPr>
          <w:p w:rsidR="000E721E" w:rsidRDefault="00C407A7">
            <w:pPr>
              <w:jc w:val="center"/>
              <w:rPr>
                <w:rFonts w:ascii="Arial" w:eastAsia="MS Mincho" w:hAnsi="Arial"/>
                <w:b/>
                <w:color w:val="FFFFFF"/>
                <w:sz w:val="18"/>
                <w:szCs w:val="18"/>
              </w:rPr>
            </w:pPr>
            <w:r>
              <w:rPr>
                <w:rFonts w:ascii="Arial" w:eastAsia="MS Mincho" w:hAnsi="Arial"/>
                <w:b/>
                <w:color w:val="FFFFFF"/>
                <w:sz w:val="18"/>
                <w:szCs w:val="18"/>
              </w:rPr>
              <w:t>Day 2: Tuesday, 30 May 2017</w:t>
            </w:r>
          </w:p>
        </w:tc>
      </w:tr>
      <w:tr w:rsidR="000E721E">
        <w:tc>
          <w:tcPr>
            <w:tcW w:w="4503"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Sessions</w:t>
            </w:r>
          </w:p>
        </w:tc>
        <w:tc>
          <w:tcPr>
            <w:tcW w:w="2268"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Session Chairs / Committee Heads</w:t>
            </w:r>
            <w:r>
              <w:rPr>
                <w:rFonts w:ascii="Arial" w:eastAsia="Times New Roman" w:hAnsi="Arial" w:cs="Arial"/>
                <w:b/>
                <w:sz w:val="18"/>
                <w:szCs w:val="18"/>
                <w:lang w:val="en-PH"/>
              </w:rPr>
              <w:br/>
              <w:t>Organizers</w:t>
            </w:r>
          </w:p>
        </w:tc>
        <w:tc>
          <w:tcPr>
            <w:tcW w:w="1747"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Venue</w:t>
            </w:r>
          </w:p>
        </w:tc>
        <w:tc>
          <w:tcPr>
            <w:tcW w:w="1513"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Schedule</w:t>
            </w:r>
          </w:p>
        </w:tc>
      </w:tr>
      <w:tr w:rsidR="000E721E">
        <w:tc>
          <w:tcPr>
            <w:tcW w:w="4503"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Ongoing Registration for the Colloquium</w:t>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n/a</w:t>
            </w:r>
          </w:p>
        </w:tc>
        <w:tc>
          <w:tcPr>
            <w:tcW w:w="1747"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 xml:space="preserve">Lobby,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Cebu</w:t>
            </w:r>
            <w:r>
              <w:rPr>
                <w:rFonts w:ascii="Arial" w:eastAsia="Times New Roman" w:hAnsi="Arial" w:cs="Arial"/>
                <w:sz w:val="18"/>
                <w:szCs w:val="18"/>
                <w:lang w:val="en-PH"/>
              </w:rPr>
              <w:t xml:space="preserve"> </w:t>
            </w:r>
          </w:p>
        </w:tc>
        <w:tc>
          <w:tcPr>
            <w:tcW w:w="1513"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08:00-17:00</w:t>
            </w:r>
          </w:p>
        </w:tc>
      </w:tr>
      <w:tr w:rsidR="000E721E">
        <w:tc>
          <w:tcPr>
            <w:tcW w:w="4503"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Pre-Colloquium Event 3 – Research Workshop*</w:t>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Benjamin J. Richardson &amp; Nathalie Herve-Fournereau</w:t>
            </w:r>
          </w:p>
        </w:tc>
        <w:tc>
          <w:tcPr>
            <w:tcW w:w="1747" w:type="dxa"/>
          </w:tcPr>
          <w:p w:rsidR="000E721E" w:rsidRDefault="00C407A7">
            <w:pPr>
              <w:jc w:val="left"/>
              <w:rPr>
                <w:rFonts w:ascii="Arial" w:eastAsia="Times New Roman" w:hAnsi="Arial" w:cs="Arial"/>
                <w:sz w:val="18"/>
                <w:szCs w:val="18"/>
                <w:lang w:val="en-PH"/>
              </w:rPr>
            </w:pPr>
            <w:proofErr w:type="spellStart"/>
            <w:r>
              <w:rPr>
                <w:rFonts w:ascii="Arial" w:eastAsia="MS Mincho" w:hAnsi="Arial" w:cs="Arial"/>
                <w:color w:val="000000"/>
                <w:sz w:val="18"/>
                <w:szCs w:val="18"/>
              </w:rPr>
              <w:t>Rosal</w:t>
            </w:r>
            <w:proofErr w:type="spellEnd"/>
            <w:r>
              <w:rPr>
                <w:rFonts w:ascii="Arial" w:eastAsia="MS Mincho" w:hAnsi="Arial" w:cs="Arial"/>
                <w:color w:val="000000"/>
                <w:sz w:val="18"/>
                <w:szCs w:val="18"/>
              </w:rPr>
              <w:t xml:space="preserve"> Ballroom 1,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Cebu</w:t>
            </w:r>
          </w:p>
        </w:tc>
        <w:tc>
          <w:tcPr>
            <w:tcW w:w="1513"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10:00-16:00</w:t>
            </w:r>
          </w:p>
        </w:tc>
      </w:tr>
      <w:tr w:rsidR="000E721E">
        <w:tc>
          <w:tcPr>
            <w:tcW w:w="4503"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Pre-Colloquium Event 4 – Intergenerational Moot Workshop*</w:t>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 xml:space="preserve">Christopher John </w:t>
            </w:r>
            <w:proofErr w:type="spellStart"/>
            <w:r>
              <w:rPr>
                <w:rFonts w:ascii="Arial" w:eastAsia="MS Mincho" w:hAnsi="Arial" w:cs="Arial"/>
                <w:color w:val="000000"/>
                <w:sz w:val="18"/>
                <w:szCs w:val="18"/>
              </w:rPr>
              <w:t>Menguito</w:t>
            </w:r>
            <w:proofErr w:type="spellEnd"/>
            <w:r>
              <w:rPr>
                <w:rFonts w:ascii="Arial" w:eastAsia="MS Mincho" w:hAnsi="Arial" w:cs="Arial"/>
                <w:color w:val="000000"/>
                <w:sz w:val="18"/>
                <w:szCs w:val="18"/>
              </w:rPr>
              <w:t xml:space="preserve"> &amp; Kristine Joy </w:t>
            </w:r>
            <w:proofErr w:type="spellStart"/>
            <w:r>
              <w:rPr>
                <w:rFonts w:ascii="Arial" w:eastAsia="MS Mincho" w:hAnsi="Arial" w:cs="Arial"/>
                <w:color w:val="000000"/>
                <w:sz w:val="18"/>
                <w:szCs w:val="18"/>
              </w:rPr>
              <w:t>Argallon</w:t>
            </w:r>
            <w:proofErr w:type="spellEnd"/>
            <w:r>
              <w:rPr>
                <w:rFonts w:ascii="Arial" w:eastAsia="MS Mincho" w:hAnsi="Arial" w:cs="Arial"/>
                <w:color w:val="000000"/>
                <w:sz w:val="18"/>
                <w:szCs w:val="18"/>
              </w:rPr>
              <w:t xml:space="preserve"> (University of Cebu Mooting Team)</w:t>
            </w:r>
          </w:p>
        </w:tc>
        <w:tc>
          <w:tcPr>
            <w:tcW w:w="1747"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 xml:space="preserve">University of Cebu – College of Medicine Campus, </w:t>
            </w:r>
            <w:proofErr w:type="spellStart"/>
            <w:r>
              <w:rPr>
                <w:rFonts w:ascii="Arial" w:eastAsia="MS Mincho" w:hAnsi="Arial" w:cs="Arial"/>
                <w:color w:val="000000"/>
                <w:sz w:val="18"/>
                <w:szCs w:val="18"/>
              </w:rPr>
              <w:t>Mandaue</w:t>
            </w:r>
            <w:proofErr w:type="spellEnd"/>
            <w:r>
              <w:rPr>
                <w:rFonts w:ascii="Arial" w:eastAsia="MS Mincho" w:hAnsi="Arial" w:cs="Arial"/>
                <w:color w:val="000000"/>
                <w:sz w:val="18"/>
                <w:szCs w:val="18"/>
              </w:rPr>
              <w:t xml:space="preserve"> City</w:t>
            </w:r>
          </w:p>
        </w:tc>
        <w:tc>
          <w:tcPr>
            <w:tcW w:w="1513"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07:30-17:00</w:t>
            </w:r>
          </w:p>
        </w:tc>
      </w:tr>
    </w:tbl>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*See Workshop Programs at Appendix 1</w:t>
      </w:r>
    </w:p>
    <w:bookmarkEnd w:id="1"/>
    <w:p w:rsidR="000E721E" w:rsidRDefault="000E721E">
      <w:pPr>
        <w:jc w:val="left"/>
        <w:rPr>
          <w:rFonts w:ascii="Arial" w:eastAsia="Times New Roman" w:hAnsi="Arial" w:cs="Arial"/>
          <w:sz w:val="18"/>
          <w:szCs w:val="18"/>
          <w:lang w:val="en-PH"/>
        </w:rPr>
      </w:pPr>
    </w:p>
    <w:tbl>
      <w:tblPr>
        <w:tblStyle w:val="TableGrid"/>
        <w:tblW w:w="10031" w:type="dxa"/>
        <w:tblInd w:w="-709" w:type="dxa"/>
        <w:tblLook w:val="04A0" w:firstRow="1" w:lastRow="0" w:firstColumn="1" w:lastColumn="0" w:noHBand="0" w:noVBand="1"/>
      </w:tblPr>
      <w:tblGrid>
        <w:gridCol w:w="4503"/>
        <w:gridCol w:w="2268"/>
        <w:gridCol w:w="1843"/>
        <w:gridCol w:w="141"/>
        <w:gridCol w:w="1276"/>
      </w:tblGrid>
      <w:tr w:rsidR="000E721E">
        <w:tc>
          <w:tcPr>
            <w:tcW w:w="10031" w:type="dxa"/>
            <w:gridSpan w:val="5"/>
            <w:shd w:val="clear" w:color="auto" w:fill="548DD4"/>
          </w:tcPr>
          <w:p w:rsidR="000E721E" w:rsidRDefault="00C407A7">
            <w:pPr>
              <w:jc w:val="center"/>
              <w:rPr>
                <w:rFonts w:ascii="Arial" w:eastAsia="MS Mincho" w:hAnsi="Arial"/>
                <w:b/>
                <w:color w:val="FFFFFF"/>
                <w:sz w:val="18"/>
                <w:szCs w:val="18"/>
              </w:rPr>
            </w:pPr>
            <w:r>
              <w:rPr>
                <w:rFonts w:ascii="Arial" w:eastAsia="MS Mincho" w:hAnsi="Arial"/>
                <w:b/>
                <w:color w:val="FFFFFF"/>
                <w:sz w:val="18"/>
                <w:szCs w:val="18"/>
              </w:rPr>
              <w:t>Day 3: Wednesday, 31 May 2017</w:t>
            </w:r>
          </w:p>
        </w:tc>
      </w:tr>
      <w:tr w:rsidR="000E721E">
        <w:tc>
          <w:tcPr>
            <w:tcW w:w="4503"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Sessions</w:t>
            </w:r>
          </w:p>
        </w:tc>
        <w:tc>
          <w:tcPr>
            <w:tcW w:w="2268"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Session Chairs / Committee Heads</w:t>
            </w:r>
            <w:r>
              <w:rPr>
                <w:rFonts w:ascii="Arial" w:eastAsia="Times New Roman" w:hAnsi="Arial" w:cs="Arial"/>
                <w:b/>
                <w:sz w:val="18"/>
                <w:szCs w:val="18"/>
                <w:lang w:val="en-PH"/>
              </w:rPr>
              <w:br/>
              <w:t>Organizers</w:t>
            </w:r>
          </w:p>
        </w:tc>
        <w:tc>
          <w:tcPr>
            <w:tcW w:w="1843" w:type="dxa"/>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Venue</w:t>
            </w:r>
          </w:p>
        </w:tc>
        <w:tc>
          <w:tcPr>
            <w:tcW w:w="1417" w:type="dxa"/>
            <w:gridSpan w:val="2"/>
            <w:shd w:val="clear" w:color="auto" w:fill="B8CCE4"/>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Schedule</w:t>
            </w:r>
          </w:p>
        </w:tc>
      </w:tr>
      <w:tr w:rsidR="000E721E">
        <w:tc>
          <w:tcPr>
            <w:tcW w:w="4503"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Registration for the Colloquium</w:t>
            </w:r>
            <w:r>
              <w:rPr>
                <w:rFonts w:ascii="Arial" w:eastAsia="MS Mincho" w:hAnsi="Arial" w:cs="Arial"/>
                <w:b/>
                <w:color w:val="000000"/>
                <w:sz w:val="18"/>
                <w:szCs w:val="18"/>
              </w:rPr>
              <w:br/>
            </w:r>
            <w:r>
              <w:rPr>
                <w:rFonts w:ascii="Arial" w:eastAsia="MS Mincho" w:hAnsi="Arial" w:cs="Arial"/>
                <w:b/>
                <w:color w:val="000000"/>
                <w:sz w:val="18"/>
                <w:szCs w:val="18"/>
              </w:rPr>
              <w:br/>
            </w:r>
          </w:p>
        </w:tc>
        <w:tc>
          <w:tcPr>
            <w:tcW w:w="2268"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n/a</w:t>
            </w:r>
          </w:p>
        </w:tc>
        <w:tc>
          <w:tcPr>
            <w:tcW w:w="1843" w:type="dxa"/>
          </w:tcPr>
          <w:p w:rsidR="000E721E" w:rsidRDefault="00C407A7">
            <w:pPr>
              <w:jc w:val="left"/>
              <w:rPr>
                <w:rFonts w:ascii="Arial" w:eastAsia="Times New Roman" w:hAnsi="Arial" w:cs="Arial"/>
                <w:sz w:val="18"/>
                <w:szCs w:val="18"/>
                <w:lang w:val="en-PH"/>
              </w:rPr>
            </w:pPr>
            <w:r>
              <w:rPr>
                <w:rFonts w:ascii="Arial" w:eastAsia="MS Mincho" w:hAnsi="Arial" w:cs="Arial"/>
                <w:color w:val="000000"/>
                <w:sz w:val="18"/>
                <w:szCs w:val="18"/>
              </w:rPr>
              <w:t xml:space="preserve">Lobby,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Cebu</w:t>
            </w:r>
            <w:r>
              <w:rPr>
                <w:rFonts w:ascii="Arial" w:eastAsia="Times New Roman" w:hAnsi="Arial" w:cs="Arial"/>
                <w:sz w:val="18"/>
                <w:szCs w:val="18"/>
                <w:lang w:val="en-PH"/>
              </w:rPr>
              <w:t xml:space="preserve"> </w:t>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07:00-12:00</w:t>
            </w:r>
          </w:p>
        </w:tc>
      </w:tr>
      <w:tr w:rsidR="000E721E">
        <w:tc>
          <w:tcPr>
            <w:tcW w:w="10031" w:type="dxa"/>
            <w:gridSpan w:val="5"/>
            <w:shd w:val="clear" w:color="auto" w:fill="B8CCE4"/>
          </w:tcPr>
          <w:p w:rsidR="000E721E" w:rsidRDefault="00C407A7">
            <w:pPr>
              <w:jc w:val="center"/>
              <w:rPr>
                <w:rFonts w:ascii="Arial" w:eastAsia="Times New Roman" w:hAnsi="Arial" w:cs="Arial"/>
                <w:b/>
                <w:sz w:val="18"/>
                <w:szCs w:val="18"/>
                <w:lang w:val="en-PH"/>
              </w:rPr>
            </w:pPr>
            <w:r>
              <w:rPr>
                <w:rFonts w:ascii="Arial" w:eastAsia="Times New Roman" w:hAnsi="Arial" w:cs="Arial"/>
                <w:b/>
                <w:sz w:val="18"/>
                <w:szCs w:val="18"/>
                <w:lang w:val="en-PH"/>
              </w:rPr>
              <w:br/>
              <w:t>15th Annual Colloquium</w:t>
            </w:r>
            <w:r>
              <w:rPr>
                <w:rFonts w:ascii="Arial" w:eastAsia="Times New Roman" w:hAnsi="Arial" w:cs="Arial"/>
                <w:b/>
                <w:sz w:val="18"/>
                <w:szCs w:val="18"/>
                <w:lang w:val="en-PH"/>
              </w:rPr>
              <w:br/>
              <w:t xml:space="preserve">Venue: Ballroom 3 &amp; 4, Shangri-La’s </w:t>
            </w:r>
            <w:proofErr w:type="spellStart"/>
            <w:r>
              <w:rPr>
                <w:rFonts w:ascii="Arial" w:eastAsia="Times New Roman" w:hAnsi="Arial" w:cs="Arial"/>
                <w:b/>
                <w:sz w:val="18"/>
                <w:szCs w:val="18"/>
                <w:lang w:val="en-PH"/>
              </w:rPr>
              <w:t>Mactan</w:t>
            </w:r>
            <w:proofErr w:type="spellEnd"/>
            <w:r>
              <w:rPr>
                <w:rFonts w:ascii="Arial" w:eastAsia="Times New Roman" w:hAnsi="Arial" w:cs="Arial"/>
                <w:b/>
                <w:sz w:val="18"/>
                <w:szCs w:val="18"/>
                <w:lang w:val="en-PH"/>
              </w:rPr>
              <w:t xml:space="preserve"> Resort, Cebu</w:t>
            </w:r>
            <w:r>
              <w:rPr>
                <w:rFonts w:ascii="Arial" w:eastAsia="Times New Roman" w:hAnsi="Arial" w:cs="Arial"/>
                <w:b/>
                <w:sz w:val="18"/>
                <w:szCs w:val="18"/>
                <w:lang w:val="en-PH"/>
              </w:rPr>
              <w:br/>
            </w:r>
          </w:p>
        </w:tc>
      </w:tr>
      <w:tr w:rsidR="000E721E">
        <w:tc>
          <w:tcPr>
            <w:tcW w:w="10031" w:type="dxa"/>
            <w:gridSpan w:val="5"/>
            <w:shd w:val="clear" w:color="auto" w:fill="B8CCE4"/>
          </w:tcPr>
          <w:p w:rsidR="000E721E" w:rsidRDefault="00C407A7">
            <w:pPr>
              <w:jc w:val="center"/>
              <w:rPr>
                <w:rFonts w:ascii="Arial" w:eastAsia="Times New Roman" w:hAnsi="Arial" w:cs="Arial"/>
                <w:b/>
                <w:sz w:val="18"/>
                <w:szCs w:val="18"/>
                <w:lang w:val="en-PH"/>
              </w:rPr>
            </w:pPr>
            <w:r>
              <w:rPr>
                <w:rFonts w:ascii="Arial" w:eastAsia="Times New Roman" w:hAnsi="Arial" w:cs="Arial"/>
                <w:b/>
                <w:sz w:val="18"/>
                <w:szCs w:val="18"/>
                <w:lang w:val="en-PH"/>
              </w:rPr>
              <w:t>Plenary Sessions</w:t>
            </w:r>
          </w:p>
        </w:tc>
      </w:tr>
      <w:tr w:rsidR="000E721E">
        <w:tc>
          <w:tcPr>
            <w:tcW w:w="8614" w:type="dxa"/>
            <w:gridSpan w:val="3"/>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r>
            <w:bookmarkStart w:id="2" w:name="_Hlk483472818"/>
            <w:r>
              <w:rPr>
                <w:rFonts w:ascii="Arial" w:eastAsia="MS Mincho" w:hAnsi="Arial" w:cs="Arial"/>
                <w:b/>
                <w:color w:val="000000"/>
                <w:sz w:val="18"/>
                <w:szCs w:val="18"/>
              </w:rPr>
              <w:t>Opening Ceremony</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Session Chair: Rose-Liza Eisma-Osorio</w:t>
            </w:r>
            <w:r>
              <w:rPr>
                <w:rFonts w:ascii="Arial" w:eastAsia="MS Mincho" w:hAnsi="Arial" w:cs="Arial"/>
                <w:color w:val="000000"/>
                <w:sz w:val="18"/>
                <w:szCs w:val="18"/>
              </w:rPr>
              <w:t>, University of Cebu</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r>
              <w:rPr>
                <w:rFonts w:ascii="Arial" w:eastAsia="MS Mincho" w:hAnsi="Arial" w:cs="Arial"/>
                <w:color w:val="000000"/>
                <w:sz w:val="18"/>
                <w:szCs w:val="18"/>
              </w:rPr>
              <w:t xml:space="preserve"> </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Welcome Message - Augusto Go,</w:t>
            </w:r>
            <w:r>
              <w:rPr>
                <w:rFonts w:ascii="Arial" w:eastAsia="MS Mincho" w:hAnsi="Arial" w:cs="Arial"/>
                <w:color w:val="000000"/>
                <w:sz w:val="18"/>
                <w:szCs w:val="18"/>
              </w:rPr>
              <w:t xml:space="preserve"> President, University of Cebu</w:t>
            </w:r>
          </w:p>
          <w:p w:rsidR="000E721E" w:rsidRDefault="000E721E">
            <w:pPr>
              <w:jc w:val="left"/>
              <w:rPr>
                <w:rFonts w:ascii="Arial" w:eastAsia="MS Mincho" w:hAnsi="Arial" w:cs="Arial"/>
                <w:color w:val="000000"/>
                <w:sz w:val="18"/>
                <w:szCs w:val="18"/>
              </w:rPr>
            </w:pP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Opening</w:t>
            </w:r>
            <w:r>
              <w:rPr>
                <w:rFonts w:ascii="Arial" w:eastAsia="MS Mincho" w:hAnsi="Arial" w:cs="Arial"/>
                <w:b/>
                <w:color w:val="000000"/>
                <w:sz w:val="18"/>
                <w:szCs w:val="18"/>
              </w:rPr>
              <w:t xml:space="preserve"> Remarks – Elizabeth Kirk</w:t>
            </w:r>
            <w:r>
              <w:rPr>
                <w:rFonts w:ascii="Arial" w:eastAsia="MS Mincho" w:hAnsi="Arial" w:cs="Arial"/>
                <w:color w:val="000000"/>
                <w:sz w:val="18"/>
                <w:szCs w:val="18"/>
              </w:rPr>
              <w:t>, Deputy Chair, IUCN Academy of Environmental Law</w:t>
            </w:r>
          </w:p>
          <w:p w:rsidR="000E721E" w:rsidRDefault="000E721E">
            <w:pPr>
              <w:contextualSpacing/>
              <w:jc w:val="left"/>
              <w:rPr>
                <w:rFonts w:ascii="Arial" w:eastAsia="MS Mincho" w:hAnsi="Arial" w:cs="Arial"/>
                <w:color w:val="000000"/>
                <w:sz w:val="18"/>
                <w:szCs w:val="18"/>
              </w:rPr>
            </w:pPr>
          </w:p>
          <w:p w:rsidR="000E721E" w:rsidRDefault="00C407A7">
            <w:pPr>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Message from UN Environment – Elizabeth Mrema, </w:t>
            </w:r>
            <w:r>
              <w:rPr>
                <w:rFonts w:ascii="Arial" w:eastAsia="MS Mincho" w:hAnsi="Arial" w:cs="Arial"/>
                <w:color w:val="000000"/>
                <w:sz w:val="18"/>
                <w:szCs w:val="18"/>
              </w:rPr>
              <w:t>Director, Law Division, UN Environment</w:t>
            </w:r>
          </w:p>
          <w:p w:rsidR="000E721E" w:rsidRDefault="000E721E">
            <w:pPr>
              <w:jc w:val="left"/>
              <w:rPr>
                <w:rFonts w:ascii="Arial" w:eastAsia="MS Mincho" w:hAnsi="Arial" w:cs="Arial"/>
                <w:color w:val="000000"/>
                <w:sz w:val="18"/>
                <w:szCs w:val="18"/>
              </w:rPr>
            </w:pP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Rationale of the 15</w:t>
            </w:r>
            <w:r>
              <w:rPr>
                <w:rFonts w:ascii="Arial" w:eastAsia="MS Mincho" w:hAnsi="Arial" w:cs="Arial"/>
                <w:b/>
                <w:color w:val="000000"/>
                <w:sz w:val="18"/>
                <w:szCs w:val="18"/>
                <w:vertAlign w:val="superscript"/>
              </w:rPr>
              <w:t>th</w:t>
            </w:r>
            <w:r>
              <w:rPr>
                <w:rFonts w:ascii="Arial" w:eastAsia="MS Mincho" w:hAnsi="Arial" w:cs="Arial"/>
                <w:b/>
                <w:color w:val="000000"/>
                <w:sz w:val="18"/>
                <w:szCs w:val="18"/>
              </w:rPr>
              <w:t xml:space="preserve"> Annual Colloquium – Antonio </w:t>
            </w:r>
            <w:proofErr w:type="spellStart"/>
            <w:r>
              <w:rPr>
                <w:rFonts w:ascii="Arial" w:eastAsia="MS Mincho" w:hAnsi="Arial" w:cs="Arial"/>
                <w:b/>
                <w:color w:val="000000"/>
                <w:sz w:val="18"/>
                <w:szCs w:val="18"/>
              </w:rPr>
              <w:t>Oposa</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Co-Organizer</w:t>
            </w:r>
          </w:p>
          <w:p w:rsidR="000E721E" w:rsidRDefault="000E721E">
            <w:pPr>
              <w:jc w:val="left"/>
              <w:rPr>
                <w:rFonts w:ascii="Arial" w:eastAsia="MS Mincho" w:hAnsi="Arial" w:cs="Arial"/>
                <w:color w:val="000000"/>
                <w:sz w:val="18"/>
                <w:szCs w:val="18"/>
              </w:rPr>
            </w:pPr>
          </w:p>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 xml:space="preserve">Video Introduction to </w:t>
            </w:r>
            <w:r>
              <w:rPr>
                <w:rFonts w:ascii="Arial" w:eastAsia="MS Mincho" w:hAnsi="Arial" w:cs="Arial"/>
                <w:b/>
                <w:color w:val="000000"/>
                <w:sz w:val="18"/>
                <w:szCs w:val="18"/>
              </w:rPr>
              <w:t>the IUCN Academy of Environmental Law</w:t>
            </w:r>
            <w:bookmarkEnd w:id="2"/>
            <w:r>
              <w:rPr>
                <w:rFonts w:ascii="Arial" w:eastAsia="MS Mincho" w:hAnsi="Arial" w:cs="Arial"/>
                <w:b/>
                <w:color w:val="000000"/>
                <w:sz w:val="18"/>
                <w:szCs w:val="18"/>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08:00-9:30</w:t>
            </w:r>
          </w:p>
        </w:tc>
      </w:tr>
      <w:tr w:rsidR="000E721E">
        <w:tc>
          <w:tcPr>
            <w:tcW w:w="8614" w:type="dxa"/>
            <w:gridSpan w:val="3"/>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Plenary Session 1 – “Creating Pathways in Environment Law”</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lastRenderedPageBreak/>
              <w:t>Session Chair: Lye Lin Heng,</w:t>
            </w:r>
            <w:r>
              <w:rPr>
                <w:rFonts w:ascii="Arial" w:eastAsia="MS Mincho" w:hAnsi="Arial" w:cs="Arial"/>
                <w:color w:val="000000"/>
                <w:sz w:val="18"/>
                <w:szCs w:val="18"/>
              </w:rPr>
              <w:t xml:space="preserve"> National University of Singapore</w:t>
            </w:r>
            <w:r>
              <w:rPr>
                <w:rFonts w:ascii="Arial" w:eastAsia="MS Mincho" w:hAnsi="Arial" w:cs="Arial"/>
                <w:color w:val="000000"/>
                <w:sz w:val="18"/>
                <w:szCs w:val="18"/>
              </w:rPr>
              <w:br/>
            </w:r>
            <w:r>
              <w:rPr>
                <w:rFonts w:ascii="Arial" w:eastAsia="MS Mincho" w:hAnsi="Arial" w:cs="Arial"/>
                <w:color w:val="000000"/>
                <w:sz w:val="18"/>
                <w:szCs w:val="18"/>
              </w:rPr>
              <w:br/>
            </w:r>
            <w:bookmarkStart w:id="3" w:name="_Hlk483472291"/>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color w:val="000000"/>
                <w:sz w:val="18"/>
                <w:szCs w:val="18"/>
              </w:rPr>
            </w:pPr>
            <w:r>
              <w:rPr>
                <w:rFonts w:ascii="Arial" w:eastAsia="MS Mincho" w:hAnsi="Arial" w:cs="Arial"/>
                <w:b/>
                <w:color w:val="000000"/>
                <w:sz w:val="18"/>
                <w:szCs w:val="18"/>
              </w:rPr>
              <w:t>“Remedies Against Harm to the Marine Environment”</w:t>
            </w:r>
            <w:r>
              <w:rPr>
                <w:rFonts w:ascii="Arial" w:eastAsia="MS Mincho" w:hAnsi="Arial" w:cs="Arial"/>
                <w:b/>
                <w:color w:val="000000"/>
                <w:sz w:val="18"/>
                <w:szCs w:val="18"/>
              </w:rPr>
              <w:br/>
              <w:t xml:space="preserve">Justice Antonio T. </w:t>
            </w:r>
            <w:proofErr w:type="spellStart"/>
            <w:r>
              <w:rPr>
                <w:rFonts w:ascii="Arial" w:eastAsia="MS Mincho" w:hAnsi="Arial" w:cs="Arial"/>
                <w:b/>
                <w:color w:val="000000"/>
                <w:sz w:val="18"/>
                <w:szCs w:val="18"/>
              </w:rPr>
              <w:t>Carpio</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Senior Associate Justice of the Supreme Court of the Philippines</w:t>
            </w:r>
            <w:bookmarkEnd w:id="3"/>
            <w:r>
              <w:rPr>
                <w:rFonts w:ascii="Arial" w:eastAsia="MS Mincho" w:hAnsi="Arial" w:cs="Arial"/>
                <w:color w:val="000000"/>
                <w:sz w:val="18"/>
                <w:szCs w:val="18"/>
              </w:rPr>
              <w:br/>
            </w:r>
          </w:p>
          <w:p w:rsidR="000E721E" w:rsidRDefault="00C407A7">
            <w:pPr>
              <w:numPr>
                <w:ilvl w:val="0"/>
                <w:numId w:val="1"/>
              </w:numPr>
              <w:contextualSpacing/>
              <w:jc w:val="left"/>
              <w:rPr>
                <w:rFonts w:ascii="Arial" w:eastAsia="MS Mincho" w:hAnsi="Arial" w:cs="Arial"/>
                <w:color w:val="000000"/>
                <w:sz w:val="18"/>
                <w:szCs w:val="18"/>
              </w:rPr>
            </w:pPr>
            <w:bookmarkStart w:id="4" w:name="_Hlk483472308"/>
            <w:r>
              <w:rPr>
                <w:rFonts w:ascii="Arial" w:eastAsia="MS Mincho" w:hAnsi="Arial" w:cs="Arial"/>
                <w:b/>
                <w:color w:val="000000"/>
                <w:sz w:val="18"/>
                <w:szCs w:val="18"/>
              </w:rPr>
              <w:t>“Paintings on Cave Walls”</w:t>
            </w:r>
            <w:r>
              <w:rPr>
                <w:rFonts w:ascii="Arial" w:eastAsia="MS Mincho" w:hAnsi="Arial" w:cs="Arial"/>
                <w:b/>
                <w:color w:val="000000"/>
                <w:sz w:val="18"/>
                <w:szCs w:val="18"/>
              </w:rPr>
              <w:br/>
              <w:t xml:space="preserve">Antonio </w:t>
            </w:r>
            <w:proofErr w:type="spellStart"/>
            <w:r>
              <w:rPr>
                <w:rFonts w:ascii="Arial" w:eastAsia="MS Mincho" w:hAnsi="Arial" w:cs="Arial"/>
                <w:b/>
                <w:color w:val="000000"/>
                <w:sz w:val="18"/>
                <w:szCs w:val="18"/>
              </w:rPr>
              <w:t>Oposa</w:t>
            </w:r>
            <w:proofErr w:type="spellEnd"/>
            <w:r>
              <w:rPr>
                <w:rFonts w:ascii="Arial" w:eastAsia="MS Mincho" w:hAnsi="Arial" w:cs="Arial"/>
                <w:b/>
                <w:color w:val="000000"/>
                <w:sz w:val="18"/>
                <w:szCs w:val="18"/>
              </w:rPr>
              <w:t xml:space="preserve">, Jr., </w:t>
            </w:r>
            <w:r>
              <w:rPr>
                <w:rFonts w:ascii="Arial" w:eastAsia="MS Mincho" w:hAnsi="Arial" w:cs="Arial"/>
                <w:color w:val="000000"/>
                <w:sz w:val="18"/>
                <w:szCs w:val="18"/>
              </w:rPr>
              <w:t>Attorney-at-Environmental Law</w:t>
            </w:r>
            <w:bookmarkEnd w:id="4"/>
            <w:r>
              <w:rPr>
                <w:rFonts w:ascii="Arial" w:eastAsia="MS Mincho" w:hAnsi="Arial" w:cs="Arial"/>
                <w:color w:val="000000"/>
                <w:sz w:val="18"/>
                <w:szCs w:val="18"/>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9:30-11:00</w:t>
            </w:r>
          </w:p>
        </w:tc>
      </w:tr>
      <w:tr w:rsidR="000E721E">
        <w:tc>
          <w:tcPr>
            <w:tcW w:w="8614" w:type="dxa"/>
            <w:gridSpan w:val="3"/>
          </w:tcPr>
          <w:p w:rsidR="000E721E" w:rsidRDefault="00C407A7">
            <w:pPr>
              <w:jc w:val="left"/>
              <w:rPr>
                <w:rFonts w:ascii="Arial" w:eastAsia="Times New Roman" w:hAnsi="Arial" w:cs="Arial"/>
                <w:sz w:val="18"/>
                <w:szCs w:val="18"/>
                <w:lang w:val="en-PH"/>
              </w:rPr>
            </w:pPr>
            <w:r>
              <w:rPr>
                <w:rFonts w:ascii="Arial" w:eastAsia="MS Mincho" w:hAnsi="Arial" w:cs="Arial"/>
                <w:b/>
                <w:color w:val="000000"/>
                <w:sz w:val="18"/>
                <w:szCs w:val="18"/>
              </w:rPr>
              <w:br/>
              <w:t>Group Photo &amp; Mural Painting</w:t>
            </w:r>
            <w:r>
              <w:rPr>
                <w:rFonts w:ascii="Arial" w:eastAsia="MS Mincho" w:hAnsi="Arial" w:cs="Arial"/>
                <w:b/>
                <w:color w:val="000000"/>
                <w:sz w:val="18"/>
                <w:szCs w:val="18"/>
              </w:rPr>
              <w:br/>
              <w:t xml:space="preserve">Venue: </w:t>
            </w:r>
            <w:r>
              <w:rPr>
                <w:rFonts w:ascii="Arial" w:eastAsia="MS Mincho" w:hAnsi="Arial" w:cs="Arial"/>
                <w:color w:val="000000"/>
                <w:sz w:val="18"/>
                <w:szCs w:val="18"/>
              </w:rPr>
              <w:t>Beach area</w:t>
            </w:r>
            <w:r>
              <w:rPr>
                <w:rFonts w:ascii="Arial" w:eastAsia="Times New Roman" w:hAnsi="Arial" w:cs="Arial"/>
                <w:sz w:val="18"/>
                <w:szCs w:val="18"/>
                <w:lang w:val="en-PH"/>
              </w:rPr>
              <w:t xml:space="preserve"> </w:t>
            </w:r>
            <w:r>
              <w:rPr>
                <w:rFonts w:ascii="Arial" w:eastAsia="Times New Roman" w:hAnsi="Arial" w:cs="Arial"/>
                <w:sz w:val="18"/>
                <w:szCs w:val="18"/>
                <w:lang w:val="en-PH"/>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11:00-12:00</w:t>
            </w:r>
          </w:p>
        </w:tc>
      </w:tr>
      <w:tr w:rsidR="000E721E">
        <w:tc>
          <w:tcPr>
            <w:tcW w:w="8614" w:type="dxa"/>
            <w:gridSpan w:val="3"/>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Lunch Break (1 hour)</w:t>
            </w:r>
            <w:r>
              <w:rPr>
                <w:rFonts w:ascii="Arial" w:eastAsia="MS Mincho" w:hAnsi="Arial" w:cs="Arial"/>
                <w:b/>
                <w:color w:val="000000"/>
                <w:sz w:val="18"/>
                <w:szCs w:val="18"/>
              </w:rPr>
              <w:br/>
            </w:r>
            <w:r>
              <w:rPr>
                <w:rFonts w:ascii="Arial" w:eastAsia="MS Mincho" w:hAnsi="Arial" w:cs="Arial"/>
                <w:i/>
                <w:color w:val="000000"/>
                <w:sz w:val="18"/>
                <w:szCs w:val="18"/>
              </w:rPr>
              <w:t xml:space="preserve">Lunch </w:t>
            </w:r>
            <w:r>
              <w:rPr>
                <w:rFonts w:ascii="Arial" w:eastAsia="MS Mincho" w:hAnsi="Arial" w:cs="Arial"/>
                <w:i/>
                <w:color w:val="000000"/>
                <w:sz w:val="18"/>
                <w:szCs w:val="18"/>
              </w:rPr>
              <w:t>will be served outside Plenary Hall (Ballrooms 3 &amp; 4)</w:t>
            </w:r>
            <w:r>
              <w:rPr>
                <w:rFonts w:ascii="Arial" w:eastAsia="MS Mincho" w:hAnsi="Arial" w:cs="Arial"/>
                <w:b/>
                <w:color w:val="000000"/>
                <w:sz w:val="18"/>
                <w:szCs w:val="18"/>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12:00-13:00</w:t>
            </w:r>
          </w:p>
        </w:tc>
      </w:tr>
      <w:tr w:rsidR="000E721E">
        <w:tc>
          <w:tcPr>
            <w:tcW w:w="8614" w:type="dxa"/>
            <w:gridSpan w:val="3"/>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Plenary Session 2 – “Stories of our Oceans”</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Session Chair: Nicholas Robinson, </w:t>
            </w:r>
            <w:r>
              <w:rPr>
                <w:rFonts w:ascii="Arial" w:eastAsia="MS Mincho" w:hAnsi="Arial" w:cs="Arial"/>
                <w:color w:val="000000"/>
                <w:sz w:val="18"/>
                <w:szCs w:val="18"/>
              </w:rPr>
              <w:t xml:space="preserve">University Professor for the Environment, Elisabeth </w:t>
            </w:r>
            <w:proofErr w:type="spellStart"/>
            <w:r>
              <w:rPr>
                <w:rFonts w:ascii="Arial" w:eastAsia="MS Mincho" w:hAnsi="Arial" w:cs="Arial"/>
                <w:color w:val="000000"/>
                <w:sz w:val="18"/>
                <w:szCs w:val="18"/>
              </w:rPr>
              <w:t>Haub</w:t>
            </w:r>
            <w:proofErr w:type="spellEnd"/>
            <w:r>
              <w:rPr>
                <w:rFonts w:ascii="Arial" w:eastAsia="MS Mincho" w:hAnsi="Arial" w:cs="Arial"/>
                <w:color w:val="000000"/>
                <w:sz w:val="18"/>
                <w:szCs w:val="18"/>
              </w:rPr>
              <w:t xml:space="preserve"> School of Law at Pace University, New York, USA</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2"/>
              </w:numPr>
              <w:contextualSpacing/>
              <w:jc w:val="left"/>
              <w:rPr>
                <w:rFonts w:ascii="Arial" w:eastAsia="MS Mincho" w:hAnsi="Arial" w:cs="Arial"/>
                <w:b/>
                <w:color w:val="000000"/>
                <w:sz w:val="18"/>
                <w:szCs w:val="18"/>
              </w:rPr>
            </w:pPr>
            <w:r>
              <w:rPr>
                <w:rFonts w:ascii="Arial" w:eastAsia="MS Mincho" w:hAnsi="Arial" w:cs="Arial"/>
                <w:b/>
                <w:i/>
                <w:color w:val="000000"/>
                <w:sz w:val="18"/>
                <w:szCs w:val="18"/>
              </w:rPr>
              <w:t>The Evolving Journey towards Sustainable Resource Management of an Iconic Marine Protected Area</w:t>
            </w:r>
            <w:r>
              <w:rPr>
                <w:rFonts w:ascii="Arial" w:eastAsia="MS Mincho" w:hAnsi="Arial" w:cs="Arial"/>
                <w:b/>
                <w:color w:val="000000"/>
                <w:sz w:val="18"/>
                <w:szCs w:val="18"/>
              </w:rPr>
              <w:br/>
              <w:t xml:space="preserve">Gloria Estenzo-Ramos, </w:t>
            </w:r>
            <w:r>
              <w:rPr>
                <w:rFonts w:ascii="Arial" w:eastAsia="MS Mincho" w:hAnsi="Arial" w:cs="Arial"/>
                <w:color w:val="000000"/>
                <w:sz w:val="18"/>
                <w:szCs w:val="18"/>
              </w:rPr>
              <w:t>Vice-President, Oceana Philippines International</w:t>
            </w:r>
            <w:r>
              <w:rPr>
                <w:rFonts w:ascii="Arial" w:eastAsia="MS Mincho" w:hAnsi="Arial" w:cs="Arial"/>
                <w:color w:val="000000"/>
                <w:sz w:val="18"/>
                <w:szCs w:val="18"/>
              </w:rPr>
              <w:br/>
            </w:r>
          </w:p>
          <w:p w:rsidR="000E721E" w:rsidRDefault="00C407A7">
            <w:pPr>
              <w:numPr>
                <w:ilvl w:val="0"/>
                <w:numId w:val="2"/>
              </w:numPr>
              <w:contextualSpacing/>
              <w:jc w:val="left"/>
              <w:rPr>
                <w:rFonts w:ascii="Arial" w:eastAsia="MS Mincho" w:hAnsi="Arial" w:cs="Arial"/>
                <w:b/>
                <w:color w:val="000000"/>
                <w:sz w:val="18"/>
                <w:szCs w:val="18"/>
              </w:rPr>
            </w:pPr>
            <w:r>
              <w:rPr>
                <w:rFonts w:ascii="Arial" w:eastAsia="MS Mincho" w:hAnsi="Arial" w:cs="Arial"/>
                <w:b/>
                <w:i/>
                <w:color w:val="000000"/>
                <w:sz w:val="18"/>
                <w:szCs w:val="18"/>
              </w:rPr>
              <w:t>Caring for our Oceans and their Biodiversity</w:t>
            </w:r>
            <w:r>
              <w:rPr>
                <w:rFonts w:ascii="Arial" w:eastAsia="MS Mincho" w:hAnsi="Arial" w:cs="Arial"/>
                <w:b/>
                <w:color w:val="000000"/>
                <w:sz w:val="18"/>
                <w:szCs w:val="18"/>
              </w:rPr>
              <w:br/>
              <w:t xml:space="preserve">Trevor Daya-Winterbottom, </w:t>
            </w:r>
            <w:r>
              <w:rPr>
                <w:rFonts w:ascii="Arial" w:eastAsia="MS Mincho" w:hAnsi="Arial" w:cs="Arial"/>
                <w:color w:val="000000"/>
                <w:sz w:val="18"/>
                <w:szCs w:val="18"/>
              </w:rPr>
              <w:t>Faculty</w:t>
            </w:r>
            <w:r>
              <w:rPr>
                <w:rFonts w:ascii="Arial" w:eastAsia="MS Mincho" w:hAnsi="Arial" w:cs="Arial"/>
                <w:color w:val="000000"/>
                <w:sz w:val="18"/>
                <w:szCs w:val="18"/>
              </w:rPr>
              <w:t xml:space="preserve"> of Law, University of Waikato</w:t>
            </w:r>
            <w:r>
              <w:rPr>
                <w:rFonts w:ascii="Arial" w:eastAsia="MS Mincho" w:hAnsi="Arial" w:cs="Arial"/>
                <w:color w:val="000000"/>
                <w:sz w:val="18"/>
                <w:szCs w:val="18"/>
              </w:rPr>
              <w:br/>
            </w:r>
          </w:p>
          <w:p w:rsidR="000E721E" w:rsidRDefault="00C407A7">
            <w:pPr>
              <w:numPr>
                <w:ilvl w:val="0"/>
                <w:numId w:val="2"/>
              </w:numPr>
              <w:contextualSpacing/>
              <w:jc w:val="left"/>
              <w:rPr>
                <w:rFonts w:ascii="Arial" w:eastAsia="MS Mincho" w:hAnsi="Arial" w:cs="Arial"/>
                <w:b/>
                <w:color w:val="000000"/>
                <w:sz w:val="18"/>
                <w:szCs w:val="18"/>
              </w:rPr>
            </w:pPr>
            <w:r>
              <w:rPr>
                <w:rFonts w:ascii="Arial" w:eastAsia="MS Mincho" w:hAnsi="Arial" w:cs="Arial"/>
                <w:b/>
                <w:i/>
                <w:color w:val="000000"/>
                <w:sz w:val="18"/>
                <w:szCs w:val="18"/>
              </w:rPr>
              <w:t>Alternative Routes to Protecting Marine Ecosystems: The UNDP and Ocean Governance</w:t>
            </w:r>
            <w:r>
              <w:rPr>
                <w:rFonts w:ascii="Arial" w:eastAsia="MS Mincho" w:hAnsi="Arial" w:cs="Arial"/>
                <w:b/>
                <w:color w:val="000000"/>
                <w:sz w:val="18"/>
                <w:szCs w:val="18"/>
              </w:rPr>
              <w:br/>
              <w:t xml:space="preserve">Elizabeth Kirk, </w:t>
            </w:r>
            <w:r>
              <w:rPr>
                <w:rFonts w:ascii="Arial" w:eastAsia="MS Mincho" w:hAnsi="Arial" w:cs="Arial"/>
                <w:color w:val="000000"/>
                <w:sz w:val="18"/>
                <w:szCs w:val="18"/>
              </w:rPr>
              <w:t>Professor of International Environmental Law, Nottingham Law School</w:t>
            </w:r>
            <w:r>
              <w:rPr>
                <w:rFonts w:ascii="Arial" w:eastAsia="MS Mincho" w:hAnsi="Arial" w:cs="Arial"/>
                <w:b/>
                <w:color w:val="000000"/>
                <w:sz w:val="18"/>
                <w:szCs w:val="18"/>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13:00-15:00</w:t>
            </w:r>
          </w:p>
        </w:tc>
      </w:tr>
      <w:tr w:rsidR="000E721E">
        <w:tc>
          <w:tcPr>
            <w:tcW w:w="8614" w:type="dxa"/>
            <w:gridSpan w:val="3"/>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Break (15 minutes)</w:t>
            </w:r>
            <w:r>
              <w:rPr>
                <w:rFonts w:ascii="Arial" w:eastAsia="MS Mincho" w:hAnsi="Arial" w:cs="Arial"/>
                <w:b/>
                <w:color w:val="000000"/>
                <w:sz w:val="18"/>
                <w:szCs w:val="18"/>
              </w:rPr>
              <w:br/>
            </w:r>
            <w:r>
              <w:rPr>
                <w:rFonts w:ascii="Arial" w:eastAsia="MS Mincho" w:hAnsi="Arial" w:cs="Arial"/>
                <w:i/>
                <w:color w:val="000000"/>
                <w:sz w:val="18"/>
                <w:szCs w:val="18"/>
              </w:rPr>
              <w:t xml:space="preserve">Snacks will be served </w:t>
            </w:r>
            <w:r>
              <w:rPr>
                <w:rFonts w:ascii="Arial" w:eastAsia="MS Mincho" w:hAnsi="Arial" w:cs="Arial"/>
                <w:i/>
                <w:color w:val="000000"/>
                <w:sz w:val="18"/>
                <w:szCs w:val="18"/>
              </w:rPr>
              <w:t>outside Plenary Hall (Ballrooms 3 &amp; 4)</w:t>
            </w:r>
            <w:r>
              <w:rPr>
                <w:rFonts w:ascii="Arial" w:eastAsia="MS Mincho" w:hAnsi="Arial" w:cs="Arial"/>
                <w:b/>
                <w:color w:val="000000"/>
                <w:sz w:val="18"/>
                <w:szCs w:val="18"/>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15:00-15:15</w:t>
            </w:r>
          </w:p>
        </w:tc>
      </w:tr>
      <w:tr w:rsidR="000E721E">
        <w:tc>
          <w:tcPr>
            <w:tcW w:w="10031" w:type="dxa"/>
            <w:gridSpan w:val="5"/>
            <w:shd w:val="clear" w:color="auto" w:fill="B8CCE4"/>
          </w:tcPr>
          <w:p w:rsidR="000E721E" w:rsidRDefault="00C407A7">
            <w:pPr>
              <w:jc w:val="center"/>
              <w:rPr>
                <w:rFonts w:ascii="Arial" w:eastAsia="Times New Roman" w:hAnsi="Arial" w:cs="Arial"/>
                <w:sz w:val="18"/>
                <w:szCs w:val="18"/>
                <w:lang w:val="en-PH"/>
              </w:rPr>
            </w:pPr>
            <w:r>
              <w:rPr>
                <w:rFonts w:ascii="Arial" w:eastAsia="Times New Roman" w:hAnsi="Arial" w:cs="Arial"/>
                <w:b/>
                <w:sz w:val="18"/>
                <w:szCs w:val="18"/>
                <w:lang w:val="en-PH"/>
              </w:rPr>
              <w:t>Parallel Sessions 1</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1 – Wildlife Protection Law</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proofErr w:type="spellStart"/>
            <w:r>
              <w:rPr>
                <w:rFonts w:ascii="Arial" w:eastAsia="MS Mincho" w:hAnsi="Arial" w:cs="Arial"/>
                <w:color w:val="000000"/>
                <w:sz w:val="18"/>
                <w:szCs w:val="18"/>
              </w:rPr>
              <w:t>Rosal</w:t>
            </w:r>
            <w:proofErr w:type="spellEnd"/>
            <w:r>
              <w:rPr>
                <w:rFonts w:ascii="Arial" w:eastAsia="MS Mincho" w:hAnsi="Arial" w:cs="Arial"/>
                <w:color w:val="000000"/>
                <w:sz w:val="18"/>
                <w:szCs w:val="18"/>
              </w:rPr>
              <w:t xml:space="preserve">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w:t>
            </w:r>
            <w:r>
              <w:rPr>
                <w:rFonts w:ascii="Arial" w:eastAsia="MS Mincho" w:hAnsi="Arial" w:cs="Arial"/>
                <w:color w:val="000000"/>
                <w:sz w:val="18"/>
                <w:szCs w:val="18"/>
              </w:rPr>
              <w:br/>
            </w:r>
            <w:r>
              <w:rPr>
                <w:rFonts w:ascii="Arial" w:eastAsia="MS Mincho" w:hAnsi="Arial" w:cs="Arial"/>
                <w:b/>
                <w:color w:val="000000"/>
                <w:sz w:val="18"/>
                <w:szCs w:val="18"/>
              </w:rPr>
              <w:t xml:space="preserve">Chair: </w:t>
            </w:r>
            <w:proofErr w:type="spellStart"/>
            <w:r>
              <w:rPr>
                <w:rFonts w:ascii="Arial" w:eastAsia="MS Mincho" w:hAnsi="Arial" w:cs="Arial"/>
                <w:b/>
                <w:color w:val="000000"/>
                <w:sz w:val="18"/>
                <w:szCs w:val="18"/>
              </w:rPr>
              <w:t>Merachelle</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Borracho</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University of Cebu</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Creating Positive Relationships with </w:t>
            </w:r>
            <w:r>
              <w:rPr>
                <w:rFonts w:ascii="Arial" w:eastAsia="MS Mincho" w:hAnsi="Arial" w:cs="Arial"/>
                <w:b/>
                <w:i/>
                <w:color w:val="000000"/>
                <w:sz w:val="18"/>
                <w:szCs w:val="18"/>
              </w:rPr>
              <w:t>Nature: Human Dimensions of Wildlife</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Katie </w:t>
            </w:r>
            <w:proofErr w:type="spellStart"/>
            <w:r>
              <w:rPr>
                <w:rFonts w:ascii="Arial" w:eastAsia="MS Mincho" w:hAnsi="Arial" w:cs="Arial"/>
                <w:b/>
                <w:color w:val="000000"/>
                <w:sz w:val="18"/>
                <w:szCs w:val="18"/>
              </w:rPr>
              <w:t>Woolaston</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Doctoral Researcher, Griffith University Law School</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Singapore as a Port City: Tackling the Challenges of Illegal Wildlife Trade</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Farah </w:t>
            </w:r>
            <w:proofErr w:type="spellStart"/>
            <w:r>
              <w:rPr>
                <w:rFonts w:ascii="Arial" w:eastAsia="MS Mincho" w:hAnsi="Arial" w:cs="Arial"/>
                <w:b/>
                <w:color w:val="000000"/>
                <w:sz w:val="18"/>
                <w:szCs w:val="18"/>
              </w:rPr>
              <w:t>Danial</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Mok</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National University of Singapore Faculty of Law</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Strengthening the Law on Wildlife Conservation: The Malaysian Experience</w:t>
            </w:r>
            <w:r>
              <w:rPr>
                <w:rFonts w:ascii="Arial" w:eastAsia="MS Mincho" w:hAnsi="Arial" w:cs="Arial"/>
                <w:b/>
                <w:color w:val="000000"/>
                <w:sz w:val="18"/>
                <w:szCs w:val="18"/>
              </w:rPr>
              <w:br/>
            </w:r>
            <w:proofErr w:type="spellStart"/>
            <w:r>
              <w:rPr>
                <w:rFonts w:ascii="Arial" w:eastAsia="MS Mincho" w:hAnsi="Arial" w:cs="Arial"/>
                <w:b/>
                <w:color w:val="000000"/>
                <w:sz w:val="18"/>
                <w:szCs w:val="18"/>
              </w:rPr>
              <w:t>Maizatun</w:t>
            </w:r>
            <w:proofErr w:type="spellEnd"/>
            <w:r>
              <w:rPr>
                <w:rFonts w:ascii="Arial" w:eastAsia="MS Mincho" w:hAnsi="Arial" w:cs="Arial"/>
                <w:b/>
                <w:color w:val="000000"/>
                <w:sz w:val="18"/>
                <w:szCs w:val="18"/>
              </w:rPr>
              <w:t xml:space="preserve"> Mustafa, </w:t>
            </w:r>
            <w:r>
              <w:rPr>
                <w:rFonts w:ascii="Arial" w:eastAsia="MS Mincho" w:hAnsi="Arial" w:cs="Arial"/>
                <w:color w:val="000000"/>
                <w:sz w:val="18"/>
                <w:szCs w:val="18"/>
              </w:rPr>
              <w:t>Ahmad Ibrahim</w:t>
            </w:r>
            <w:r>
              <w:rPr>
                <w:rFonts w:ascii="Arial" w:eastAsia="MS Mincho" w:hAnsi="Arial" w:cs="Arial"/>
                <w:b/>
                <w:color w:val="000000"/>
                <w:sz w:val="18"/>
                <w:szCs w:val="18"/>
              </w:rPr>
              <w:t xml:space="preserve"> </w:t>
            </w:r>
            <w:r>
              <w:rPr>
                <w:rFonts w:ascii="Arial" w:eastAsia="MS Mincho" w:hAnsi="Arial" w:cs="Arial"/>
                <w:color w:val="000000"/>
                <w:sz w:val="18"/>
                <w:szCs w:val="18"/>
              </w:rPr>
              <w:t xml:space="preserve">Faculty of Laws, International Islamic University </w:t>
            </w:r>
            <w:proofErr w:type="spellStart"/>
            <w:r>
              <w:rPr>
                <w:rFonts w:ascii="Arial" w:eastAsia="MS Mincho" w:hAnsi="Arial" w:cs="Arial"/>
                <w:color w:val="000000"/>
                <w:sz w:val="18"/>
                <w:szCs w:val="18"/>
              </w:rPr>
              <w:t>Kebangsaan</w:t>
            </w:r>
            <w:proofErr w:type="spellEnd"/>
            <w:r>
              <w:rPr>
                <w:rFonts w:ascii="Arial" w:eastAsia="MS Mincho" w:hAnsi="Arial" w:cs="Arial"/>
                <w:color w:val="000000"/>
                <w:sz w:val="18"/>
                <w:szCs w:val="18"/>
              </w:rPr>
              <w:t xml:space="preserve"> Malaysia, </w:t>
            </w:r>
            <w:proofErr w:type="spellStart"/>
            <w:r>
              <w:rPr>
                <w:rFonts w:ascii="Arial" w:eastAsia="MS Mincho" w:hAnsi="Arial" w:cs="Arial"/>
                <w:b/>
                <w:color w:val="000000"/>
                <w:sz w:val="18"/>
                <w:szCs w:val="18"/>
              </w:rPr>
              <w:t>Norha</w:t>
            </w:r>
            <w:proofErr w:type="spellEnd"/>
            <w:r>
              <w:rPr>
                <w:rFonts w:ascii="Arial" w:eastAsia="MS Mincho" w:hAnsi="Arial" w:cs="Arial"/>
                <w:b/>
                <w:color w:val="000000"/>
                <w:sz w:val="18"/>
                <w:szCs w:val="18"/>
              </w:rPr>
              <w:t xml:space="preserve"> Abu </w:t>
            </w:r>
            <w:proofErr w:type="spellStart"/>
            <w:r>
              <w:rPr>
                <w:rFonts w:ascii="Arial" w:eastAsia="MS Mincho" w:hAnsi="Arial" w:cs="Arial"/>
                <w:b/>
                <w:color w:val="000000"/>
                <w:sz w:val="18"/>
                <w:szCs w:val="18"/>
              </w:rPr>
              <w:t>Hanifah</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Faculty of Law,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Teknologi</w:t>
            </w:r>
            <w:proofErr w:type="spellEnd"/>
            <w:r>
              <w:rPr>
                <w:rFonts w:ascii="Arial" w:eastAsia="MS Mincho" w:hAnsi="Arial" w:cs="Arial"/>
                <w:color w:val="000000"/>
                <w:sz w:val="18"/>
                <w:szCs w:val="18"/>
              </w:rPr>
              <w:t xml:space="preserve"> MARA, Malaysia, </w:t>
            </w:r>
            <w:proofErr w:type="spellStart"/>
            <w:r>
              <w:rPr>
                <w:rFonts w:ascii="Arial" w:eastAsia="MS Mincho" w:hAnsi="Arial" w:cs="Arial"/>
                <w:b/>
                <w:color w:val="000000"/>
                <w:sz w:val="18"/>
                <w:szCs w:val="18"/>
              </w:rPr>
              <w:t>Hanim</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Ka</w:t>
            </w:r>
            <w:r>
              <w:rPr>
                <w:rFonts w:ascii="Arial" w:eastAsia="MS Mincho" w:hAnsi="Arial" w:cs="Arial"/>
                <w:b/>
                <w:color w:val="000000"/>
                <w:sz w:val="18"/>
                <w:szCs w:val="18"/>
              </w:rPr>
              <w:t>maruddin</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Faculty of Law,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Kebangsaan</w:t>
            </w:r>
            <w:proofErr w:type="spellEnd"/>
            <w:r>
              <w:rPr>
                <w:rFonts w:ascii="Arial" w:eastAsia="MS Mincho" w:hAnsi="Arial" w:cs="Arial"/>
                <w:color w:val="000000"/>
                <w:sz w:val="18"/>
                <w:szCs w:val="18"/>
              </w:rPr>
              <w:t xml:space="preserve">, Malaysia, </w:t>
            </w:r>
            <w:r>
              <w:rPr>
                <w:rFonts w:ascii="Arial" w:eastAsia="MS Mincho" w:hAnsi="Arial" w:cs="Arial"/>
                <w:b/>
                <w:color w:val="000000"/>
                <w:sz w:val="18"/>
                <w:szCs w:val="18"/>
              </w:rPr>
              <w:t>Dr.</w:t>
            </w:r>
            <w:r>
              <w:rPr>
                <w:rFonts w:ascii="Arial" w:eastAsia="MS Mincho" w:hAnsi="Arial" w:cs="Arial"/>
                <w:color w:val="000000"/>
                <w:sz w:val="18"/>
                <w:szCs w:val="18"/>
              </w:rPr>
              <w:t xml:space="preserve"> </w:t>
            </w:r>
            <w:proofErr w:type="spellStart"/>
            <w:r>
              <w:rPr>
                <w:rFonts w:ascii="Arial" w:eastAsia="MS Mincho" w:hAnsi="Arial" w:cs="Arial"/>
                <w:b/>
                <w:color w:val="000000"/>
                <w:sz w:val="18"/>
                <w:szCs w:val="18"/>
              </w:rPr>
              <w:t>Loh</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Ing</w:t>
            </w:r>
            <w:proofErr w:type="spellEnd"/>
            <w:r>
              <w:rPr>
                <w:rFonts w:ascii="Arial" w:eastAsia="MS Mincho" w:hAnsi="Arial" w:cs="Arial"/>
                <w:b/>
                <w:color w:val="000000"/>
                <w:sz w:val="18"/>
                <w:szCs w:val="18"/>
              </w:rPr>
              <w:t xml:space="preserve"> Hoe, </w:t>
            </w:r>
            <w:r>
              <w:rPr>
                <w:rFonts w:ascii="Arial" w:eastAsia="MS Mincho" w:hAnsi="Arial" w:cs="Arial"/>
                <w:color w:val="000000"/>
                <w:sz w:val="18"/>
                <w:szCs w:val="18"/>
              </w:rPr>
              <w:t xml:space="preserve">Faculty of Law and International Relation,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Sultan Zainal </w:t>
            </w:r>
            <w:proofErr w:type="spellStart"/>
            <w:r>
              <w:rPr>
                <w:rFonts w:ascii="Arial" w:eastAsia="MS Mincho" w:hAnsi="Arial" w:cs="Arial"/>
                <w:color w:val="000000"/>
                <w:sz w:val="18"/>
                <w:szCs w:val="18"/>
              </w:rPr>
              <w:t>Abidin</w:t>
            </w:r>
            <w:proofErr w:type="spellEnd"/>
            <w:r>
              <w:rPr>
                <w:rFonts w:ascii="Arial" w:eastAsia="MS Mincho" w:hAnsi="Arial" w:cs="Arial"/>
                <w:color w:val="000000"/>
                <w:sz w:val="18"/>
                <w:szCs w:val="18"/>
              </w:rPr>
              <w:t xml:space="preserve">, Malaysia, </w:t>
            </w:r>
            <w:proofErr w:type="spellStart"/>
            <w:r>
              <w:rPr>
                <w:rFonts w:ascii="Arial" w:eastAsia="MS Mincho" w:hAnsi="Arial" w:cs="Arial"/>
                <w:b/>
                <w:color w:val="000000"/>
                <w:sz w:val="18"/>
                <w:szCs w:val="18"/>
              </w:rPr>
              <w:t>Normawati</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Hashim</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Faculty of Law,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Teknologi</w:t>
            </w:r>
            <w:proofErr w:type="spellEnd"/>
            <w:r>
              <w:rPr>
                <w:rFonts w:ascii="Arial" w:eastAsia="MS Mincho" w:hAnsi="Arial" w:cs="Arial"/>
                <w:color w:val="000000"/>
                <w:sz w:val="18"/>
                <w:szCs w:val="18"/>
              </w:rPr>
              <w:t xml:space="preserve"> MARA, Malaysia, &amp; </w:t>
            </w:r>
            <w:proofErr w:type="spellStart"/>
            <w:r>
              <w:rPr>
                <w:rFonts w:ascii="Arial" w:eastAsia="MS Mincho" w:hAnsi="Arial" w:cs="Arial"/>
                <w:b/>
                <w:color w:val="000000"/>
                <w:sz w:val="18"/>
                <w:szCs w:val="18"/>
              </w:rPr>
              <w:t>Irini</w:t>
            </w:r>
            <w:proofErr w:type="spellEnd"/>
            <w:r>
              <w:rPr>
                <w:rFonts w:ascii="Arial" w:eastAsia="MS Mincho" w:hAnsi="Arial" w:cs="Arial"/>
                <w:b/>
                <w:color w:val="000000"/>
                <w:sz w:val="18"/>
                <w:szCs w:val="18"/>
              </w:rPr>
              <w:t xml:space="preserve"> Ibrahim,</w:t>
            </w:r>
            <w:r>
              <w:rPr>
                <w:rFonts w:ascii="Arial" w:eastAsia="MS Mincho" w:hAnsi="Arial" w:cs="Arial"/>
                <w:color w:val="000000"/>
                <w:sz w:val="18"/>
                <w:szCs w:val="18"/>
              </w:rPr>
              <w:t xml:space="preserve"> Facult</w:t>
            </w:r>
            <w:r>
              <w:rPr>
                <w:rFonts w:ascii="Arial" w:eastAsia="MS Mincho" w:hAnsi="Arial" w:cs="Arial"/>
                <w:color w:val="000000"/>
                <w:sz w:val="18"/>
                <w:szCs w:val="18"/>
              </w:rPr>
              <w:t xml:space="preserve">y of Law,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Teknologi</w:t>
            </w:r>
            <w:proofErr w:type="spellEnd"/>
            <w:r>
              <w:rPr>
                <w:rFonts w:ascii="Arial" w:eastAsia="MS Mincho" w:hAnsi="Arial" w:cs="Arial"/>
                <w:color w:val="000000"/>
                <w:sz w:val="18"/>
                <w:szCs w:val="18"/>
              </w:rPr>
              <w:t xml:space="preserve"> MARA, Malaysia</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sz w:val="18"/>
                <w:szCs w:val="18"/>
              </w:rPr>
            </w:pPr>
            <w:r>
              <w:rPr>
                <w:rFonts w:ascii="Arial" w:eastAsia="MS Mincho" w:hAnsi="Arial" w:cs="Arial"/>
                <w:b/>
                <w:i/>
                <w:sz w:val="18"/>
                <w:szCs w:val="18"/>
              </w:rPr>
              <w:t>Endangered Species Conservation</w:t>
            </w:r>
            <w:r>
              <w:rPr>
                <w:rFonts w:ascii="Arial" w:eastAsia="MS Mincho" w:hAnsi="Arial" w:cs="Arial"/>
                <w:b/>
                <w:sz w:val="18"/>
                <w:szCs w:val="18"/>
              </w:rPr>
              <w:br/>
              <w:t xml:space="preserve">Ed Couzens, </w:t>
            </w:r>
            <w:r>
              <w:rPr>
                <w:rFonts w:ascii="Arial" w:eastAsia="MS Mincho" w:hAnsi="Arial" w:cs="Arial"/>
                <w:sz w:val="18"/>
                <w:szCs w:val="18"/>
              </w:rPr>
              <w:t>The University of Sydney Law School, Australia</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color w:val="000000"/>
                <w:sz w:val="18"/>
                <w:szCs w:val="18"/>
              </w:rPr>
            </w:pPr>
            <w:r>
              <w:rPr>
                <w:rFonts w:ascii="Arial" w:eastAsia="MS Mincho" w:hAnsi="Arial" w:cs="Arial"/>
                <w:b/>
                <w:i/>
                <w:color w:val="000000"/>
                <w:sz w:val="18"/>
                <w:szCs w:val="18"/>
              </w:rPr>
              <w:t xml:space="preserve">Way forward after securing Indigenous People’s land title:  Sustainability and </w:t>
            </w:r>
            <w:proofErr w:type="spellStart"/>
            <w:r>
              <w:rPr>
                <w:rFonts w:ascii="Arial" w:eastAsia="MS Mincho" w:hAnsi="Arial" w:cs="Arial"/>
                <w:b/>
                <w:i/>
                <w:color w:val="000000"/>
                <w:sz w:val="18"/>
                <w:szCs w:val="18"/>
              </w:rPr>
              <w:t>optimisation</w:t>
            </w:r>
            <w:proofErr w:type="spellEnd"/>
            <w:r>
              <w:rPr>
                <w:rFonts w:ascii="Arial" w:eastAsia="MS Mincho" w:hAnsi="Arial" w:cs="Arial"/>
                <w:b/>
                <w:i/>
                <w:color w:val="000000"/>
                <w:sz w:val="18"/>
                <w:szCs w:val="18"/>
              </w:rPr>
              <w:t xml:space="preserve"> of use of ancestral domains</w:t>
            </w:r>
            <w:r>
              <w:rPr>
                <w:rFonts w:ascii="Arial" w:eastAsia="MS Mincho" w:hAnsi="Arial" w:cs="Arial"/>
                <w:b/>
                <w:color w:val="000000"/>
                <w:sz w:val="18"/>
                <w:szCs w:val="18"/>
              </w:rPr>
              <w:br/>
              <w:t xml:space="preserve">Melanie Pimentel, </w:t>
            </w:r>
            <w:r>
              <w:rPr>
                <w:rFonts w:ascii="Arial" w:eastAsia="MS Mincho" w:hAnsi="Arial" w:cs="Arial"/>
                <w:color w:val="000000"/>
                <w:sz w:val="18"/>
                <w:szCs w:val="18"/>
              </w:rPr>
              <w:t>Senior State Solicitor, Office of the Solicitor General</w:t>
            </w:r>
            <w:r>
              <w:rPr>
                <w:rFonts w:ascii="Arial" w:eastAsia="Times New Roman" w:hAnsi="Arial" w:cs="Arial"/>
                <w:b/>
                <w:sz w:val="18"/>
                <w:szCs w:val="18"/>
                <w:lang w:val="en-PH"/>
              </w:rPr>
              <w:br/>
            </w:r>
          </w:p>
        </w:tc>
        <w:tc>
          <w:tcPr>
            <w:tcW w:w="1417" w:type="dxa"/>
            <w:gridSpan w:val="2"/>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sz w:val="18"/>
                <w:szCs w:val="18"/>
                <w:lang w:val="en-PH"/>
              </w:rPr>
              <w:br/>
              <w:t>15:30-17:45</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2 – Climate Change Adaptation and Mitigation</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Camia,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Chair: Manuel Solis,</w:t>
            </w:r>
            <w:r>
              <w:rPr>
                <w:rFonts w:ascii="Arial" w:eastAsia="MS Mincho" w:hAnsi="Arial" w:cs="Arial"/>
                <w:color w:val="000000"/>
                <w:sz w:val="18"/>
                <w:szCs w:val="18"/>
              </w:rPr>
              <w:t xml:space="preserve"> University of Adelaide</w:t>
            </w:r>
            <w:r>
              <w:rPr>
                <w:rFonts w:ascii="Arial" w:eastAsia="MS Mincho" w:hAnsi="Arial" w:cs="Arial"/>
                <w:color w:val="000000"/>
                <w:sz w:val="18"/>
                <w:szCs w:val="18"/>
              </w:rPr>
              <w:t xml:space="preserve"> Law School</w:t>
            </w:r>
            <w:r>
              <w:rPr>
                <w:rFonts w:ascii="Arial" w:eastAsia="MS Mincho" w:hAnsi="Arial" w:cs="Arial"/>
                <w:color w:val="000000"/>
                <w:sz w:val="18"/>
                <w:szCs w:val="18"/>
              </w:rPr>
              <w:br/>
            </w:r>
            <w:r>
              <w:rPr>
                <w:rFonts w:ascii="Arial" w:eastAsia="MS Mincho" w:hAnsi="Arial" w:cs="Arial"/>
                <w:color w:val="000000"/>
                <w:sz w:val="18"/>
                <w:szCs w:val="18"/>
              </w:rPr>
              <w:lastRenderedPageBreak/>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color w:val="000000"/>
                <w:sz w:val="18"/>
                <w:szCs w:val="18"/>
              </w:rPr>
            </w:pPr>
            <w:r>
              <w:rPr>
                <w:rFonts w:ascii="Arial" w:eastAsia="MS Mincho" w:hAnsi="Arial" w:cs="Arial"/>
                <w:b/>
                <w:i/>
                <w:color w:val="000000"/>
                <w:sz w:val="18"/>
                <w:szCs w:val="18"/>
              </w:rPr>
              <w:t>Adapting to Climate Change and Disasters: The Need for Guiding Legal Principles</w:t>
            </w:r>
            <w:r>
              <w:rPr>
                <w:rFonts w:ascii="Arial" w:eastAsia="MS Mincho" w:hAnsi="Arial" w:cs="Arial"/>
                <w:b/>
                <w:color w:val="000000"/>
                <w:sz w:val="18"/>
                <w:szCs w:val="18"/>
              </w:rPr>
              <w:br/>
              <w:t xml:space="preserve">Grant Dawson, </w:t>
            </w:r>
            <w:proofErr w:type="spellStart"/>
            <w:r>
              <w:rPr>
                <w:rFonts w:ascii="Arial" w:eastAsia="MS Mincho" w:hAnsi="Arial" w:cs="Arial"/>
                <w:color w:val="000000"/>
                <w:sz w:val="18"/>
                <w:szCs w:val="18"/>
              </w:rPr>
              <w:t>Organisation</w:t>
            </w:r>
            <w:proofErr w:type="spellEnd"/>
            <w:r>
              <w:rPr>
                <w:rFonts w:ascii="Arial" w:eastAsia="MS Mincho" w:hAnsi="Arial" w:cs="Arial"/>
                <w:color w:val="000000"/>
                <w:sz w:val="18"/>
                <w:szCs w:val="18"/>
              </w:rPr>
              <w:t xml:space="preserve"> for the Prohibition of Chemical Weapons</w:t>
            </w:r>
            <w:r>
              <w:rPr>
                <w:rFonts w:ascii="Arial" w:eastAsia="MS Mincho" w:hAnsi="Arial" w:cs="Arial"/>
                <w:color w:val="000000"/>
                <w:sz w:val="18"/>
                <w:szCs w:val="18"/>
              </w:rPr>
              <w:br/>
            </w:r>
          </w:p>
          <w:p w:rsidR="000E721E" w:rsidRDefault="00C407A7">
            <w:pPr>
              <w:numPr>
                <w:ilvl w:val="0"/>
                <w:numId w:val="1"/>
              </w:numPr>
              <w:contextualSpacing/>
              <w:jc w:val="left"/>
              <w:rPr>
                <w:rFonts w:ascii="Arial" w:eastAsia="MS Mincho" w:hAnsi="Arial" w:cs="Arial"/>
                <w:b/>
                <w:i/>
                <w:sz w:val="18"/>
                <w:szCs w:val="18"/>
              </w:rPr>
            </w:pPr>
            <w:r>
              <w:rPr>
                <w:rFonts w:ascii="Arial" w:eastAsia="MS Mincho" w:hAnsi="Arial" w:cs="Arial"/>
                <w:b/>
                <w:i/>
                <w:sz w:val="18"/>
                <w:szCs w:val="18"/>
              </w:rPr>
              <w:t xml:space="preserve">Assessing climate change impacts in South Africa: Articulating the victories in </w:t>
            </w:r>
            <w:proofErr w:type="spellStart"/>
            <w:r>
              <w:rPr>
                <w:rFonts w:ascii="Arial" w:eastAsia="MS Mincho" w:hAnsi="Arial" w:cs="Arial"/>
                <w:b/>
                <w:i/>
                <w:sz w:val="18"/>
                <w:szCs w:val="18"/>
              </w:rPr>
              <w:t>Thaba</w:t>
            </w:r>
            <w:r>
              <w:rPr>
                <w:rFonts w:ascii="Arial" w:eastAsia="MS Mincho" w:hAnsi="Arial" w:cs="Arial"/>
                <w:b/>
                <w:i/>
                <w:sz w:val="18"/>
                <w:szCs w:val="18"/>
              </w:rPr>
              <w:t>metsi</w:t>
            </w:r>
            <w:proofErr w:type="spellEnd"/>
            <w:r>
              <w:rPr>
                <w:rFonts w:ascii="Arial" w:eastAsia="MS Mincho" w:hAnsi="Arial" w:cs="Arial"/>
                <w:b/>
                <w:i/>
                <w:sz w:val="18"/>
                <w:szCs w:val="18"/>
              </w:rPr>
              <w:t xml:space="preserve"> </w:t>
            </w:r>
          </w:p>
          <w:p w:rsidR="000E721E" w:rsidRDefault="00C407A7">
            <w:pPr>
              <w:contextualSpacing/>
              <w:jc w:val="left"/>
              <w:rPr>
                <w:rFonts w:ascii="Arial" w:eastAsia="MS Mincho" w:hAnsi="Arial" w:cs="Arial"/>
                <w:sz w:val="18"/>
                <w:szCs w:val="18"/>
              </w:rPr>
            </w:pPr>
            <w:r>
              <w:rPr>
                <w:rFonts w:ascii="Arial" w:eastAsia="MS Mincho" w:hAnsi="Arial" w:cs="Arial"/>
                <w:b/>
                <w:sz w:val="18"/>
                <w:szCs w:val="18"/>
              </w:rPr>
              <w:t xml:space="preserve">              Tracy Humby, </w:t>
            </w:r>
            <w:r>
              <w:rPr>
                <w:rFonts w:ascii="Arial" w:eastAsia="MS Mincho" w:hAnsi="Arial" w:cs="Arial"/>
                <w:sz w:val="18"/>
                <w:szCs w:val="18"/>
              </w:rPr>
              <w:t xml:space="preserve">Associate Professor, School of Law University of the Witwatersrand </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Expanding Marine Protected Areas to Mitigate Climate Change: A Comparison of Hawaii and the Philippines</w:t>
            </w:r>
          </w:p>
          <w:p w:rsidR="000E721E" w:rsidRDefault="00C407A7">
            <w:pPr>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              Shannon Himes, </w:t>
            </w:r>
            <w:r>
              <w:rPr>
                <w:rFonts w:ascii="Arial" w:eastAsia="MS Mincho" w:hAnsi="Arial" w:cs="Arial"/>
                <w:color w:val="000000"/>
                <w:sz w:val="18"/>
                <w:szCs w:val="18"/>
              </w:rPr>
              <w:t xml:space="preserve">University of </w:t>
            </w:r>
            <w:r>
              <w:rPr>
                <w:rFonts w:ascii="Arial" w:eastAsia="MS Mincho" w:hAnsi="Arial" w:cs="Arial"/>
                <w:color w:val="000000"/>
                <w:sz w:val="18"/>
                <w:szCs w:val="18"/>
              </w:rPr>
              <w:t>Maryland Francis King Carey School of Law</w:t>
            </w:r>
            <w:r>
              <w:rPr>
                <w:rFonts w:ascii="Arial" w:eastAsia="MS Mincho" w:hAnsi="Arial" w:cs="Arial"/>
                <w:color w:val="000000"/>
                <w:sz w:val="18"/>
                <w:szCs w:val="18"/>
              </w:rPr>
              <w:br/>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Embedding ecosystem-based approaches to climate change adaptation and disaster risk reduction in law and policy? Stories from the coast and the floodplain in Australia</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Anita </w:t>
            </w:r>
            <w:proofErr w:type="spellStart"/>
            <w:r>
              <w:rPr>
                <w:rFonts w:ascii="Arial" w:eastAsia="MS Mincho" w:hAnsi="Arial" w:cs="Arial"/>
                <w:b/>
                <w:color w:val="000000"/>
                <w:sz w:val="18"/>
                <w:szCs w:val="18"/>
              </w:rPr>
              <w:t>Foerster</w:t>
            </w:r>
            <w:proofErr w:type="spellEnd"/>
            <w:r>
              <w:rPr>
                <w:rFonts w:ascii="Arial" w:eastAsia="MS Mincho" w:hAnsi="Arial" w:cs="Arial"/>
                <w:b/>
                <w:color w:val="000000"/>
                <w:sz w:val="18"/>
                <w:szCs w:val="18"/>
              </w:rPr>
              <w:t xml:space="preserve"> &amp; Lee Godden, </w:t>
            </w:r>
            <w:r>
              <w:rPr>
                <w:rFonts w:ascii="Arial" w:eastAsia="MS Mincho" w:hAnsi="Arial" w:cs="Arial"/>
                <w:color w:val="000000"/>
                <w:sz w:val="18"/>
                <w:szCs w:val="18"/>
              </w:rPr>
              <w:t>Me</w:t>
            </w:r>
            <w:r>
              <w:rPr>
                <w:rFonts w:ascii="Arial" w:eastAsia="MS Mincho" w:hAnsi="Arial" w:cs="Arial"/>
                <w:color w:val="000000"/>
                <w:sz w:val="18"/>
                <w:szCs w:val="18"/>
              </w:rPr>
              <w:t>lbourne Law School, University of Melbourne</w:t>
            </w:r>
          </w:p>
          <w:p w:rsidR="000E721E" w:rsidRDefault="00C407A7">
            <w:pPr>
              <w:contextualSpacing/>
              <w:jc w:val="left"/>
              <w:rPr>
                <w:rFonts w:ascii="Arial" w:eastAsia="MS Mincho" w:hAnsi="Arial" w:cs="Arial"/>
                <w:b/>
                <w:color w:val="000000"/>
                <w:sz w:val="18"/>
                <w:szCs w:val="18"/>
              </w:rPr>
            </w:pPr>
            <w:r>
              <w:rPr>
                <w:rFonts w:ascii="Arial" w:eastAsia="MS Mincho" w:hAnsi="Arial" w:cs="Arial"/>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15:30-17:45</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3 – Environmental Law Compliance and Enforcement</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Ballroom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 xml:space="preserve">Chair: Manuel </w:t>
            </w:r>
            <w:proofErr w:type="spellStart"/>
            <w:r>
              <w:rPr>
                <w:rFonts w:ascii="Arial" w:eastAsia="MS Mincho" w:hAnsi="Arial" w:cs="Arial"/>
                <w:b/>
                <w:color w:val="000000"/>
                <w:sz w:val="18"/>
                <w:szCs w:val="18"/>
              </w:rPr>
              <w:t>Sarausad</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University of Cebu</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A Perfect Storm: How the Taizhou</w:t>
            </w:r>
            <w:r>
              <w:rPr>
                <w:rFonts w:ascii="Arial" w:eastAsia="MS Mincho" w:hAnsi="Arial" w:cs="Arial"/>
                <w:b/>
                <w:i/>
                <w:color w:val="000000"/>
                <w:sz w:val="18"/>
                <w:szCs w:val="18"/>
              </w:rPr>
              <w:t xml:space="preserve"> Case Marks the Beginning of a New Wave of Environmental Enforcement in China Climate Change</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Amy Pickering &amp; </w:t>
            </w:r>
            <w:proofErr w:type="spellStart"/>
            <w:r>
              <w:rPr>
                <w:rFonts w:ascii="Arial" w:eastAsia="MS Mincho" w:hAnsi="Arial" w:cs="Arial"/>
                <w:b/>
                <w:color w:val="000000"/>
                <w:sz w:val="18"/>
                <w:szCs w:val="18"/>
              </w:rPr>
              <w:t>Yanmei</w:t>
            </w:r>
            <w:proofErr w:type="spellEnd"/>
            <w:r>
              <w:rPr>
                <w:rFonts w:ascii="Arial" w:eastAsia="MS Mincho" w:hAnsi="Arial" w:cs="Arial"/>
                <w:b/>
                <w:color w:val="000000"/>
                <w:sz w:val="18"/>
                <w:szCs w:val="18"/>
              </w:rPr>
              <w:t xml:space="preserve"> Lin, </w:t>
            </w:r>
            <w:r>
              <w:rPr>
                <w:rFonts w:ascii="Arial" w:eastAsia="MS Mincho" w:hAnsi="Arial" w:cs="Arial"/>
                <w:color w:val="000000"/>
                <w:sz w:val="18"/>
                <w:szCs w:val="18"/>
              </w:rPr>
              <w:t>Vermont Law School</w:t>
            </w:r>
            <w:r>
              <w:rPr>
                <w:rFonts w:ascii="Arial" w:eastAsia="MS Mincho" w:hAnsi="Arial" w:cs="Arial"/>
                <w:color w:val="000000"/>
                <w:sz w:val="18"/>
                <w:szCs w:val="18"/>
              </w:rPr>
              <w:br/>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Endangered Compliance and Enforcement</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Ed Couzens, </w:t>
            </w:r>
            <w:r>
              <w:rPr>
                <w:rFonts w:ascii="Arial" w:eastAsia="MS Mincho" w:hAnsi="Arial" w:cs="Arial"/>
                <w:color w:val="000000"/>
                <w:sz w:val="18"/>
                <w:szCs w:val="18"/>
              </w:rPr>
              <w:t>The University of Sydney Law School</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 xml:space="preserve">The European </w:t>
            </w:r>
            <w:r>
              <w:rPr>
                <w:rFonts w:ascii="Arial" w:eastAsia="MS Mincho" w:hAnsi="Arial" w:cs="Arial"/>
                <w:b/>
                <w:i/>
                <w:color w:val="000000"/>
                <w:sz w:val="18"/>
                <w:szCs w:val="18"/>
              </w:rPr>
              <w:t>Directive 2008/99/EC on the protection of the environment through Criminal Law. A success story?</w:t>
            </w:r>
            <w:r>
              <w:rPr>
                <w:rFonts w:ascii="Arial" w:eastAsia="MS Mincho" w:hAnsi="Arial" w:cs="Arial"/>
                <w:b/>
                <w:color w:val="000000"/>
                <w:sz w:val="18"/>
                <w:szCs w:val="18"/>
              </w:rPr>
              <w:br/>
              <w:t xml:space="preserve">Maria </w:t>
            </w:r>
            <w:proofErr w:type="spellStart"/>
            <w:r>
              <w:rPr>
                <w:rFonts w:ascii="Arial" w:eastAsia="MS Mincho" w:hAnsi="Arial" w:cs="Arial"/>
                <w:b/>
                <w:color w:val="000000"/>
                <w:sz w:val="18"/>
                <w:szCs w:val="18"/>
              </w:rPr>
              <w:t>Marquès</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Banqué</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 xml:space="preserve">Lecturer of Criminal Law. Researcher at the Tarragona Centre for Environmental Law Studies (CEDAT), </w:t>
            </w:r>
            <w:proofErr w:type="spellStart"/>
            <w:r>
              <w:rPr>
                <w:rFonts w:ascii="Arial" w:eastAsia="MS Mincho" w:hAnsi="Arial" w:cs="Arial"/>
                <w:color w:val="000000"/>
                <w:sz w:val="18"/>
                <w:szCs w:val="18"/>
              </w:rPr>
              <w:t>Universitat</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Rovira</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i</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Virgili</w:t>
            </w:r>
            <w:proofErr w:type="spellEnd"/>
            <w:r>
              <w:rPr>
                <w:rFonts w:ascii="Arial" w:eastAsia="MS Mincho" w:hAnsi="Arial" w:cs="Arial"/>
                <w:color w:val="000000"/>
                <w:sz w:val="18"/>
                <w:szCs w:val="18"/>
              </w:rPr>
              <w:t>, Catalon</w:t>
            </w:r>
            <w:r>
              <w:rPr>
                <w:rFonts w:ascii="Arial" w:eastAsia="MS Mincho" w:hAnsi="Arial" w:cs="Arial"/>
                <w:color w:val="000000"/>
                <w:sz w:val="18"/>
                <w:szCs w:val="18"/>
              </w:rPr>
              <w:t>ia, Spain</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i/>
                <w:color w:val="000000"/>
                <w:sz w:val="18"/>
                <w:szCs w:val="18"/>
              </w:rPr>
            </w:pPr>
            <w:r>
              <w:rPr>
                <w:rFonts w:ascii="Arial" w:eastAsia="MS Mincho" w:hAnsi="Arial" w:cs="Arial"/>
                <w:b/>
                <w:i/>
                <w:color w:val="000000"/>
                <w:sz w:val="18"/>
                <w:szCs w:val="18"/>
              </w:rPr>
              <w:t>Vessel Monitoring Measures as a Tool for Enforcing Fisheries Laws</w:t>
            </w:r>
            <w:r>
              <w:rPr>
                <w:rFonts w:ascii="Arial" w:eastAsia="MS Mincho" w:hAnsi="Arial" w:cs="Arial"/>
                <w:b/>
                <w:i/>
                <w:color w:val="000000"/>
                <w:sz w:val="18"/>
                <w:szCs w:val="18"/>
              </w:rPr>
              <w:br/>
            </w:r>
            <w:r>
              <w:rPr>
                <w:rFonts w:ascii="Arial" w:eastAsia="MS Mincho" w:hAnsi="Arial" w:cs="Arial"/>
                <w:b/>
                <w:color w:val="000000"/>
                <w:sz w:val="18"/>
                <w:szCs w:val="18"/>
              </w:rPr>
              <w:t xml:space="preserve">Daniel M. </w:t>
            </w:r>
            <w:proofErr w:type="spellStart"/>
            <w:r>
              <w:rPr>
                <w:rFonts w:ascii="Arial" w:eastAsia="MS Mincho" w:hAnsi="Arial" w:cs="Arial"/>
                <w:b/>
                <w:color w:val="000000"/>
                <w:sz w:val="18"/>
                <w:szCs w:val="18"/>
              </w:rPr>
              <w:t>Ocampo</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Oceana Philippines International</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color w:val="FF0000"/>
                <w:sz w:val="18"/>
                <w:szCs w:val="18"/>
              </w:rPr>
            </w:pPr>
            <w:r>
              <w:rPr>
                <w:rFonts w:ascii="Arial" w:eastAsia="MS Mincho" w:hAnsi="Arial" w:cs="Arial"/>
                <w:b/>
                <w:i/>
                <w:color w:val="FF0000"/>
                <w:sz w:val="18"/>
                <w:szCs w:val="18"/>
              </w:rPr>
              <w:t>Air Pollution Challenges: An Analysis of Affectivity of Air Pollution Control Laws in India</w:t>
            </w:r>
            <w:r>
              <w:rPr>
                <w:rFonts w:ascii="Arial" w:eastAsia="MS Mincho" w:hAnsi="Arial" w:cs="Arial"/>
                <w:b/>
                <w:color w:val="FF0000"/>
                <w:sz w:val="18"/>
                <w:szCs w:val="18"/>
              </w:rPr>
              <w:t xml:space="preserve"> </w:t>
            </w:r>
            <w:r>
              <w:rPr>
                <w:rFonts w:ascii="Arial" w:eastAsia="MS Mincho" w:hAnsi="Arial" w:cs="Arial"/>
                <w:b/>
                <w:color w:val="FF0000"/>
                <w:sz w:val="18"/>
                <w:szCs w:val="18"/>
              </w:rPr>
              <w:br/>
            </w:r>
            <w:proofErr w:type="spellStart"/>
            <w:r>
              <w:rPr>
                <w:rFonts w:ascii="Arial" w:eastAsia="MS Mincho" w:hAnsi="Arial" w:cs="Arial"/>
                <w:b/>
                <w:color w:val="FF0000"/>
                <w:sz w:val="18"/>
                <w:szCs w:val="18"/>
              </w:rPr>
              <w:t>Chandreshwari</w:t>
            </w:r>
            <w:proofErr w:type="spellEnd"/>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Minhas</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 xml:space="preserve">Assistant Prof. Himachal Pradesh National Law University, </w:t>
            </w:r>
            <w:proofErr w:type="spellStart"/>
            <w:r>
              <w:rPr>
                <w:rFonts w:ascii="Arial" w:eastAsia="MS Mincho" w:hAnsi="Arial" w:cs="Arial"/>
                <w:color w:val="FF0000"/>
                <w:sz w:val="18"/>
                <w:szCs w:val="18"/>
              </w:rPr>
              <w:t>Shinla</w:t>
            </w:r>
            <w:proofErr w:type="spellEnd"/>
            <w:r>
              <w:rPr>
                <w:rFonts w:ascii="Arial" w:eastAsia="MS Mincho" w:hAnsi="Arial" w:cs="Arial"/>
                <w:color w:val="FF0000"/>
                <w:sz w:val="18"/>
                <w:szCs w:val="18"/>
              </w:rPr>
              <w:t xml:space="preserve"> (India)</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color w:val="000000"/>
                <w:sz w:val="18"/>
                <w:szCs w:val="18"/>
              </w:rPr>
            </w:pPr>
            <w:r>
              <w:rPr>
                <w:rFonts w:ascii="Arial" w:eastAsia="MS Mincho" w:hAnsi="Arial" w:cs="Arial"/>
                <w:b/>
                <w:i/>
                <w:color w:val="000000"/>
                <w:sz w:val="18"/>
                <w:szCs w:val="18"/>
              </w:rPr>
              <w:t>Best Practices in Cumulative Effects Assessment: Retrospect and Prospect</w:t>
            </w:r>
            <w:r>
              <w:rPr>
                <w:rFonts w:ascii="Arial" w:eastAsia="MS Mincho" w:hAnsi="Arial" w:cs="Arial"/>
                <w:b/>
                <w:color w:val="000000"/>
                <w:sz w:val="18"/>
                <w:szCs w:val="18"/>
              </w:rPr>
              <w:br/>
              <w:t xml:space="preserve">Lim Wei Yang, </w:t>
            </w:r>
            <w:r>
              <w:rPr>
                <w:rFonts w:ascii="Arial" w:eastAsia="MS Mincho" w:hAnsi="Arial" w:cs="Arial"/>
                <w:color w:val="000000"/>
                <w:sz w:val="18"/>
                <w:szCs w:val="18"/>
              </w:rPr>
              <w:t>National University of Singapore, Faculty of Law</w:t>
            </w:r>
            <w:r>
              <w:rPr>
                <w:rFonts w:ascii="Arial" w:eastAsia="MS Mincho" w:hAnsi="Arial" w:cs="Arial"/>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15:30-17:45</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 xml:space="preserve">Session 4 – The Right to </w:t>
            </w:r>
            <w:r>
              <w:rPr>
                <w:rFonts w:ascii="Arial" w:eastAsia="MS Mincho" w:hAnsi="Arial" w:cs="Arial"/>
                <w:b/>
                <w:color w:val="000000"/>
                <w:sz w:val="18"/>
                <w:szCs w:val="18"/>
              </w:rPr>
              <w:t>Environment</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Ballroom 4,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 xml:space="preserve">Chair: John </w:t>
            </w:r>
            <w:proofErr w:type="spellStart"/>
            <w:r>
              <w:rPr>
                <w:rFonts w:ascii="Arial" w:eastAsia="MS Mincho" w:hAnsi="Arial" w:cs="Arial"/>
                <w:b/>
                <w:color w:val="000000"/>
                <w:sz w:val="18"/>
                <w:szCs w:val="18"/>
              </w:rPr>
              <w:t>Menguito</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University of Cebu</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Reimagining law to protect and defend Mother Earth: The contribution of Bolivia and Ecuador in granting legal rights to nature</w:t>
            </w:r>
          </w:p>
          <w:p w:rsidR="000E721E" w:rsidRDefault="00C407A7">
            <w:pPr>
              <w:tabs>
                <w:tab w:val="left" w:pos="709"/>
              </w:tabs>
              <w:ind w:left="709"/>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Paola Villavicencio </w:t>
            </w:r>
            <w:proofErr w:type="spellStart"/>
            <w:r>
              <w:rPr>
                <w:rFonts w:ascii="Arial" w:eastAsia="MS Mincho" w:hAnsi="Arial" w:cs="Arial"/>
                <w:b/>
                <w:color w:val="000000"/>
                <w:sz w:val="18"/>
                <w:szCs w:val="18"/>
              </w:rPr>
              <w:t>Calzadilla</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Post-doctoral Fellow, North-West University, Potchefstroom, South Africa</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i/>
                <w:color w:val="000000"/>
                <w:sz w:val="18"/>
                <w:szCs w:val="18"/>
              </w:rPr>
            </w:pPr>
            <w:r>
              <w:rPr>
                <w:rFonts w:ascii="Arial" w:eastAsia="MS Mincho" w:hAnsi="Arial" w:cs="Arial"/>
                <w:b/>
                <w:i/>
                <w:color w:val="000000"/>
                <w:sz w:val="18"/>
                <w:szCs w:val="18"/>
              </w:rPr>
              <w:t>Protecting the Right to Water: El Salvador’s Victory against Pacific Rim Mining in Investment Arbitration</w:t>
            </w:r>
            <w:r>
              <w:rPr>
                <w:rFonts w:ascii="Arial" w:eastAsia="MS Mincho" w:hAnsi="Arial" w:cs="Arial"/>
                <w:b/>
                <w:i/>
                <w:color w:val="000000"/>
                <w:sz w:val="18"/>
                <w:szCs w:val="18"/>
              </w:rPr>
              <w:br/>
            </w:r>
            <w:r>
              <w:rPr>
                <w:rFonts w:ascii="Arial" w:eastAsia="MS Mincho" w:hAnsi="Arial" w:cs="Arial"/>
                <w:b/>
                <w:color w:val="000000"/>
                <w:sz w:val="18"/>
                <w:szCs w:val="18"/>
              </w:rPr>
              <w:t xml:space="preserve">Carmen Gonzales, Professor of Law, </w:t>
            </w:r>
            <w:r>
              <w:rPr>
                <w:rFonts w:ascii="Arial" w:eastAsia="MS Mincho" w:hAnsi="Arial" w:cs="Arial"/>
                <w:color w:val="000000"/>
                <w:sz w:val="18"/>
                <w:szCs w:val="18"/>
              </w:rPr>
              <w:t>Seattle U</w:t>
            </w:r>
            <w:r>
              <w:rPr>
                <w:rFonts w:ascii="Arial" w:eastAsia="MS Mincho" w:hAnsi="Arial" w:cs="Arial"/>
                <w:color w:val="000000"/>
                <w:sz w:val="18"/>
                <w:szCs w:val="18"/>
              </w:rPr>
              <w:t>niversity School of Law</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FF0000"/>
                <w:sz w:val="18"/>
                <w:szCs w:val="18"/>
              </w:rPr>
            </w:pPr>
            <w:r>
              <w:rPr>
                <w:rFonts w:ascii="Arial" w:eastAsia="MS Mincho" w:hAnsi="Arial" w:cs="Arial"/>
                <w:b/>
                <w:i/>
                <w:color w:val="FF0000"/>
                <w:sz w:val="18"/>
                <w:szCs w:val="18"/>
              </w:rPr>
              <w:t>Environment and Constitution in Argentina Republic</w:t>
            </w:r>
          </w:p>
          <w:p w:rsidR="000E721E" w:rsidRDefault="00C407A7">
            <w:pPr>
              <w:tabs>
                <w:tab w:val="left" w:pos="709"/>
              </w:tabs>
              <w:contextualSpacing/>
              <w:jc w:val="left"/>
              <w:rPr>
                <w:rFonts w:ascii="Arial" w:eastAsia="MS Mincho" w:hAnsi="Arial" w:cs="Arial"/>
                <w:color w:val="FF0000"/>
                <w:sz w:val="18"/>
                <w:szCs w:val="18"/>
              </w:rPr>
            </w:pPr>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Violeta</w:t>
            </w:r>
            <w:proofErr w:type="spellEnd"/>
            <w:r>
              <w:rPr>
                <w:rFonts w:ascii="Arial" w:eastAsia="MS Mincho" w:hAnsi="Arial" w:cs="Arial"/>
                <w:b/>
                <w:color w:val="FF0000"/>
                <w:sz w:val="18"/>
                <w:szCs w:val="18"/>
              </w:rPr>
              <w:t xml:space="preserve"> S. </w:t>
            </w:r>
            <w:proofErr w:type="spellStart"/>
            <w:r>
              <w:rPr>
                <w:rFonts w:ascii="Arial" w:eastAsia="MS Mincho" w:hAnsi="Arial" w:cs="Arial"/>
                <w:b/>
                <w:color w:val="FF0000"/>
                <w:sz w:val="18"/>
                <w:szCs w:val="18"/>
              </w:rPr>
              <w:t>Radovich</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 xml:space="preserve">CONICET (Argentine Council of Scientific and Technical Research, UBA </w:t>
            </w:r>
          </w:p>
          <w:p w:rsidR="000E721E" w:rsidRDefault="00C407A7">
            <w:pPr>
              <w:tabs>
                <w:tab w:val="left" w:pos="709"/>
              </w:tabs>
              <w:contextualSpacing/>
              <w:jc w:val="left"/>
              <w:rPr>
                <w:rFonts w:ascii="Arial" w:eastAsia="MS Mincho" w:hAnsi="Arial" w:cs="Arial"/>
                <w:color w:val="FF0000"/>
                <w:sz w:val="18"/>
                <w:szCs w:val="18"/>
              </w:rPr>
            </w:pPr>
            <w:r>
              <w:rPr>
                <w:rFonts w:ascii="Arial" w:eastAsia="MS Mincho" w:hAnsi="Arial" w:cs="Arial"/>
                <w:color w:val="FF0000"/>
                <w:sz w:val="18"/>
                <w:szCs w:val="18"/>
              </w:rPr>
              <w:t xml:space="preserve">              School of Law</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FF0000"/>
                <w:sz w:val="18"/>
                <w:szCs w:val="18"/>
              </w:rPr>
            </w:pPr>
            <w:r>
              <w:rPr>
                <w:rFonts w:ascii="Arial" w:eastAsia="MS Mincho" w:hAnsi="Arial" w:cs="Arial"/>
                <w:b/>
                <w:i/>
                <w:color w:val="FF0000"/>
                <w:sz w:val="18"/>
                <w:szCs w:val="18"/>
              </w:rPr>
              <w:t xml:space="preserve">Indian Judiciary and the Evolution of </w:t>
            </w:r>
            <w:r>
              <w:rPr>
                <w:rFonts w:ascii="Arial" w:eastAsia="MS Mincho" w:hAnsi="Arial" w:cs="Arial"/>
                <w:b/>
                <w:i/>
                <w:color w:val="FF0000"/>
                <w:sz w:val="18"/>
                <w:szCs w:val="18"/>
              </w:rPr>
              <w:t>Animal-Rights Jurisprudence: A New Juncture</w:t>
            </w:r>
          </w:p>
          <w:p w:rsidR="000E721E" w:rsidRDefault="00C407A7">
            <w:pPr>
              <w:tabs>
                <w:tab w:val="left" w:pos="709"/>
              </w:tabs>
              <w:contextualSpacing/>
              <w:jc w:val="left"/>
              <w:rPr>
                <w:rFonts w:ascii="Arial" w:eastAsia="MS Mincho" w:hAnsi="Arial" w:cs="Arial"/>
                <w:b/>
                <w:color w:val="FF0000"/>
                <w:sz w:val="18"/>
                <w:szCs w:val="18"/>
              </w:rPr>
            </w:pPr>
            <w:r>
              <w:rPr>
                <w:rFonts w:ascii="Arial" w:eastAsia="MS Mincho" w:hAnsi="Arial" w:cs="Arial"/>
                <w:b/>
                <w:color w:val="FF0000"/>
                <w:sz w:val="18"/>
                <w:szCs w:val="18"/>
              </w:rPr>
              <w:t xml:space="preserve">             Dr. </w:t>
            </w:r>
            <w:proofErr w:type="spellStart"/>
            <w:r>
              <w:rPr>
                <w:rFonts w:ascii="Arial" w:eastAsia="MS Mincho" w:hAnsi="Arial" w:cs="Arial"/>
                <w:b/>
                <w:color w:val="FF0000"/>
                <w:sz w:val="18"/>
                <w:szCs w:val="18"/>
              </w:rPr>
              <w:t>Kavitha</w:t>
            </w:r>
            <w:proofErr w:type="spellEnd"/>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Chalakkal</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 xml:space="preserve">Assistant Professor, </w:t>
            </w:r>
            <w:proofErr w:type="spellStart"/>
            <w:r>
              <w:rPr>
                <w:rFonts w:ascii="Arial" w:eastAsia="MS Mincho" w:hAnsi="Arial" w:cs="Arial"/>
                <w:color w:val="FF0000"/>
                <w:sz w:val="18"/>
                <w:szCs w:val="18"/>
              </w:rPr>
              <w:t>Kristu</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Jayanti</w:t>
            </w:r>
            <w:proofErr w:type="spellEnd"/>
            <w:r>
              <w:rPr>
                <w:rFonts w:ascii="Arial" w:eastAsia="MS Mincho" w:hAnsi="Arial" w:cs="Arial"/>
                <w:color w:val="FF0000"/>
                <w:sz w:val="18"/>
                <w:szCs w:val="18"/>
              </w:rPr>
              <w:t xml:space="preserve"> College </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Bioprospecting in the Philippines</w:t>
            </w:r>
          </w:p>
          <w:p w:rsidR="000E721E" w:rsidRDefault="00C407A7">
            <w:pPr>
              <w:contextualSpacing/>
              <w:jc w:val="left"/>
              <w:rPr>
                <w:rFonts w:ascii="Arial" w:eastAsia="MS Mincho" w:hAnsi="Arial" w:cs="Arial"/>
                <w:b/>
                <w:color w:val="000000"/>
                <w:sz w:val="18"/>
                <w:szCs w:val="18"/>
              </w:rPr>
            </w:pPr>
            <w:r>
              <w:rPr>
                <w:rFonts w:ascii="Arial" w:eastAsia="MS Mincho" w:hAnsi="Arial" w:cs="Arial"/>
                <w:b/>
                <w:color w:val="000000"/>
                <w:sz w:val="18"/>
                <w:szCs w:val="18"/>
              </w:rPr>
              <w:lastRenderedPageBreak/>
              <w:t xml:space="preserve">              Roger Joseph Guzman, </w:t>
            </w:r>
            <w:r>
              <w:rPr>
                <w:rFonts w:ascii="Arial" w:eastAsia="MS Mincho" w:hAnsi="Arial" w:cs="Arial"/>
                <w:color w:val="000000"/>
                <w:sz w:val="18"/>
                <w:szCs w:val="18"/>
              </w:rPr>
              <w:t>Oceana International Philippines</w:t>
            </w:r>
            <w:r>
              <w:rPr>
                <w:rFonts w:ascii="Arial" w:eastAsia="MS Mincho" w:hAnsi="Arial" w:cs="Arial"/>
                <w:b/>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15:30-17:45</w:t>
            </w:r>
          </w:p>
        </w:tc>
      </w:tr>
      <w:tr w:rsidR="000E721E">
        <w:tc>
          <w:tcPr>
            <w:tcW w:w="10031" w:type="dxa"/>
            <w:gridSpan w:val="5"/>
            <w:shd w:val="clear" w:color="auto" w:fill="C6D9F1"/>
          </w:tcPr>
          <w:p w:rsidR="000E721E" w:rsidRDefault="00C407A7">
            <w:pPr>
              <w:jc w:val="center"/>
              <w:rPr>
                <w:rFonts w:ascii="Arial" w:eastAsia="Times New Roman" w:hAnsi="Arial" w:cs="Arial"/>
                <w:sz w:val="18"/>
                <w:szCs w:val="18"/>
                <w:lang w:val="en-PH"/>
              </w:rPr>
            </w:pPr>
            <w:r>
              <w:rPr>
                <w:rFonts w:ascii="Arial" w:eastAsia="Times New Roman" w:hAnsi="Arial" w:cs="Arial"/>
                <w:b/>
                <w:sz w:val="18"/>
                <w:szCs w:val="18"/>
                <w:lang w:val="en-PH"/>
              </w:rPr>
              <w:t xml:space="preserve">End of </w:t>
            </w:r>
            <w:r>
              <w:rPr>
                <w:rFonts w:ascii="Arial" w:eastAsia="Times New Roman" w:hAnsi="Arial" w:cs="Arial"/>
                <w:b/>
                <w:sz w:val="18"/>
                <w:szCs w:val="18"/>
                <w:lang w:val="en-PH"/>
              </w:rPr>
              <w:t>Parallel Sessions 1</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 xml:space="preserve">Travel by bus to Provincial </w:t>
            </w:r>
            <w:proofErr w:type="spellStart"/>
            <w:r>
              <w:rPr>
                <w:rFonts w:ascii="Arial" w:eastAsia="MS Mincho" w:hAnsi="Arial" w:cs="Arial"/>
                <w:b/>
                <w:color w:val="000000"/>
                <w:sz w:val="18"/>
                <w:szCs w:val="18"/>
              </w:rPr>
              <w:t>Capitol</w:t>
            </w:r>
            <w:proofErr w:type="spellEnd"/>
            <w:r>
              <w:rPr>
                <w:rFonts w:ascii="Arial" w:eastAsia="MS Mincho" w:hAnsi="Arial" w:cs="Arial"/>
                <w:b/>
                <w:color w:val="000000"/>
                <w:sz w:val="18"/>
                <w:szCs w:val="18"/>
              </w:rPr>
              <w:t xml:space="preserve"> at Cebu City</w:t>
            </w:r>
            <w:r>
              <w:rPr>
                <w:rFonts w:ascii="Arial" w:eastAsia="MS Mincho" w:hAnsi="Arial" w:cs="Arial"/>
                <w:b/>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17:45</w:t>
            </w:r>
          </w:p>
        </w:tc>
      </w:tr>
      <w:tr w:rsidR="000E721E">
        <w:tc>
          <w:tcPr>
            <w:tcW w:w="8614" w:type="dxa"/>
            <w:gridSpan w:val="3"/>
            <w:shd w:val="clear" w:color="auto" w:fill="FFFFFF"/>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Welcome Reception &amp; Cocktails</w:t>
            </w:r>
          </w:p>
          <w:p w:rsidR="000E721E" w:rsidRDefault="000E721E">
            <w:pPr>
              <w:jc w:val="left"/>
              <w:rPr>
                <w:rFonts w:ascii="Arial" w:eastAsia="MS Mincho" w:hAnsi="Arial" w:cs="Arial"/>
                <w:b/>
                <w:color w:val="000000"/>
                <w:sz w:val="18"/>
                <w:szCs w:val="18"/>
              </w:rPr>
            </w:pPr>
          </w:p>
          <w:p w:rsidR="000E721E" w:rsidRDefault="00C407A7">
            <w:pPr>
              <w:numPr>
                <w:ilvl w:val="0"/>
                <w:numId w:val="5"/>
              </w:numPr>
              <w:contextualSpacing/>
              <w:jc w:val="left"/>
              <w:rPr>
                <w:rFonts w:ascii="Arial" w:eastAsia="Times New Roman" w:hAnsi="Arial" w:cs="Arial"/>
                <w:b/>
                <w:sz w:val="18"/>
                <w:szCs w:val="18"/>
                <w:lang w:val="en-PH"/>
              </w:rPr>
            </w:pPr>
            <w:r>
              <w:rPr>
                <w:rFonts w:ascii="Arial" w:eastAsia="MS Mincho" w:hAnsi="Arial" w:cs="Arial"/>
                <w:b/>
                <w:color w:val="000000"/>
                <w:sz w:val="18"/>
                <w:szCs w:val="18"/>
              </w:rPr>
              <w:t xml:space="preserve">Welcome Message by the Governor of Cebu, </w:t>
            </w:r>
            <w:proofErr w:type="spellStart"/>
            <w:r>
              <w:rPr>
                <w:rFonts w:ascii="Arial" w:eastAsia="MS Mincho" w:hAnsi="Arial" w:cs="Arial"/>
                <w:b/>
                <w:color w:val="000000"/>
                <w:sz w:val="18"/>
                <w:szCs w:val="18"/>
              </w:rPr>
              <w:t>Hilario</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Davide</w:t>
            </w:r>
            <w:proofErr w:type="spellEnd"/>
            <w:r>
              <w:rPr>
                <w:rFonts w:ascii="Arial" w:eastAsia="MS Mincho" w:hAnsi="Arial" w:cs="Arial"/>
                <w:b/>
                <w:color w:val="000000"/>
                <w:sz w:val="18"/>
                <w:szCs w:val="18"/>
              </w:rPr>
              <w:t xml:space="preserve"> III</w:t>
            </w:r>
            <w:r>
              <w:rPr>
                <w:rFonts w:ascii="Arial" w:eastAsia="MS Mincho" w:hAnsi="Arial" w:cs="Arial"/>
                <w:b/>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r>
          </w:p>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18:30</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Dinner</w:t>
            </w:r>
            <w:r>
              <w:rPr>
                <w:rFonts w:ascii="Arial" w:eastAsia="MS Mincho" w:hAnsi="Arial" w:cs="Arial"/>
                <w:b/>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19:00</w:t>
            </w:r>
          </w:p>
        </w:tc>
      </w:tr>
      <w:tr w:rsidR="000E721E">
        <w:tc>
          <w:tcPr>
            <w:tcW w:w="8614" w:type="dxa"/>
            <w:gridSpan w:val="3"/>
            <w:shd w:val="clear" w:color="auto" w:fill="FFFFFF"/>
          </w:tcPr>
          <w:p w:rsidR="000E721E" w:rsidRDefault="000E721E">
            <w:pPr>
              <w:jc w:val="left"/>
              <w:rPr>
                <w:rFonts w:ascii="Arial" w:eastAsia="MS Mincho" w:hAnsi="Arial" w:cs="Arial"/>
                <w:b/>
                <w:color w:val="000000"/>
                <w:sz w:val="18"/>
                <w:szCs w:val="18"/>
              </w:rPr>
            </w:pP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Cultural Show to be presented by the Province of Cebu</w:t>
            </w:r>
          </w:p>
          <w:p w:rsidR="000E721E" w:rsidRDefault="000E721E">
            <w:pPr>
              <w:jc w:val="left"/>
              <w:rPr>
                <w:rFonts w:ascii="Arial" w:eastAsia="MS Mincho" w:hAnsi="Arial" w:cs="Arial"/>
                <w:b/>
                <w:color w:val="000000"/>
                <w:sz w:val="18"/>
                <w:szCs w:val="18"/>
              </w:rPr>
            </w:pPr>
          </w:p>
        </w:tc>
        <w:tc>
          <w:tcPr>
            <w:tcW w:w="1417" w:type="dxa"/>
            <w:gridSpan w:val="2"/>
            <w:shd w:val="clear" w:color="auto" w:fill="FFFFFF"/>
          </w:tcPr>
          <w:p w:rsidR="000E721E" w:rsidRDefault="000E721E">
            <w:pPr>
              <w:jc w:val="left"/>
              <w:rPr>
                <w:rFonts w:ascii="Arial" w:eastAsia="Times New Roman" w:hAnsi="Arial" w:cs="Arial"/>
                <w:sz w:val="18"/>
                <w:szCs w:val="18"/>
                <w:lang w:val="en-PH"/>
              </w:rPr>
            </w:pPr>
          </w:p>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19:30</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 xml:space="preserve">Introduction of the Keynote Speaker – Antonio </w:t>
            </w:r>
            <w:proofErr w:type="spellStart"/>
            <w:r>
              <w:rPr>
                <w:rFonts w:ascii="Arial" w:eastAsia="Times New Roman" w:hAnsi="Arial" w:cs="Arial"/>
                <w:b/>
                <w:sz w:val="18"/>
                <w:szCs w:val="18"/>
                <w:lang w:val="en-PH"/>
              </w:rPr>
              <w:t>Oposa</w:t>
            </w:r>
            <w:proofErr w:type="spellEnd"/>
            <w:r>
              <w:rPr>
                <w:rFonts w:ascii="Arial" w:eastAsia="Times New Roman" w:hAnsi="Arial" w:cs="Arial"/>
                <w:b/>
                <w:sz w:val="18"/>
                <w:szCs w:val="18"/>
                <w:lang w:val="en-PH"/>
              </w:rPr>
              <w:t xml:space="preserve">, Jr. </w:t>
            </w:r>
          </w:p>
          <w:p w:rsidR="000E721E" w:rsidRDefault="000E721E">
            <w:pPr>
              <w:jc w:val="left"/>
              <w:rPr>
                <w:rFonts w:ascii="Arial" w:eastAsia="Times New Roman" w:hAnsi="Arial" w:cs="Arial"/>
                <w:b/>
                <w:sz w:val="18"/>
                <w:szCs w:val="18"/>
                <w:lang w:val="en-PH"/>
              </w:rPr>
            </w:pPr>
          </w:p>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 xml:space="preserve">Keynote Speech:    </w:t>
            </w:r>
          </w:p>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 xml:space="preserve"> </w:t>
            </w:r>
          </w:p>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t xml:space="preserve">             </w:t>
            </w:r>
            <w:r>
              <w:rPr>
                <w:rFonts w:ascii="Arial" w:eastAsia="Times New Roman" w:hAnsi="Arial" w:cs="Arial"/>
                <w:b/>
                <w:i/>
                <w:sz w:val="18"/>
                <w:szCs w:val="18"/>
              </w:rPr>
              <w:t>“The Stories of the Ombudsman on its Role in Environmental Governance.”</w:t>
            </w:r>
          </w:p>
          <w:p w:rsidR="000E721E" w:rsidRDefault="00C407A7">
            <w:pPr>
              <w:spacing w:after="100" w:afterAutospacing="1"/>
              <w:jc w:val="left"/>
              <w:rPr>
                <w:rFonts w:ascii="Arial" w:eastAsia="Times New Roman" w:hAnsi="Arial" w:cs="Arial"/>
                <w:b/>
                <w:sz w:val="18"/>
                <w:szCs w:val="18"/>
                <w:lang w:val="en-PH"/>
              </w:rPr>
            </w:pPr>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Conchita</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Carpio</w:t>
            </w:r>
            <w:proofErr w:type="spellEnd"/>
            <w:r>
              <w:rPr>
                <w:rFonts w:ascii="Arial" w:eastAsia="Times New Roman" w:hAnsi="Arial" w:cs="Arial"/>
                <w:b/>
                <w:sz w:val="18"/>
                <w:szCs w:val="18"/>
                <w:lang w:val="en-PH"/>
              </w:rPr>
              <w:t xml:space="preserve">-Morales, </w:t>
            </w:r>
            <w:proofErr w:type="spellStart"/>
            <w:r>
              <w:rPr>
                <w:rFonts w:ascii="Arial" w:eastAsia="Times New Roman" w:hAnsi="Arial" w:cs="Arial"/>
                <w:b/>
                <w:sz w:val="18"/>
                <w:szCs w:val="18"/>
                <w:lang w:val="en-PH"/>
              </w:rPr>
              <w:t>Tanodbayan</w:t>
            </w:r>
            <w:proofErr w:type="spellEnd"/>
            <w:r>
              <w:rPr>
                <w:rFonts w:ascii="Arial" w:eastAsia="Times New Roman" w:hAnsi="Arial" w:cs="Arial"/>
                <w:b/>
                <w:sz w:val="18"/>
                <w:szCs w:val="18"/>
                <w:lang w:val="en-PH"/>
              </w:rPr>
              <w:t xml:space="preserve">, Office of the Ombudsman, </w:t>
            </w:r>
            <w:r>
              <w:rPr>
                <w:rFonts w:ascii="Arial" w:eastAsia="Times New Roman" w:hAnsi="Arial" w:cs="Arial"/>
                <w:b/>
                <w:sz w:val="18"/>
                <w:szCs w:val="18"/>
                <w:lang w:val="en-PH"/>
              </w:rPr>
              <w:t>Philippines</w:t>
            </w:r>
            <w:r>
              <w:rPr>
                <w:rFonts w:ascii="Arial" w:eastAsia="Times New Roman" w:hAnsi="Arial" w:cs="Arial"/>
                <w:sz w:val="18"/>
                <w:szCs w:val="18"/>
                <w:lang w:val="en-PH"/>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20:00</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Community Singing &amp; Dancing</w:t>
            </w:r>
            <w:r>
              <w:rPr>
                <w:rFonts w:ascii="Arial" w:eastAsia="MS Mincho" w:hAnsi="Arial" w:cs="Arial"/>
                <w:b/>
                <w:color w:val="000000"/>
                <w:sz w:val="18"/>
                <w:szCs w:val="18"/>
              </w:rPr>
              <w:br/>
            </w:r>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21:00</w:t>
            </w:r>
          </w:p>
        </w:tc>
      </w:tr>
      <w:tr w:rsidR="000E721E">
        <w:tc>
          <w:tcPr>
            <w:tcW w:w="8614" w:type="dxa"/>
            <w:gridSpan w:val="3"/>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 xml:space="preserve">Travel back to </w:t>
            </w:r>
            <w:proofErr w:type="spellStart"/>
            <w:r>
              <w:rPr>
                <w:rFonts w:ascii="Arial" w:eastAsia="Times New Roman" w:hAnsi="Arial" w:cs="Arial"/>
                <w:b/>
                <w:sz w:val="18"/>
                <w:szCs w:val="18"/>
                <w:lang w:val="en-PH"/>
              </w:rPr>
              <w:t>Mactan</w:t>
            </w:r>
            <w:proofErr w:type="spellEnd"/>
          </w:p>
        </w:tc>
        <w:tc>
          <w:tcPr>
            <w:tcW w:w="1417" w:type="dxa"/>
            <w:gridSpan w:val="2"/>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22:00</w:t>
            </w:r>
          </w:p>
          <w:p w:rsidR="000E721E" w:rsidRDefault="000E721E">
            <w:pPr>
              <w:jc w:val="left"/>
              <w:rPr>
                <w:rFonts w:ascii="Arial" w:eastAsia="Times New Roman" w:hAnsi="Arial" w:cs="Arial"/>
                <w:sz w:val="18"/>
                <w:szCs w:val="18"/>
                <w:lang w:val="en-PH"/>
              </w:rPr>
            </w:pPr>
          </w:p>
        </w:tc>
      </w:tr>
      <w:tr w:rsidR="000E721E">
        <w:tc>
          <w:tcPr>
            <w:tcW w:w="10031" w:type="dxa"/>
            <w:gridSpan w:val="5"/>
            <w:shd w:val="clear" w:color="auto" w:fill="548DD4"/>
          </w:tcPr>
          <w:p w:rsidR="000E721E" w:rsidRDefault="00C407A7">
            <w:pPr>
              <w:jc w:val="center"/>
              <w:rPr>
                <w:rFonts w:ascii="Arial" w:eastAsia="MS Mincho" w:hAnsi="Arial"/>
                <w:b/>
                <w:color w:val="FFFFFF"/>
                <w:sz w:val="18"/>
                <w:szCs w:val="18"/>
              </w:rPr>
            </w:pPr>
            <w:r>
              <w:rPr>
                <w:rFonts w:ascii="Arial" w:eastAsia="MS Mincho" w:hAnsi="Arial"/>
                <w:b/>
                <w:color w:val="FFFFFF"/>
                <w:sz w:val="18"/>
                <w:szCs w:val="18"/>
              </w:rPr>
              <w:t>Day 4: Thursday, 1 June 2017</w:t>
            </w:r>
          </w:p>
        </w:tc>
      </w:tr>
      <w:tr w:rsidR="000E721E">
        <w:tc>
          <w:tcPr>
            <w:tcW w:w="10031" w:type="dxa"/>
            <w:gridSpan w:val="5"/>
            <w:shd w:val="clear" w:color="auto" w:fill="C6D9F1"/>
          </w:tcPr>
          <w:p w:rsidR="000E721E" w:rsidRDefault="00C407A7">
            <w:pPr>
              <w:jc w:val="center"/>
              <w:rPr>
                <w:rFonts w:ascii="Arial" w:eastAsia="Times New Roman" w:hAnsi="Arial" w:cs="Arial"/>
                <w:b/>
                <w:sz w:val="18"/>
                <w:szCs w:val="18"/>
                <w:lang w:val="en-PH"/>
              </w:rPr>
            </w:pPr>
            <w:r>
              <w:rPr>
                <w:rFonts w:ascii="Arial" w:eastAsia="Times New Roman" w:hAnsi="Arial" w:cs="Arial"/>
                <w:b/>
                <w:sz w:val="18"/>
                <w:szCs w:val="18"/>
                <w:lang w:val="en-PH"/>
              </w:rPr>
              <w:t>Plenary Sessions</w:t>
            </w:r>
          </w:p>
        </w:tc>
      </w:tr>
      <w:tr w:rsidR="000E721E">
        <w:tc>
          <w:tcPr>
            <w:tcW w:w="8614" w:type="dxa"/>
            <w:gridSpan w:val="3"/>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Plenary Session 3 – “Developing Asia's Future Environmental Law Champions”</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Session Chair: Prof. Robert Fowler, </w:t>
            </w:r>
            <w:r>
              <w:rPr>
                <w:rFonts w:ascii="Arial" w:eastAsia="MS Mincho" w:hAnsi="Arial" w:cs="Arial"/>
                <w:color w:val="000000"/>
                <w:sz w:val="18"/>
                <w:szCs w:val="18"/>
              </w:rPr>
              <w:t>Adjunct Professor, University of South Australia</w:t>
            </w:r>
          </w:p>
          <w:p w:rsidR="000E721E" w:rsidRDefault="000E721E">
            <w:pPr>
              <w:jc w:val="left"/>
              <w:rPr>
                <w:rFonts w:ascii="Arial" w:eastAsia="MS Mincho" w:hAnsi="Arial" w:cs="Arial"/>
                <w:b/>
                <w:color w:val="000000"/>
                <w:sz w:val="18"/>
                <w:szCs w:val="18"/>
              </w:rPr>
            </w:pPr>
          </w:p>
          <w:p w:rsidR="000E721E" w:rsidRDefault="00C407A7">
            <w:pPr>
              <w:jc w:val="left"/>
              <w:rPr>
                <w:rFonts w:ascii="Arial" w:eastAsia="MS Mincho" w:hAnsi="Arial" w:cs="Arial"/>
                <w:color w:val="000000"/>
                <w:sz w:val="18"/>
                <w:szCs w:val="18"/>
              </w:rPr>
            </w:pPr>
            <w:r>
              <w:rPr>
                <w:rFonts w:ascii="Arial" w:eastAsia="MS Mincho" w:hAnsi="Arial" w:cs="Arial"/>
                <w:color w:val="000000"/>
                <w:sz w:val="18"/>
                <w:szCs w:val="18"/>
              </w:rPr>
              <w:t>An interactive, multimedia presentation will feature a program, managed by ADB and the IUCNAEL, that</w:t>
            </w:r>
            <w:r>
              <w:rPr>
                <w:rFonts w:ascii="Arial" w:eastAsia="MS Mincho" w:hAnsi="Arial" w:cs="Arial"/>
                <w:color w:val="000000"/>
                <w:sz w:val="18"/>
                <w:szCs w:val="18"/>
              </w:rPr>
              <w:t xml:space="preserve"> is focused on developing Asia's future environmental law champions and fostering regional collaboration and </w:t>
            </w:r>
            <w:proofErr w:type="gramStart"/>
            <w:r>
              <w:rPr>
                <w:rFonts w:ascii="Arial" w:eastAsia="MS Mincho" w:hAnsi="Arial" w:cs="Arial"/>
                <w:color w:val="000000"/>
                <w:sz w:val="18"/>
                <w:szCs w:val="18"/>
              </w:rPr>
              <w:t>knowledge-sharing</w:t>
            </w:r>
            <w:proofErr w:type="gramEnd"/>
            <w:r>
              <w:rPr>
                <w:rFonts w:ascii="Arial" w:eastAsia="MS Mincho" w:hAnsi="Arial" w:cs="Arial"/>
                <w:color w:val="000000"/>
                <w:sz w:val="18"/>
                <w:szCs w:val="18"/>
              </w:rPr>
              <w:t xml:space="preserve"> in the region. </w:t>
            </w:r>
          </w:p>
          <w:p w:rsidR="000E721E" w:rsidRDefault="000E721E">
            <w:pPr>
              <w:jc w:val="left"/>
              <w:rPr>
                <w:rFonts w:ascii="Arial" w:eastAsia="MS Mincho" w:hAnsi="Arial" w:cs="Arial"/>
                <w:color w:val="000000"/>
                <w:sz w:val="18"/>
                <w:szCs w:val="18"/>
              </w:rPr>
            </w:pPr>
          </w:p>
          <w:p w:rsidR="000E721E" w:rsidRDefault="00C407A7">
            <w:pPr>
              <w:jc w:val="left"/>
              <w:rPr>
                <w:rFonts w:ascii="Arial" w:eastAsia="MS Mincho" w:hAnsi="Arial" w:cs="Arial"/>
                <w:color w:val="000000"/>
                <w:sz w:val="18"/>
                <w:szCs w:val="18"/>
              </w:rPr>
            </w:pPr>
            <w:r>
              <w:rPr>
                <w:rFonts w:ascii="Arial" w:eastAsia="MS Mincho" w:hAnsi="Arial" w:cs="Arial"/>
                <w:color w:val="000000"/>
                <w:sz w:val="18"/>
                <w:szCs w:val="18"/>
              </w:rPr>
              <w:t>From an initial 57 initial environmental law scholars from 14 countries in 2015, 169 scholars representing 105 i</w:t>
            </w:r>
            <w:r>
              <w:rPr>
                <w:rFonts w:ascii="Arial" w:eastAsia="MS Mincho" w:hAnsi="Arial" w:cs="Arial"/>
                <w:color w:val="000000"/>
                <w:sz w:val="18"/>
                <w:szCs w:val="18"/>
              </w:rPr>
              <w:t xml:space="preserve">nstitutions have gone through the program to date and in-country networks continue to grow.   </w:t>
            </w:r>
          </w:p>
          <w:p w:rsidR="000E721E" w:rsidRDefault="000E721E">
            <w:pPr>
              <w:jc w:val="left"/>
              <w:rPr>
                <w:rFonts w:ascii="Arial" w:eastAsia="MS Mincho" w:hAnsi="Arial" w:cs="Arial"/>
                <w:color w:val="000000"/>
                <w:sz w:val="18"/>
                <w:szCs w:val="18"/>
              </w:rPr>
            </w:pPr>
          </w:p>
          <w:p w:rsidR="000E721E" w:rsidRDefault="00C407A7">
            <w:pPr>
              <w:jc w:val="left"/>
              <w:rPr>
                <w:rFonts w:ascii="Arial" w:eastAsia="MS Mincho" w:hAnsi="Arial" w:cs="Arial"/>
                <w:color w:val="000000"/>
                <w:sz w:val="18"/>
                <w:szCs w:val="18"/>
              </w:rPr>
            </w:pPr>
            <w:r>
              <w:rPr>
                <w:rFonts w:ascii="Arial" w:eastAsia="MS Mincho" w:hAnsi="Arial" w:cs="Arial"/>
                <w:color w:val="000000"/>
                <w:sz w:val="18"/>
                <w:szCs w:val="18"/>
              </w:rPr>
              <w:t>A regional knowledge sharing platform to host teaching and training materials and a database of environmental law teachers, professionals, and institutions will</w:t>
            </w:r>
            <w:r>
              <w:rPr>
                <w:rFonts w:ascii="Arial" w:eastAsia="MS Mincho" w:hAnsi="Arial" w:cs="Arial"/>
                <w:color w:val="000000"/>
                <w:sz w:val="18"/>
                <w:szCs w:val="18"/>
              </w:rPr>
              <w:t xml:space="preserve"> also be presented. </w:t>
            </w:r>
          </w:p>
          <w:p w:rsidR="000E721E" w:rsidRDefault="000E721E">
            <w:pPr>
              <w:jc w:val="left"/>
              <w:rPr>
                <w:rFonts w:ascii="Arial" w:eastAsia="MS Mincho" w:hAnsi="Arial" w:cs="Arial"/>
                <w:b/>
                <w:color w:val="000000"/>
                <w:sz w:val="18"/>
                <w:szCs w:val="18"/>
              </w:rPr>
            </w:pP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 The State of Environmental Law Teaching in Asia </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Preliminary Findings </w:t>
            </w:r>
          </w:p>
          <w:p w:rsidR="000E721E" w:rsidRDefault="000E721E">
            <w:pPr>
              <w:jc w:val="left"/>
              <w:rPr>
                <w:rFonts w:ascii="Arial" w:eastAsia="MS Mincho" w:hAnsi="Arial" w:cs="Arial"/>
                <w:b/>
                <w:color w:val="000000"/>
                <w:sz w:val="18"/>
                <w:szCs w:val="18"/>
              </w:rPr>
            </w:pP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 Developing Asia’s Environmental Law Champions Program </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Results so Far and Knowledge Products</w:t>
            </w:r>
          </w:p>
          <w:p w:rsidR="000E721E" w:rsidRDefault="000E721E">
            <w:pPr>
              <w:jc w:val="left"/>
              <w:rPr>
                <w:rFonts w:ascii="Arial" w:eastAsia="MS Mincho" w:hAnsi="Arial" w:cs="Arial"/>
                <w:b/>
                <w:color w:val="000000"/>
                <w:sz w:val="18"/>
                <w:szCs w:val="18"/>
              </w:rPr>
            </w:pPr>
          </w:p>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 xml:space="preserve">* Train-the Trainers In-Country Programs </w:t>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09:00-10:00</w:t>
            </w:r>
          </w:p>
        </w:tc>
      </w:tr>
      <w:tr w:rsidR="000E721E">
        <w:tc>
          <w:tcPr>
            <w:tcW w:w="8614" w:type="dxa"/>
            <w:gridSpan w:val="3"/>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Break (</w:t>
            </w:r>
            <w:r>
              <w:rPr>
                <w:rFonts w:ascii="Arial" w:eastAsia="MS Mincho" w:hAnsi="Arial" w:cs="Arial"/>
                <w:b/>
                <w:color w:val="000000"/>
                <w:sz w:val="18"/>
                <w:szCs w:val="18"/>
              </w:rPr>
              <w:t>15 minutes)</w:t>
            </w:r>
            <w:r>
              <w:rPr>
                <w:rFonts w:ascii="Arial" w:eastAsia="MS Mincho" w:hAnsi="Arial" w:cs="Arial"/>
                <w:b/>
                <w:color w:val="000000"/>
                <w:sz w:val="18"/>
                <w:szCs w:val="18"/>
              </w:rPr>
              <w:br/>
            </w:r>
            <w:r>
              <w:rPr>
                <w:rFonts w:ascii="Arial" w:eastAsia="MS Mincho" w:hAnsi="Arial" w:cs="Arial"/>
                <w:i/>
                <w:color w:val="000000"/>
                <w:sz w:val="18"/>
                <w:szCs w:val="18"/>
              </w:rPr>
              <w:t>Snacks will be served outside Plenary Hall (Ballrooms 3 &amp; 4)</w:t>
            </w:r>
            <w:r>
              <w:rPr>
                <w:rFonts w:ascii="Arial" w:eastAsia="MS Mincho" w:hAnsi="Arial" w:cs="Arial"/>
                <w:b/>
                <w:color w:val="000000"/>
                <w:sz w:val="18"/>
                <w:szCs w:val="18"/>
              </w:rPr>
              <w:br/>
            </w:r>
          </w:p>
        </w:tc>
        <w:tc>
          <w:tcPr>
            <w:tcW w:w="1417" w:type="dxa"/>
            <w:gridSpan w:val="2"/>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10:00-10:15</w:t>
            </w:r>
          </w:p>
        </w:tc>
      </w:tr>
      <w:tr w:rsidR="000E721E">
        <w:tc>
          <w:tcPr>
            <w:tcW w:w="10031" w:type="dxa"/>
            <w:gridSpan w:val="5"/>
            <w:shd w:val="clear" w:color="auto" w:fill="C6D9F1"/>
          </w:tcPr>
          <w:p w:rsidR="000E721E" w:rsidRDefault="00C407A7">
            <w:pPr>
              <w:jc w:val="center"/>
              <w:rPr>
                <w:rFonts w:ascii="Arial" w:eastAsia="Times New Roman" w:hAnsi="Arial" w:cs="Arial"/>
                <w:b/>
                <w:sz w:val="18"/>
                <w:szCs w:val="18"/>
                <w:lang w:val="en-PH"/>
              </w:rPr>
            </w:pPr>
            <w:r>
              <w:rPr>
                <w:rFonts w:ascii="Arial" w:eastAsia="Times New Roman" w:hAnsi="Arial" w:cs="Arial"/>
                <w:b/>
                <w:sz w:val="18"/>
                <w:szCs w:val="18"/>
                <w:lang w:val="en-PH"/>
              </w:rPr>
              <w:t>Parallel Sessions 2</w:t>
            </w:r>
          </w:p>
        </w:tc>
      </w:tr>
      <w:tr w:rsidR="000E721E">
        <w:tc>
          <w:tcPr>
            <w:tcW w:w="8755" w:type="dxa"/>
            <w:gridSpan w:val="4"/>
          </w:tcPr>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br/>
              <w:t xml:space="preserve">Session 1 – UNESCO Conventions’ contribution to the in situ conservation and sustainable use of biodiversity </w:t>
            </w:r>
            <w:r>
              <w:rPr>
                <w:rFonts w:ascii="Arial" w:eastAsia="MS Mincho" w:hAnsi="Arial" w:cs="Arial"/>
                <w:b/>
                <w:color w:val="000000"/>
                <w:sz w:val="18"/>
                <w:szCs w:val="18"/>
              </w:rPr>
              <w:br/>
              <w:t xml:space="preserve">Venue: </w:t>
            </w:r>
            <w:proofErr w:type="spellStart"/>
            <w:r>
              <w:rPr>
                <w:rFonts w:ascii="Arial" w:eastAsia="MS Mincho" w:hAnsi="Arial" w:cs="Arial"/>
                <w:color w:val="000000"/>
                <w:sz w:val="18"/>
                <w:szCs w:val="18"/>
              </w:rPr>
              <w:t>Rosal</w:t>
            </w:r>
            <w:proofErr w:type="spellEnd"/>
            <w:r>
              <w:rPr>
                <w:rFonts w:ascii="Arial" w:eastAsia="MS Mincho" w:hAnsi="Arial" w:cs="Arial"/>
                <w:color w:val="000000"/>
                <w:sz w:val="18"/>
                <w:szCs w:val="18"/>
              </w:rPr>
              <w:t xml:space="preserve">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b/>
                <w:color w:val="000000"/>
                <w:sz w:val="18"/>
                <w:szCs w:val="18"/>
              </w:rPr>
              <w:br/>
              <w:t xml:space="preserve">Chair: Freedom-Kai Phillips, </w:t>
            </w:r>
            <w:r>
              <w:rPr>
                <w:rFonts w:ascii="Arial" w:eastAsia="MS Mincho" w:hAnsi="Arial" w:cs="Arial"/>
                <w:color w:val="000000"/>
                <w:sz w:val="18"/>
                <w:szCs w:val="18"/>
              </w:rPr>
              <w:t>Research Associate, International Law Research Program (ILRP) of CIGI</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The Culture-Nature Interrelationship and the Role of Communities in Conservation of World Heritage Sites in Canada</w:t>
            </w:r>
          </w:p>
          <w:p w:rsidR="000E721E" w:rsidRDefault="00C407A7">
            <w:pPr>
              <w:ind w:left="720"/>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lastRenderedPageBreak/>
              <w:t>Shabnam</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Inanloo</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Dailoo</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Director Assistant Professor Heritage Resources, Athabasca University</w:t>
            </w:r>
          </w:p>
          <w:p w:rsidR="000E721E" w:rsidRDefault="000E721E">
            <w:pPr>
              <w:ind w:left="720"/>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Overlapping Intellectual Property protection for product names, inscriptions of World Heritage Sites and Intangible Heritage elements in Europe: some possible implications for biodiver</w:t>
            </w:r>
            <w:r>
              <w:rPr>
                <w:rFonts w:ascii="Arial" w:eastAsia="MS Mincho" w:hAnsi="Arial" w:cs="Arial"/>
                <w:b/>
                <w:i/>
                <w:color w:val="000000"/>
                <w:sz w:val="18"/>
                <w:szCs w:val="18"/>
              </w:rPr>
              <w:t>sity and heritage conservation / safeguarding</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Harriet Deacon,</w:t>
            </w:r>
            <w:r>
              <w:rPr>
                <w:rFonts w:ascii="Arial" w:eastAsia="MS Mincho" w:hAnsi="Arial" w:cs="Arial"/>
                <w:color w:val="000000"/>
                <w:sz w:val="18"/>
                <w:szCs w:val="18"/>
              </w:rPr>
              <w:t xml:space="preserve"> Expert facilitator on the UNESCO Intangible Heritage Section (Skype presentation)</w:t>
            </w:r>
          </w:p>
          <w:p w:rsidR="000E721E" w:rsidRDefault="000E721E">
            <w:pPr>
              <w:ind w:left="720"/>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The contribution of the Convention for the Safeguarding of the Intangible Cultural Heritage to the in situ cons</w:t>
            </w:r>
            <w:r>
              <w:rPr>
                <w:rFonts w:ascii="Arial" w:eastAsia="MS Mincho" w:hAnsi="Arial" w:cs="Arial"/>
                <w:b/>
                <w:i/>
                <w:color w:val="000000"/>
                <w:sz w:val="18"/>
                <w:szCs w:val="18"/>
              </w:rPr>
              <w:t>ervation and sustainable use of the biodiversity</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François </w:t>
            </w:r>
            <w:proofErr w:type="spellStart"/>
            <w:r>
              <w:rPr>
                <w:rFonts w:ascii="Arial" w:eastAsia="MS Mincho" w:hAnsi="Arial" w:cs="Arial"/>
                <w:b/>
                <w:color w:val="000000"/>
                <w:sz w:val="18"/>
                <w:szCs w:val="18"/>
              </w:rPr>
              <w:t>Huleux</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PhD candidate, Laval University, Paris </w:t>
            </w:r>
            <w:proofErr w:type="spellStart"/>
            <w:r>
              <w:rPr>
                <w:rFonts w:ascii="Arial" w:eastAsia="MS Mincho" w:hAnsi="Arial" w:cs="Arial"/>
                <w:color w:val="000000"/>
                <w:sz w:val="18"/>
                <w:szCs w:val="18"/>
              </w:rPr>
              <w:t>Saclay</w:t>
            </w:r>
            <w:proofErr w:type="spellEnd"/>
            <w:r>
              <w:rPr>
                <w:rFonts w:ascii="Arial" w:eastAsia="MS Mincho" w:hAnsi="Arial" w:cs="Arial"/>
                <w:color w:val="000000"/>
                <w:sz w:val="18"/>
                <w:szCs w:val="18"/>
              </w:rPr>
              <w:t xml:space="preserve"> University; CIGI ILRP</w:t>
            </w:r>
          </w:p>
          <w:p w:rsidR="000E721E" w:rsidRDefault="000E721E">
            <w:pPr>
              <w:ind w:left="720"/>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Knowledge and nature: how intangible cultural heritage supports conservation</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Rahul </w:t>
            </w:r>
            <w:proofErr w:type="spellStart"/>
            <w:r>
              <w:rPr>
                <w:rFonts w:ascii="Arial" w:eastAsia="MS Mincho" w:hAnsi="Arial" w:cs="Arial"/>
                <w:b/>
                <w:color w:val="000000"/>
                <w:sz w:val="18"/>
                <w:szCs w:val="18"/>
              </w:rPr>
              <w:t>Goswami</w:t>
            </w:r>
            <w:proofErr w:type="spellEnd"/>
            <w:r>
              <w:rPr>
                <w:rFonts w:ascii="Arial" w:eastAsia="MS Mincho" w:hAnsi="Arial" w:cs="Arial"/>
                <w:color w:val="000000"/>
                <w:sz w:val="18"/>
                <w:szCs w:val="18"/>
              </w:rPr>
              <w:t>, Facilitator in the Asia-Pacif</w:t>
            </w:r>
            <w:r>
              <w:rPr>
                <w:rFonts w:ascii="Arial" w:eastAsia="MS Mincho" w:hAnsi="Arial" w:cs="Arial"/>
                <w:color w:val="000000"/>
                <w:sz w:val="18"/>
                <w:szCs w:val="18"/>
              </w:rPr>
              <w:t>ic region for the 2003 UNESCO ICH Convention, adviser to the Centre for Environment Education Himalaya (under Ministry of Environment, Government of India)</w:t>
            </w:r>
          </w:p>
          <w:p w:rsidR="000E721E" w:rsidRDefault="000E721E">
            <w:pPr>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Integrating culture in States development policies. What are the concrete impacts on biodiversity? </w:t>
            </w:r>
            <w:r>
              <w:rPr>
                <w:rFonts w:ascii="Arial" w:eastAsia="MS Mincho" w:hAnsi="Arial" w:cs="Arial"/>
                <w:b/>
                <w:color w:val="000000"/>
                <w:sz w:val="18"/>
                <w:szCs w:val="18"/>
              </w:rPr>
              <w:t>The implementation of Article 13 of the 2005 UNESCO Convention on the Protection and the Promotion of the Diversity of Cultural Expressions by Quebec</w:t>
            </w:r>
          </w:p>
          <w:p w:rsidR="000E721E" w:rsidRDefault="00C407A7">
            <w:pPr>
              <w:ind w:left="720"/>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Caecilia</w:t>
            </w:r>
            <w:proofErr w:type="spellEnd"/>
            <w:r>
              <w:rPr>
                <w:rFonts w:ascii="Arial" w:eastAsia="MS Mincho" w:hAnsi="Arial" w:cs="Arial"/>
                <w:b/>
                <w:color w:val="000000"/>
                <w:sz w:val="18"/>
                <w:szCs w:val="18"/>
              </w:rPr>
              <w:t xml:space="preserve"> Alexandre,</w:t>
            </w:r>
            <w:r>
              <w:rPr>
                <w:rFonts w:ascii="Arial" w:eastAsia="MS Mincho" w:hAnsi="Arial" w:cs="Arial"/>
                <w:color w:val="000000"/>
                <w:sz w:val="18"/>
                <w:szCs w:val="18"/>
              </w:rPr>
              <w:t xml:space="preserve"> PhD candidate, Laval University, Montreal University; CIGI ILRP </w:t>
            </w:r>
            <w:r>
              <w:rPr>
                <w:rFonts w:ascii="Arial" w:eastAsia="MS Mincho" w:hAnsi="Arial" w:cs="Arial"/>
                <w:b/>
                <w:color w:val="000000"/>
                <w:sz w:val="18"/>
                <w:szCs w:val="18"/>
              </w:rPr>
              <w:br/>
            </w:r>
          </w:p>
        </w:tc>
        <w:tc>
          <w:tcPr>
            <w:tcW w:w="1276"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10:15-12:00</w:t>
            </w:r>
          </w:p>
        </w:tc>
      </w:tr>
      <w:tr w:rsidR="000E721E">
        <w:tc>
          <w:tcPr>
            <w:tcW w:w="8755" w:type="dxa"/>
            <w:gridSpan w:val="4"/>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r>
            <w:r>
              <w:rPr>
                <w:rFonts w:ascii="Arial" w:eastAsia="MS Mincho" w:hAnsi="Arial" w:cs="Arial"/>
                <w:b/>
                <w:color w:val="000000"/>
                <w:sz w:val="18"/>
                <w:szCs w:val="18"/>
              </w:rPr>
              <w:t>Session 2 – Renewable Energy &amp; Energy Law</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Camia,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b/>
                <w:color w:val="000000"/>
                <w:sz w:val="18"/>
                <w:szCs w:val="18"/>
              </w:rPr>
              <w:br/>
              <w:t xml:space="preserve">Chair: William Piermattei, </w:t>
            </w:r>
            <w:r>
              <w:rPr>
                <w:rFonts w:ascii="Arial" w:eastAsia="MS Mincho" w:hAnsi="Arial" w:cs="Arial"/>
                <w:color w:val="000000"/>
                <w:sz w:val="18"/>
                <w:szCs w:val="18"/>
              </w:rPr>
              <w:t>Managing Director, Environmental Law Program, University of Maryland Francis King Carey School of Law</w:t>
            </w:r>
          </w:p>
          <w:p w:rsidR="000E721E" w:rsidRDefault="00C407A7">
            <w:pPr>
              <w:jc w:val="left"/>
              <w:rPr>
                <w:rFonts w:ascii="Arial" w:eastAsia="MS Mincho" w:hAnsi="Arial" w:cs="Arial"/>
                <w:color w:val="000000"/>
                <w:sz w:val="18"/>
                <w:szCs w:val="18"/>
              </w:rPr>
            </w:pP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The state of play of renewable en</w:t>
            </w:r>
            <w:r>
              <w:rPr>
                <w:rFonts w:ascii="Arial" w:eastAsia="MS Mincho" w:hAnsi="Arial" w:cs="Arial"/>
                <w:b/>
                <w:i/>
                <w:color w:val="000000"/>
                <w:sz w:val="18"/>
                <w:szCs w:val="18"/>
              </w:rPr>
              <w:t>ergy in South Australia: Challenges, transitions and solutions</w:t>
            </w:r>
            <w:r>
              <w:rPr>
                <w:rFonts w:ascii="Arial" w:eastAsia="MS Mincho" w:hAnsi="Arial" w:cs="Arial"/>
                <w:b/>
                <w:color w:val="000000"/>
                <w:sz w:val="18"/>
                <w:szCs w:val="18"/>
              </w:rPr>
              <w:br/>
              <w:t xml:space="preserve">Manuel Peter Solis &amp; Paul </w:t>
            </w:r>
            <w:proofErr w:type="spellStart"/>
            <w:r>
              <w:rPr>
                <w:rFonts w:ascii="Arial" w:eastAsia="MS Mincho" w:hAnsi="Arial" w:cs="Arial"/>
                <w:b/>
                <w:color w:val="000000"/>
                <w:sz w:val="18"/>
                <w:szCs w:val="18"/>
              </w:rPr>
              <w:t>Leadbeter</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University of Adelaide Law School</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Energy efficiency: Progress of policy, legislation and the role of the courts in South Africa to achieve climate change m</w:t>
            </w:r>
            <w:r>
              <w:rPr>
                <w:rFonts w:ascii="Arial" w:eastAsia="MS Mincho" w:hAnsi="Arial" w:cs="Arial"/>
                <w:b/>
                <w:i/>
                <w:color w:val="000000"/>
                <w:sz w:val="18"/>
                <w:szCs w:val="18"/>
              </w:rPr>
              <w:t>itigation</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Willemien du Plessis, </w:t>
            </w:r>
            <w:r>
              <w:rPr>
                <w:rFonts w:ascii="Arial" w:eastAsia="MS Mincho" w:hAnsi="Arial" w:cs="Arial"/>
                <w:color w:val="000000"/>
                <w:sz w:val="18"/>
                <w:szCs w:val="18"/>
              </w:rPr>
              <w:t>Faculty of Law, North-West University, South Africa</w:t>
            </w:r>
          </w:p>
          <w:p w:rsidR="000E721E" w:rsidRDefault="000E721E">
            <w:pPr>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A balanced legal framework for wind energy in France as a necessary condition to its development</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Romain</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Mauger</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Invited Researcher at the North</w:t>
            </w:r>
            <w:r>
              <w:rPr>
                <w:rFonts w:ascii="Arial" w:eastAsia="MS Mincho" w:hAnsi="Arial" w:cs="Arial"/>
                <w:color w:val="000000"/>
                <w:sz w:val="18"/>
                <w:szCs w:val="18"/>
              </w:rPr>
              <w:t xml:space="preserve">-West University, Faculty of Law, South Africa. </w:t>
            </w:r>
          </w:p>
          <w:p w:rsidR="000E721E" w:rsidRDefault="00C407A7">
            <w:pPr>
              <w:contextualSpacing/>
              <w:jc w:val="left"/>
              <w:rPr>
                <w:rFonts w:ascii="Arial" w:eastAsia="MS Mincho" w:hAnsi="Arial" w:cs="Arial"/>
                <w:color w:val="000000"/>
                <w:sz w:val="18"/>
                <w:szCs w:val="18"/>
              </w:rPr>
            </w:pPr>
            <w:r>
              <w:rPr>
                <w:rFonts w:ascii="Arial" w:eastAsia="MS Mincho" w:hAnsi="Arial" w:cs="Arial"/>
                <w:color w:val="000000"/>
                <w:sz w:val="18"/>
                <w:szCs w:val="18"/>
              </w:rPr>
              <w:t xml:space="preserve">              PhD candidate at the University of Montpellier, Faculty of Law, France</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Ensuring Nuclear Safety; Is the Japanese law reform after the TEPCO Nuclear Disaster effective?</w:t>
            </w:r>
            <w:r>
              <w:rPr>
                <w:rFonts w:ascii="Arial" w:eastAsia="MS Mincho" w:hAnsi="Arial" w:cs="Arial"/>
                <w:b/>
                <w:color w:val="000000"/>
                <w:sz w:val="18"/>
                <w:szCs w:val="18"/>
              </w:rPr>
              <w:br/>
            </w:r>
            <w:proofErr w:type="spellStart"/>
            <w:r>
              <w:rPr>
                <w:rFonts w:ascii="Arial" w:eastAsia="MS Mincho" w:hAnsi="Arial" w:cs="Arial"/>
                <w:b/>
                <w:color w:val="000000"/>
                <w:sz w:val="18"/>
                <w:szCs w:val="18"/>
              </w:rPr>
              <w:t>Mahito</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Shindo</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 xml:space="preserve">Assistant </w:t>
            </w:r>
            <w:r>
              <w:rPr>
                <w:rFonts w:ascii="Arial" w:eastAsia="MS Mincho" w:hAnsi="Arial" w:cs="Arial"/>
                <w:color w:val="000000"/>
                <w:sz w:val="18"/>
                <w:szCs w:val="18"/>
              </w:rPr>
              <w:t xml:space="preserve">Professor, (Legal Science Group) School of Social Sciences, </w:t>
            </w:r>
            <w:proofErr w:type="spellStart"/>
            <w:r>
              <w:rPr>
                <w:rFonts w:ascii="Arial" w:eastAsia="MS Mincho" w:hAnsi="Arial" w:cs="Arial"/>
                <w:color w:val="000000"/>
                <w:sz w:val="18"/>
                <w:szCs w:val="18"/>
              </w:rPr>
              <w:t>Waseda</w:t>
            </w:r>
            <w:proofErr w:type="spellEnd"/>
            <w:r>
              <w:rPr>
                <w:rFonts w:ascii="Arial" w:eastAsia="MS Mincho" w:hAnsi="Arial" w:cs="Arial"/>
                <w:color w:val="000000"/>
                <w:sz w:val="18"/>
                <w:szCs w:val="18"/>
              </w:rPr>
              <w:t xml:space="preserve"> University</w:t>
            </w:r>
            <w:r>
              <w:rPr>
                <w:rFonts w:ascii="Arial" w:eastAsia="MS Mincho" w:hAnsi="Arial" w:cs="Arial"/>
                <w:b/>
                <w:color w:val="000000"/>
                <w:sz w:val="18"/>
                <w:szCs w:val="18"/>
              </w:rPr>
              <w:br/>
            </w:r>
            <w:r>
              <w:rPr>
                <w:rFonts w:ascii="Arial" w:eastAsia="MS Mincho" w:hAnsi="Arial" w:cs="Arial"/>
                <w:color w:val="000000"/>
                <w:sz w:val="18"/>
                <w:szCs w:val="18"/>
              </w:rPr>
              <w:br/>
            </w:r>
          </w:p>
        </w:tc>
        <w:tc>
          <w:tcPr>
            <w:tcW w:w="1276"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09:45-12:00</w:t>
            </w:r>
          </w:p>
        </w:tc>
      </w:tr>
      <w:tr w:rsidR="000E721E">
        <w:tc>
          <w:tcPr>
            <w:tcW w:w="8755" w:type="dxa"/>
            <w:gridSpan w:val="4"/>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Session 3 – Stories of and within Livable Cities and Places</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Ballroom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Chair: Paul Martin, </w:t>
            </w:r>
            <w:r>
              <w:rPr>
                <w:rFonts w:ascii="Arial" w:eastAsia="MS Mincho" w:hAnsi="Arial" w:cs="Arial"/>
                <w:color w:val="000000"/>
                <w:sz w:val="18"/>
                <w:szCs w:val="18"/>
              </w:rPr>
              <w:t xml:space="preserve">Acting Head of School of Law, </w:t>
            </w:r>
            <w:r>
              <w:rPr>
                <w:rFonts w:ascii="Arial" w:eastAsia="MS Mincho" w:hAnsi="Arial" w:cs="Arial"/>
                <w:color w:val="000000"/>
                <w:sz w:val="18"/>
                <w:szCs w:val="18"/>
              </w:rPr>
              <w:t>University of New England</w:t>
            </w:r>
          </w:p>
          <w:p w:rsidR="000E721E" w:rsidRDefault="000E721E">
            <w:pPr>
              <w:jc w:val="left"/>
              <w:rPr>
                <w:rFonts w:ascii="Arial" w:eastAsia="MS Mincho" w:hAnsi="Arial" w:cs="Arial"/>
                <w:b/>
                <w:color w:val="000000"/>
                <w:sz w:val="18"/>
                <w:szCs w:val="18"/>
              </w:rPr>
            </w:pPr>
          </w:p>
          <w:p w:rsidR="000E721E" w:rsidRDefault="00C407A7">
            <w:pPr>
              <w:numPr>
                <w:ilvl w:val="0"/>
                <w:numId w:val="10"/>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Legally Constructing the Spaces We Want: The Tale of Two South African Cities</w:t>
            </w:r>
            <w:r>
              <w:rPr>
                <w:rFonts w:ascii="Arial" w:eastAsia="MS Mincho" w:hAnsi="Arial" w:cs="Arial"/>
                <w:b/>
                <w:color w:val="000000"/>
                <w:sz w:val="18"/>
                <w:szCs w:val="18"/>
              </w:rPr>
              <w:br/>
              <w:t xml:space="preserve">Prof. </w:t>
            </w:r>
            <w:proofErr w:type="spellStart"/>
            <w:r>
              <w:rPr>
                <w:rFonts w:ascii="Arial" w:eastAsia="MS Mincho" w:hAnsi="Arial" w:cs="Arial"/>
                <w:b/>
                <w:color w:val="000000"/>
                <w:sz w:val="18"/>
                <w:szCs w:val="18"/>
              </w:rPr>
              <w:t>Anél</w:t>
            </w:r>
            <w:proofErr w:type="spellEnd"/>
            <w:r>
              <w:rPr>
                <w:rFonts w:ascii="Arial" w:eastAsia="MS Mincho" w:hAnsi="Arial" w:cs="Arial"/>
                <w:b/>
                <w:color w:val="000000"/>
                <w:sz w:val="18"/>
                <w:szCs w:val="18"/>
              </w:rPr>
              <w:t xml:space="preserve"> Du Plessis, </w:t>
            </w:r>
            <w:r>
              <w:rPr>
                <w:rFonts w:ascii="Arial" w:eastAsia="MS Mincho" w:hAnsi="Arial" w:cs="Arial"/>
                <w:color w:val="000000"/>
                <w:sz w:val="18"/>
                <w:szCs w:val="18"/>
              </w:rPr>
              <w:t>Faculty of Law, North-West University, South Africa</w:t>
            </w:r>
            <w:r>
              <w:rPr>
                <w:rFonts w:ascii="Arial" w:eastAsia="MS Mincho" w:hAnsi="Arial" w:cs="Arial"/>
                <w:color w:val="000000"/>
                <w:sz w:val="18"/>
                <w:szCs w:val="18"/>
              </w:rPr>
              <w:br/>
            </w:r>
          </w:p>
          <w:p w:rsidR="000E721E" w:rsidRDefault="00C407A7">
            <w:pPr>
              <w:numPr>
                <w:ilvl w:val="0"/>
                <w:numId w:val="10"/>
              </w:numPr>
              <w:contextualSpacing/>
              <w:jc w:val="left"/>
              <w:rPr>
                <w:rFonts w:ascii="Arial" w:eastAsia="MS Mincho" w:hAnsi="Arial" w:cs="Arial"/>
                <w:color w:val="000000"/>
                <w:sz w:val="18"/>
                <w:szCs w:val="18"/>
              </w:rPr>
            </w:pPr>
            <w:r>
              <w:rPr>
                <w:rFonts w:ascii="Arial" w:eastAsia="MS Mincho" w:hAnsi="Arial" w:cs="Arial"/>
                <w:b/>
                <w:i/>
                <w:color w:val="FF0000"/>
                <w:sz w:val="18"/>
                <w:szCs w:val="18"/>
              </w:rPr>
              <w:t>Mexico City Is It A Livable City?</w:t>
            </w:r>
            <w:r>
              <w:rPr>
                <w:rFonts w:ascii="Arial" w:eastAsia="MS Mincho" w:hAnsi="Arial" w:cs="Arial"/>
                <w:b/>
                <w:color w:val="FF0000"/>
                <w:sz w:val="18"/>
                <w:szCs w:val="18"/>
              </w:rPr>
              <w:br/>
            </w:r>
            <w:proofErr w:type="spellStart"/>
            <w:r>
              <w:rPr>
                <w:rFonts w:ascii="Arial" w:eastAsia="MS Mincho" w:hAnsi="Arial" w:cs="Arial"/>
                <w:b/>
                <w:color w:val="FF0000"/>
                <w:sz w:val="18"/>
                <w:szCs w:val="18"/>
              </w:rPr>
              <w:t>Ivett</w:t>
            </w:r>
            <w:proofErr w:type="spellEnd"/>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Montelongo</w:t>
            </w:r>
            <w:proofErr w:type="spellEnd"/>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Buenavista</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 xml:space="preserve">Universidad </w:t>
            </w:r>
            <w:proofErr w:type="spellStart"/>
            <w:r>
              <w:rPr>
                <w:rFonts w:ascii="Arial" w:eastAsia="MS Mincho" w:hAnsi="Arial" w:cs="Arial"/>
                <w:color w:val="FF0000"/>
                <w:sz w:val="18"/>
                <w:szCs w:val="18"/>
              </w:rPr>
              <w:t>Autónoma</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Metropolitana</w:t>
            </w:r>
            <w:proofErr w:type="spellEnd"/>
            <w:r>
              <w:rPr>
                <w:rFonts w:ascii="Arial" w:eastAsia="MS Mincho" w:hAnsi="Arial" w:cs="Arial"/>
                <w:color w:val="FF0000"/>
                <w:sz w:val="18"/>
                <w:szCs w:val="18"/>
              </w:rPr>
              <w:t xml:space="preserve"> – </w:t>
            </w:r>
            <w:proofErr w:type="spellStart"/>
            <w:r>
              <w:rPr>
                <w:rFonts w:ascii="Arial" w:eastAsia="MS Mincho" w:hAnsi="Arial" w:cs="Arial"/>
                <w:color w:val="FF0000"/>
                <w:sz w:val="18"/>
                <w:szCs w:val="18"/>
              </w:rPr>
              <w:t>Azcapotzalco</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Instituto</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Mexicano</w:t>
            </w:r>
            <w:proofErr w:type="spellEnd"/>
            <w:r>
              <w:rPr>
                <w:rFonts w:ascii="Arial" w:eastAsia="MS Mincho" w:hAnsi="Arial" w:cs="Arial"/>
                <w:color w:val="FF0000"/>
                <w:sz w:val="18"/>
                <w:szCs w:val="18"/>
              </w:rPr>
              <w:t xml:space="preserve"> de </w:t>
            </w:r>
            <w:proofErr w:type="spellStart"/>
            <w:r>
              <w:rPr>
                <w:rFonts w:ascii="Arial" w:eastAsia="MS Mincho" w:hAnsi="Arial" w:cs="Arial"/>
                <w:color w:val="FF0000"/>
                <w:sz w:val="18"/>
                <w:szCs w:val="18"/>
              </w:rPr>
              <w:t>Investigaciones</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en</w:t>
            </w:r>
            <w:proofErr w:type="spellEnd"/>
            <w:r>
              <w:rPr>
                <w:rFonts w:ascii="Arial" w:eastAsia="MS Mincho" w:hAnsi="Arial" w:cs="Arial"/>
                <w:color w:val="FF0000"/>
                <w:sz w:val="18"/>
                <w:szCs w:val="18"/>
              </w:rPr>
              <w:t xml:space="preserve"> Derecho Ambiental </w:t>
            </w:r>
            <w:r>
              <w:rPr>
                <w:rFonts w:ascii="Arial" w:eastAsia="MS Mincho" w:hAnsi="Arial" w:cs="Arial"/>
                <w:color w:val="000000"/>
                <w:sz w:val="18"/>
                <w:szCs w:val="18"/>
              </w:rPr>
              <w:br/>
            </w:r>
          </w:p>
          <w:p w:rsidR="000E721E" w:rsidRDefault="00C407A7">
            <w:pPr>
              <w:numPr>
                <w:ilvl w:val="0"/>
                <w:numId w:val="10"/>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 xml:space="preserve">Why is implementation of natural resources law complex in </w:t>
            </w:r>
            <w:proofErr w:type="spellStart"/>
            <w:r>
              <w:rPr>
                <w:rFonts w:ascii="Arial" w:eastAsia="MS Mincho" w:hAnsi="Arial" w:cs="Arial"/>
                <w:b/>
                <w:i/>
                <w:color w:val="000000"/>
                <w:sz w:val="18"/>
                <w:szCs w:val="18"/>
              </w:rPr>
              <w:t>peri</w:t>
            </w:r>
            <w:proofErr w:type="spellEnd"/>
            <w:r>
              <w:rPr>
                <w:rFonts w:ascii="Arial" w:eastAsia="MS Mincho" w:hAnsi="Arial" w:cs="Arial"/>
                <w:b/>
                <w:i/>
                <w:color w:val="000000"/>
                <w:sz w:val="18"/>
                <w:szCs w:val="18"/>
              </w:rPr>
              <w:t>-urban areas?</w:t>
            </w:r>
            <w:r>
              <w:rPr>
                <w:rFonts w:ascii="Arial" w:eastAsia="MS Mincho" w:hAnsi="Arial" w:cs="Arial"/>
                <w:b/>
                <w:i/>
                <w:color w:val="000000"/>
                <w:sz w:val="18"/>
                <w:szCs w:val="18"/>
              </w:rPr>
              <w:br/>
            </w:r>
            <w:proofErr w:type="spellStart"/>
            <w:r>
              <w:rPr>
                <w:rFonts w:ascii="Arial" w:eastAsia="MS Mincho" w:hAnsi="Arial" w:cs="Arial"/>
                <w:b/>
                <w:color w:val="000000"/>
                <w:sz w:val="18"/>
                <w:szCs w:val="18"/>
              </w:rPr>
              <w:t>Vivek</w:t>
            </w:r>
            <w:proofErr w:type="spellEnd"/>
            <w:r>
              <w:rPr>
                <w:rFonts w:ascii="Arial" w:eastAsia="MS Mincho" w:hAnsi="Arial" w:cs="Arial"/>
                <w:b/>
                <w:color w:val="000000"/>
                <w:sz w:val="18"/>
                <w:szCs w:val="18"/>
              </w:rPr>
              <w:t xml:space="preserve"> V. </w:t>
            </w:r>
            <w:proofErr w:type="spellStart"/>
            <w:r>
              <w:rPr>
                <w:rFonts w:ascii="Arial" w:eastAsia="MS Mincho" w:hAnsi="Arial" w:cs="Arial"/>
                <w:b/>
                <w:color w:val="000000"/>
                <w:sz w:val="18"/>
                <w:szCs w:val="18"/>
              </w:rPr>
              <w:t>Nemane</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Australian Centre for Agriculture and Law, University of New En</w:t>
            </w:r>
            <w:r>
              <w:rPr>
                <w:rFonts w:ascii="Arial" w:eastAsia="MS Mincho" w:hAnsi="Arial" w:cs="Arial"/>
                <w:color w:val="000000"/>
                <w:sz w:val="18"/>
                <w:szCs w:val="18"/>
              </w:rPr>
              <w:t>gland School of Law, Australia.</w:t>
            </w:r>
            <w:r>
              <w:rPr>
                <w:rFonts w:ascii="Arial" w:eastAsia="MS Mincho" w:hAnsi="Arial" w:cs="Arial"/>
                <w:color w:val="000000"/>
                <w:sz w:val="18"/>
                <w:szCs w:val="18"/>
              </w:rPr>
              <w:br/>
            </w:r>
          </w:p>
          <w:p w:rsidR="000E721E" w:rsidRDefault="00C407A7">
            <w:pPr>
              <w:numPr>
                <w:ilvl w:val="0"/>
                <w:numId w:val="10"/>
              </w:numPr>
              <w:contextualSpacing/>
              <w:jc w:val="left"/>
              <w:rPr>
                <w:rFonts w:ascii="Arial" w:eastAsia="MS Mincho" w:hAnsi="Arial" w:cs="Arial"/>
                <w:i/>
                <w:color w:val="000000"/>
                <w:sz w:val="18"/>
                <w:szCs w:val="18"/>
              </w:rPr>
            </w:pPr>
            <w:r>
              <w:rPr>
                <w:rFonts w:ascii="Arial" w:eastAsia="MS Mincho" w:hAnsi="Arial" w:cs="Arial"/>
                <w:b/>
                <w:i/>
                <w:color w:val="000000"/>
                <w:sz w:val="18"/>
                <w:szCs w:val="18"/>
              </w:rPr>
              <w:t xml:space="preserve">Success stories towards </w:t>
            </w:r>
            <w:proofErr w:type="spellStart"/>
            <w:r>
              <w:rPr>
                <w:rFonts w:ascii="Arial" w:eastAsia="MS Mincho" w:hAnsi="Arial" w:cs="Arial"/>
                <w:b/>
                <w:i/>
                <w:color w:val="000000"/>
                <w:sz w:val="18"/>
                <w:szCs w:val="18"/>
              </w:rPr>
              <w:t>degrowth</w:t>
            </w:r>
            <w:proofErr w:type="spellEnd"/>
            <w:r>
              <w:rPr>
                <w:rFonts w:ascii="Arial" w:eastAsia="MS Mincho" w:hAnsi="Arial" w:cs="Arial"/>
                <w:b/>
                <w:i/>
                <w:color w:val="000000"/>
                <w:sz w:val="18"/>
                <w:szCs w:val="18"/>
              </w:rPr>
              <w:t xml:space="preserve"> law: when a sustainability paradigm need legal institutions</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Volker Mauerhofer, </w:t>
            </w:r>
            <w:r>
              <w:rPr>
                <w:rFonts w:ascii="Arial" w:eastAsia="MS Mincho" w:hAnsi="Arial" w:cs="Arial"/>
                <w:color w:val="000000"/>
                <w:sz w:val="18"/>
                <w:szCs w:val="18"/>
              </w:rPr>
              <w:t xml:space="preserve">Faculty of Life Sciences, University of Vienna, Austria; Visiting Researcher, </w:t>
            </w:r>
          </w:p>
          <w:p w:rsidR="000E721E" w:rsidRDefault="00C407A7">
            <w:pPr>
              <w:contextualSpacing/>
              <w:jc w:val="left"/>
              <w:rPr>
                <w:rFonts w:ascii="Arial" w:eastAsia="MS Mincho" w:hAnsi="Arial" w:cs="Arial"/>
                <w:color w:val="000000"/>
                <w:sz w:val="18"/>
                <w:szCs w:val="18"/>
              </w:rPr>
            </w:pPr>
            <w:r>
              <w:rPr>
                <w:rFonts w:ascii="Arial" w:eastAsia="MS Mincho" w:hAnsi="Arial" w:cs="Arial"/>
                <w:color w:val="000000"/>
                <w:sz w:val="18"/>
                <w:szCs w:val="18"/>
              </w:rPr>
              <w:t xml:space="preserve">              Memb</w:t>
            </w:r>
            <w:r>
              <w:rPr>
                <w:rFonts w:ascii="Arial" w:eastAsia="MS Mincho" w:hAnsi="Arial" w:cs="Arial"/>
                <w:color w:val="000000"/>
                <w:sz w:val="18"/>
                <w:szCs w:val="18"/>
              </w:rPr>
              <w:t xml:space="preserve">er of the IUCN World Commission on Environmental Law (WCEL) and of the IUCN World </w:t>
            </w:r>
          </w:p>
          <w:p w:rsidR="000E721E" w:rsidRDefault="00C407A7">
            <w:pPr>
              <w:contextualSpacing/>
              <w:jc w:val="left"/>
              <w:rPr>
                <w:rFonts w:ascii="Arial" w:eastAsia="MS Mincho" w:hAnsi="Arial" w:cs="Arial"/>
                <w:b/>
                <w:color w:val="000000"/>
                <w:sz w:val="18"/>
                <w:szCs w:val="18"/>
              </w:rPr>
            </w:pPr>
            <w:r>
              <w:rPr>
                <w:rFonts w:ascii="Arial" w:eastAsia="MS Mincho" w:hAnsi="Arial" w:cs="Arial"/>
                <w:color w:val="000000"/>
                <w:sz w:val="18"/>
                <w:szCs w:val="18"/>
              </w:rPr>
              <w:lastRenderedPageBreak/>
              <w:t xml:space="preserve">              Commission of Protected Areas (WCPA)</w:t>
            </w:r>
            <w:r>
              <w:rPr>
                <w:rFonts w:ascii="Arial" w:eastAsia="MS Mincho" w:hAnsi="Arial" w:cs="Arial"/>
                <w:color w:val="000000"/>
                <w:sz w:val="18"/>
                <w:szCs w:val="18"/>
              </w:rPr>
              <w:br/>
            </w:r>
          </w:p>
        </w:tc>
        <w:tc>
          <w:tcPr>
            <w:tcW w:w="1276"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10:00-12:00</w:t>
            </w:r>
          </w:p>
        </w:tc>
      </w:tr>
      <w:tr w:rsidR="000E721E">
        <w:tc>
          <w:tcPr>
            <w:tcW w:w="8755" w:type="dxa"/>
            <w:gridSpan w:val="4"/>
          </w:tcPr>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br/>
              <w:t>Session 4 – Marine Biodiversity and Ecosystem Conservation [OCEANA]</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Ballroom 4,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Chair: Gloria Estenzo-Ramos, </w:t>
            </w:r>
            <w:r>
              <w:rPr>
                <w:rFonts w:ascii="Arial" w:eastAsia="MS Mincho" w:hAnsi="Arial" w:cs="Arial"/>
                <w:color w:val="000000"/>
                <w:sz w:val="18"/>
                <w:szCs w:val="18"/>
              </w:rPr>
              <w:t>Vice-President, OCEANA Philippines International</w:t>
            </w:r>
          </w:p>
          <w:p w:rsidR="000E721E" w:rsidRDefault="000E721E">
            <w:pPr>
              <w:jc w:val="left"/>
              <w:rPr>
                <w:rFonts w:ascii="Arial" w:eastAsia="MS Mincho" w:hAnsi="Arial" w:cs="Arial"/>
                <w:b/>
                <w:color w:val="000000"/>
                <w:sz w:val="18"/>
                <w:szCs w:val="18"/>
              </w:rPr>
            </w:pPr>
          </w:p>
          <w:p w:rsidR="000E721E" w:rsidRDefault="00C407A7">
            <w:pPr>
              <w:numPr>
                <w:ilvl w:val="0"/>
                <w:numId w:val="10"/>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Stewardship and the Seas</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Emily </w:t>
            </w:r>
            <w:proofErr w:type="spellStart"/>
            <w:r>
              <w:rPr>
                <w:rFonts w:ascii="Arial" w:eastAsia="MS Mincho" w:hAnsi="Arial" w:cs="Arial"/>
                <w:b/>
                <w:color w:val="000000"/>
                <w:sz w:val="18"/>
                <w:szCs w:val="18"/>
              </w:rPr>
              <w:t>Barritt</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The Dickson Poon School of Law, King's College London</w:t>
            </w:r>
          </w:p>
          <w:p w:rsidR="000E721E" w:rsidRDefault="000E721E">
            <w:pPr>
              <w:contextualSpacing/>
              <w:jc w:val="left"/>
              <w:rPr>
                <w:rFonts w:ascii="Arial" w:eastAsia="MS Mincho" w:hAnsi="Arial" w:cs="Arial"/>
                <w:i/>
                <w:color w:val="000000"/>
                <w:sz w:val="18"/>
                <w:szCs w:val="18"/>
              </w:rPr>
            </w:pPr>
          </w:p>
          <w:p w:rsidR="000E721E" w:rsidRDefault="00C407A7">
            <w:pPr>
              <w:numPr>
                <w:ilvl w:val="0"/>
                <w:numId w:val="10"/>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New policy framework for fisheries management in the Philipp</w:t>
            </w:r>
            <w:r>
              <w:rPr>
                <w:rFonts w:ascii="Arial" w:eastAsia="MS Mincho" w:hAnsi="Arial" w:cs="Arial"/>
                <w:b/>
                <w:i/>
                <w:color w:val="000000"/>
                <w:sz w:val="18"/>
                <w:szCs w:val="18"/>
              </w:rPr>
              <w:t>ines and its path towards full implementation</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Roger Joseph Guzman, </w:t>
            </w:r>
            <w:r>
              <w:rPr>
                <w:rFonts w:ascii="Arial" w:eastAsia="MS Mincho" w:hAnsi="Arial" w:cs="Arial"/>
                <w:color w:val="000000"/>
                <w:sz w:val="18"/>
                <w:szCs w:val="18"/>
              </w:rPr>
              <w:t xml:space="preserve">Oceana Philippines International </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0"/>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Local Regulation Mechanism to Preserve Mangrove in </w:t>
            </w:r>
            <w:proofErr w:type="spellStart"/>
            <w:r>
              <w:rPr>
                <w:rFonts w:ascii="Arial" w:eastAsia="MS Mincho" w:hAnsi="Arial" w:cs="Arial"/>
                <w:b/>
                <w:i/>
                <w:color w:val="000000"/>
                <w:sz w:val="18"/>
                <w:szCs w:val="18"/>
              </w:rPr>
              <w:t>Tanakeke</w:t>
            </w:r>
            <w:proofErr w:type="spellEnd"/>
            <w:r>
              <w:rPr>
                <w:rFonts w:ascii="Arial" w:eastAsia="MS Mincho" w:hAnsi="Arial" w:cs="Arial"/>
                <w:b/>
                <w:i/>
                <w:color w:val="000000"/>
                <w:sz w:val="18"/>
                <w:szCs w:val="18"/>
              </w:rPr>
              <w:t xml:space="preserve"> Islands, </w:t>
            </w:r>
            <w:proofErr w:type="spellStart"/>
            <w:r>
              <w:rPr>
                <w:rFonts w:ascii="Arial" w:eastAsia="MS Mincho" w:hAnsi="Arial" w:cs="Arial"/>
                <w:b/>
                <w:i/>
                <w:color w:val="000000"/>
                <w:sz w:val="18"/>
                <w:szCs w:val="18"/>
              </w:rPr>
              <w:t>Takalar</w:t>
            </w:r>
            <w:proofErr w:type="spellEnd"/>
            <w:r>
              <w:rPr>
                <w:rFonts w:ascii="Arial" w:eastAsia="MS Mincho" w:hAnsi="Arial" w:cs="Arial"/>
                <w:b/>
                <w:i/>
                <w:color w:val="000000"/>
                <w:sz w:val="18"/>
                <w:szCs w:val="18"/>
              </w:rPr>
              <w:t xml:space="preserve"> - South Sulawesi</w:t>
            </w:r>
          </w:p>
          <w:p w:rsidR="000E721E" w:rsidRDefault="00C407A7">
            <w:pPr>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Birkah</w:t>
            </w:r>
            <w:proofErr w:type="spellEnd"/>
            <w:r>
              <w:rPr>
                <w:rFonts w:ascii="Arial" w:eastAsia="MS Mincho" w:hAnsi="Arial" w:cs="Arial"/>
                <w:b/>
                <w:color w:val="000000"/>
                <w:sz w:val="18"/>
                <w:szCs w:val="18"/>
              </w:rPr>
              <w:t xml:space="preserve"> Latif </w:t>
            </w:r>
            <w:proofErr w:type="spellStart"/>
            <w:r>
              <w:rPr>
                <w:rFonts w:ascii="Arial" w:eastAsia="MS Mincho" w:hAnsi="Arial" w:cs="Arial"/>
                <w:b/>
                <w:color w:val="000000"/>
                <w:sz w:val="18"/>
                <w:szCs w:val="18"/>
              </w:rPr>
              <w:t>Maskun</w:t>
            </w:r>
            <w:proofErr w:type="spellEnd"/>
            <w:r>
              <w:rPr>
                <w:rFonts w:ascii="Arial" w:eastAsia="MS Mincho" w:hAnsi="Arial" w:cs="Arial"/>
                <w:b/>
                <w:color w:val="000000"/>
                <w:sz w:val="18"/>
                <w:szCs w:val="18"/>
              </w:rPr>
              <w:t xml:space="preserve">, M. </w:t>
            </w:r>
            <w:proofErr w:type="spellStart"/>
            <w:r>
              <w:rPr>
                <w:rFonts w:ascii="Arial" w:eastAsia="MS Mincho" w:hAnsi="Arial" w:cs="Arial"/>
                <w:b/>
                <w:color w:val="000000"/>
                <w:sz w:val="18"/>
                <w:szCs w:val="18"/>
              </w:rPr>
              <w:t>Zulfan</w:t>
            </w:r>
            <w:proofErr w:type="spellEnd"/>
            <w:r>
              <w:rPr>
                <w:rFonts w:ascii="Arial" w:eastAsia="MS Mincho" w:hAnsi="Arial" w:cs="Arial"/>
                <w:b/>
                <w:color w:val="000000"/>
                <w:sz w:val="18"/>
                <w:szCs w:val="18"/>
              </w:rPr>
              <w:t xml:space="preserve"> Hakim, </w:t>
            </w:r>
            <w:r>
              <w:rPr>
                <w:rFonts w:ascii="Arial" w:eastAsia="MS Mincho" w:hAnsi="Arial" w:cs="Arial"/>
                <w:color w:val="000000"/>
                <w:sz w:val="18"/>
                <w:szCs w:val="18"/>
              </w:rPr>
              <w:t xml:space="preserve">Faculty of Law, </w:t>
            </w:r>
            <w:proofErr w:type="spellStart"/>
            <w:r>
              <w:rPr>
                <w:rFonts w:ascii="Arial" w:eastAsia="MS Mincho" w:hAnsi="Arial" w:cs="Arial"/>
                <w:color w:val="000000"/>
                <w:sz w:val="18"/>
                <w:szCs w:val="18"/>
              </w:rPr>
              <w:t>Hasanuddin</w:t>
            </w:r>
            <w:proofErr w:type="spellEnd"/>
            <w:r>
              <w:rPr>
                <w:rFonts w:ascii="Arial" w:eastAsia="MS Mincho" w:hAnsi="Arial" w:cs="Arial"/>
                <w:color w:val="000000"/>
                <w:sz w:val="18"/>
                <w:szCs w:val="18"/>
              </w:rPr>
              <w:t xml:space="preserve"> University</w:t>
            </w:r>
          </w:p>
          <w:p w:rsidR="000E721E" w:rsidRDefault="000E721E">
            <w:pPr>
              <w:jc w:val="left"/>
              <w:rPr>
                <w:rFonts w:ascii="Arial" w:eastAsia="MS Mincho" w:hAnsi="Arial" w:cs="Arial"/>
                <w:b/>
                <w:i/>
                <w:color w:val="000000"/>
                <w:sz w:val="18"/>
                <w:szCs w:val="18"/>
              </w:rPr>
            </w:pPr>
          </w:p>
          <w:p w:rsidR="000E721E" w:rsidRDefault="00C407A7">
            <w:pPr>
              <w:numPr>
                <w:ilvl w:val="0"/>
                <w:numId w:val="10"/>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Maintaining the Ecological Flows of Estuaries through the Law: A Reflection on Successes and Opportunities through the Lens of the </w:t>
            </w:r>
            <w:proofErr w:type="spellStart"/>
            <w:r>
              <w:rPr>
                <w:rFonts w:ascii="Arial" w:eastAsia="MS Mincho" w:hAnsi="Arial" w:cs="Arial"/>
                <w:b/>
                <w:i/>
                <w:color w:val="000000"/>
                <w:sz w:val="18"/>
                <w:szCs w:val="18"/>
              </w:rPr>
              <w:t>Kleinriver</w:t>
            </w:r>
            <w:proofErr w:type="spellEnd"/>
            <w:r>
              <w:rPr>
                <w:rFonts w:ascii="Arial" w:eastAsia="MS Mincho" w:hAnsi="Arial" w:cs="Arial"/>
                <w:b/>
                <w:i/>
                <w:color w:val="000000"/>
                <w:sz w:val="18"/>
                <w:szCs w:val="18"/>
              </w:rPr>
              <w:t xml:space="preserve"> Estuary, South Africa</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Alexander Patterson, </w:t>
            </w:r>
            <w:r>
              <w:rPr>
                <w:rFonts w:ascii="Arial" w:eastAsia="MS Mincho" w:hAnsi="Arial" w:cs="Arial"/>
                <w:color w:val="000000"/>
                <w:sz w:val="18"/>
                <w:szCs w:val="18"/>
              </w:rPr>
              <w:t xml:space="preserve">Professor of Environmental Law, Institute of Marine and Environmental </w:t>
            </w:r>
          </w:p>
          <w:p w:rsidR="000E721E" w:rsidRDefault="00C407A7">
            <w:pPr>
              <w:contextualSpacing/>
              <w:jc w:val="left"/>
              <w:rPr>
                <w:rFonts w:ascii="Arial" w:eastAsia="MS Mincho" w:hAnsi="Arial" w:cs="Arial"/>
                <w:b/>
                <w:color w:val="000000"/>
                <w:sz w:val="18"/>
                <w:szCs w:val="18"/>
              </w:rPr>
            </w:pPr>
            <w:r>
              <w:rPr>
                <w:rFonts w:ascii="Arial" w:eastAsia="MS Mincho" w:hAnsi="Arial" w:cs="Arial"/>
                <w:color w:val="000000"/>
                <w:sz w:val="18"/>
                <w:szCs w:val="18"/>
              </w:rPr>
              <w:t xml:space="preserve">              Law; Faculty of Law, University of Cape Town South Africa</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0"/>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RAMSAR City Accreditation: Ways on Improving Sustainability of Wetlands</w:t>
            </w:r>
            <w:r>
              <w:rPr>
                <w:rFonts w:ascii="Arial" w:eastAsia="MS Mincho" w:hAnsi="Arial" w:cs="Arial"/>
                <w:b/>
                <w:i/>
                <w:color w:val="000000"/>
                <w:sz w:val="18"/>
                <w:szCs w:val="18"/>
              </w:rPr>
              <w:br/>
            </w:r>
            <w:proofErr w:type="spellStart"/>
            <w:r>
              <w:rPr>
                <w:rFonts w:ascii="Arial" w:eastAsia="MS Mincho" w:hAnsi="Arial" w:cs="Arial"/>
                <w:b/>
                <w:color w:val="000000"/>
                <w:sz w:val="18"/>
                <w:szCs w:val="18"/>
              </w:rPr>
              <w:t>Irini</w:t>
            </w:r>
            <w:proofErr w:type="spellEnd"/>
            <w:r>
              <w:rPr>
                <w:rFonts w:ascii="Arial" w:eastAsia="MS Mincho" w:hAnsi="Arial" w:cs="Arial"/>
                <w:b/>
                <w:color w:val="000000"/>
                <w:sz w:val="18"/>
                <w:szCs w:val="18"/>
              </w:rPr>
              <w:t xml:space="preserve"> Ibrahim, </w:t>
            </w:r>
            <w:proofErr w:type="spellStart"/>
            <w:r>
              <w:rPr>
                <w:rFonts w:ascii="Arial" w:eastAsia="MS Mincho" w:hAnsi="Arial" w:cs="Arial"/>
                <w:b/>
                <w:color w:val="000000"/>
                <w:sz w:val="18"/>
                <w:szCs w:val="18"/>
              </w:rPr>
              <w:t>Norha</w:t>
            </w:r>
            <w:proofErr w:type="spellEnd"/>
            <w:r>
              <w:rPr>
                <w:rFonts w:ascii="Arial" w:eastAsia="MS Mincho" w:hAnsi="Arial" w:cs="Arial"/>
                <w:b/>
                <w:color w:val="000000"/>
                <w:sz w:val="18"/>
                <w:szCs w:val="18"/>
              </w:rPr>
              <w:t xml:space="preserve"> Abu </w:t>
            </w:r>
            <w:proofErr w:type="spellStart"/>
            <w:r>
              <w:rPr>
                <w:rFonts w:ascii="Arial" w:eastAsia="MS Mincho" w:hAnsi="Arial" w:cs="Arial"/>
                <w:b/>
                <w:color w:val="000000"/>
                <w:sz w:val="18"/>
                <w:szCs w:val="18"/>
              </w:rPr>
              <w:t>Hanifah</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Facult</w:t>
            </w:r>
            <w:r>
              <w:rPr>
                <w:rFonts w:ascii="Arial" w:eastAsia="MS Mincho" w:hAnsi="Arial" w:cs="Arial"/>
                <w:color w:val="000000"/>
                <w:sz w:val="18"/>
                <w:szCs w:val="18"/>
              </w:rPr>
              <w:t xml:space="preserve">y of Law and International Relation,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Sultan Zainal </w:t>
            </w:r>
            <w:proofErr w:type="spellStart"/>
            <w:r>
              <w:rPr>
                <w:rFonts w:ascii="Arial" w:eastAsia="MS Mincho" w:hAnsi="Arial" w:cs="Arial"/>
                <w:color w:val="000000"/>
                <w:sz w:val="18"/>
                <w:szCs w:val="18"/>
              </w:rPr>
              <w:t>Abidin</w:t>
            </w:r>
            <w:proofErr w:type="spellEnd"/>
            <w:r>
              <w:rPr>
                <w:rFonts w:ascii="Arial" w:eastAsia="MS Mincho" w:hAnsi="Arial" w:cs="Arial"/>
                <w:color w:val="000000"/>
                <w:sz w:val="18"/>
                <w:szCs w:val="18"/>
              </w:rPr>
              <w:t>, Malaysia</w:t>
            </w:r>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Normawati</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Hashim</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 xml:space="preserve">Faculty of Law,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Teknologi</w:t>
            </w:r>
            <w:proofErr w:type="spellEnd"/>
            <w:r>
              <w:rPr>
                <w:rFonts w:ascii="Arial" w:eastAsia="MS Mincho" w:hAnsi="Arial" w:cs="Arial"/>
                <w:color w:val="000000"/>
                <w:sz w:val="18"/>
                <w:szCs w:val="18"/>
              </w:rPr>
              <w:t xml:space="preserve"> International Islamic University Malaysia;</w:t>
            </w:r>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Loh</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Ing</w:t>
            </w:r>
            <w:proofErr w:type="spellEnd"/>
            <w:r>
              <w:rPr>
                <w:rFonts w:ascii="Arial" w:eastAsia="MS Mincho" w:hAnsi="Arial" w:cs="Arial"/>
                <w:b/>
                <w:color w:val="000000"/>
                <w:sz w:val="18"/>
                <w:szCs w:val="18"/>
              </w:rPr>
              <w:t xml:space="preserve"> Hoe, </w:t>
            </w:r>
            <w:r>
              <w:rPr>
                <w:rFonts w:ascii="Arial" w:eastAsia="MS Mincho" w:hAnsi="Arial" w:cs="Arial"/>
                <w:color w:val="000000"/>
                <w:sz w:val="18"/>
                <w:szCs w:val="18"/>
              </w:rPr>
              <w:t>Faculty of Law and MARA, Malaysia;</w:t>
            </w:r>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Maizatun</w:t>
            </w:r>
            <w:proofErr w:type="spellEnd"/>
            <w:r>
              <w:rPr>
                <w:rFonts w:ascii="Arial" w:eastAsia="MS Mincho" w:hAnsi="Arial" w:cs="Arial"/>
                <w:b/>
                <w:color w:val="000000"/>
                <w:sz w:val="18"/>
                <w:szCs w:val="18"/>
              </w:rPr>
              <w:t xml:space="preserve"> Mustafa, Ahmad Ibrahi</w:t>
            </w:r>
            <w:r>
              <w:rPr>
                <w:rFonts w:ascii="Arial" w:eastAsia="MS Mincho" w:hAnsi="Arial" w:cs="Arial"/>
                <w:b/>
                <w:color w:val="000000"/>
                <w:sz w:val="18"/>
                <w:szCs w:val="18"/>
              </w:rPr>
              <w:t xml:space="preserve">m </w:t>
            </w:r>
            <w:r>
              <w:rPr>
                <w:rFonts w:ascii="Arial" w:eastAsia="MS Mincho" w:hAnsi="Arial" w:cs="Arial"/>
                <w:color w:val="000000"/>
                <w:sz w:val="18"/>
                <w:szCs w:val="18"/>
              </w:rPr>
              <w:t xml:space="preserve">Faculty of Laws, International Relation, </w:t>
            </w:r>
            <w:proofErr w:type="spellStart"/>
            <w:r>
              <w:rPr>
                <w:rFonts w:ascii="Arial" w:eastAsia="MS Mincho" w:hAnsi="Arial" w:cs="Arial"/>
                <w:color w:val="000000"/>
                <w:sz w:val="18"/>
                <w:szCs w:val="18"/>
              </w:rPr>
              <w:t>Universiti</w:t>
            </w:r>
            <w:proofErr w:type="spellEnd"/>
            <w:r>
              <w:rPr>
                <w:rFonts w:ascii="Arial" w:eastAsia="MS Mincho" w:hAnsi="Arial" w:cs="Arial"/>
                <w:color w:val="000000"/>
                <w:sz w:val="18"/>
                <w:szCs w:val="18"/>
              </w:rPr>
              <w:t xml:space="preserve"> Sultan Zainal </w:t>
            </w:r>
            <w:proofErr w:type="spellStart"/>
            <w:r>
              <w:rPr>
                <w:rFonts w:ascii="Arial" w:eastAsia="MS Mincho" w:hAnsi="Arial" w:cs="Arial"/>
                <w:color w:val="000000"/>
                <w:sz w:val="18"/>
                <w:szCs w:val="18"/>
              </w:rPr>
              <w:t>Abidin</w:t>
            </w:r>
            <w:proofErr w:type="spellEnd"/>
            <w:r>
              <w:rPr>
                <w:rFonts w:ascii="Arial" w:eastAsia="MS Mincho" w:hAnsi="Arial" w:cs="Arial"/>
                <w:color w:val="000000"/>
                <w:sz w:val="18"/>
                <w:szCs w:val="18"/>
              </w:rPr>
              <w:t>, Malaysia</w:t>
            </w:r>
            <w:r>
              <w:rPr>
                <w:rFonts w:ascii="Arial" w:eastAsia="MS Mincho" w:hAnsi="Arial" w:cs="Arial"/>
                <w:color w:val="000000"/>
                <w:sz w:val="18"/>
                <w:szCs w:val="18"/>
              </w:rPr>
              <w:br/>
            </w:r>
          </w:p>
        </w:tc>
        <w:tc>
          <w:tcPr>
            <w:tcW w:w="1276"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10:00-12:00</w:t>
            </w:r>
          </w:p>
        </w:tc>
      </w:tr>
      <w:tr w:rsidR="000E721E">
        <w:tc>
          <w:tcPr>
            <w:tcW w:w="10031" w:type="dxa"/>
            <w:gridSpan w:val="5"/>
            <w:shd w:val="clear" w:color="auto" w:fill="B8CCE4"/>
          </w:tcPr>
          <w:p w:rsidR="000E721E" w:rsidRDefault="00C407A7">
            <w:pPr>
              <w:jc w:val="center"/>
              <w:rPr>
                <w:rFonts w:ascii="Arial" w:eastAsia="Times New Roman" w:hAnsi="Arial" w:cs="Arial"/>
                <w:b/>
                <w:sz w:val="18"/>
                <w:szCs w:val="18"/>
                <w:lang w:val="en-PH"/>
              </w:rPr>
            </w:pPr>
            <w:r>
              <w:rPr>
                <w:rFonts w:ascii="Arial" w:eastAsia="Times New Roman" w:hAnsi="Arial" w:cs="Arial"/>
                <w:b/>
                <w:sz w:val="18"/>
                <w:szCs w:val="18"/>
                <w:lang w:val="en-PH"/>
              </w:rPr>
              <w:t>End of Parallel Sessions 2</w:t>
            </w:r>
          </w:p>
        </w:tc>
      </w:tr>
      <w:tr w:rsidR="000E721E">
        <w:tc>
          <w:tcPr>
            <w:tcW w:w="8755" w:type="dxa"/>
            <w:gridSpan w:val="4"/>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Lunch Break (45 minutes)</w:t>
            </w:r>
            <w:r>
              <w:rPr>
                <w:rFonts w:ascii="Arial" w:eastAsia="MS Mincho" w:hAnsi="Arial" w:cs="Arial"/>
                <w:b/>
                <w:color w:val="000000"/>
                <w:sz w:val="18"/>
                <w:szCs w:val="18"/>
              </w:rPr>
              <w:br/>
            </w:r>
            <w:r>
              <w:rPr>
                <w:rFonts w:ascii="Arial" w:eastAsia="MS Mincho" w:hAnsi="Arial" w:cs="Arial"/>
                <w:i/>
                <w:color w:val="000000"/>
                <w:sz w:val="18"/>
                <w:szCs w:val="18"/>
              </w:rPr>
              <w:t>Lunch will be served outside the Plenary Hall (Ballrooms 3 &amp; 4)</w:t>
            </w:r>
            <w:r>
              <w:rPr>
                <w:rFonts w:ascii="Arial" w:eastAsia="MS Mincho" w:hAnsi="Arial" w:cs="Arial"/>
                <w:b/>
                <w:color w:val="000000"/>
                <w:sz w:val="18"/>
                <w:szCs w:val="18"/>
              </w:rPr>
              <w:br/>
            </w:r>
          </w:p>
        </w:tc>
        <w:tc>
          <w:tcPr>
            <w:tcW w:w="1276"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12:15-13:00</w:t>
            </w:r>
          </w:p>
        </w:tc>
      </w:tr>
      <w:tr w:rsidR="000E721E">
        <w:tc>
          <w:tcPr>
            <w:tcW w:w="10031" w:type="dxa"/>
            <w:gridSpan w:val="5"/>
            <w:shd w:val="clear" w:color="auto" w:fill="B8CCE4"/>
          </w:tcPr>
          <w:p w:rsidR="000E721E" w:rsidRDefault="00C407A7">
            <w:pPr>
              <w:jc w:val="center"/>
              <w:rPr>
                <w:rFonts w:ascii="Arial" w:eastAsia="Times New Roman" w:hAnsi="Arial" w:cs="Arial"/>
                <w:sz w:val="18"/>
                <w:szCs w:val="18"/>
                <w:lang w:val="en-PH"/>
              </w:rPr>
            </w:pPr>
            <w:r>
              <w:rPr>
                <w:rFonts w:ascii="Arial" w:eastAsia="Times New Roman" w:hAnsi="Arial" w:cs="Arial"/>
                <w:b/>
                <w:sz w:val="18"/>
                <w:szCs w:val="18"/>
                <w:lang w:val="en-PH"/>
              </w:rPr>
              <w:t>Plenary Sessions</w:t>
            </w:r>
          </w:p>
        </w:tc>
      </w:tr>
      <w:tr w:rsidR="000E721E">
        <w:tc>
          <w:tcPr>
            <w:tcW w:w="8755" w:type="dxa"/>
            <w:gridSpan w:val="4"/>
            <w:shd w:val="clear" w:color="auto" w:fill="FFFFFF"/>
          </w:tcPr>
          <w:p w:rsidR="000E721E" w:rsidRDefault="00C407A7">
            <w:pPr>
              <w:jc w:val="left"/>
              <w:rPr>
                <w:rFonts w:ascii="Arial" w:eastAsia="MS Mincho" w:hAnsi="Arial" w:cs="Arial"/>
                <w:color w:val="000000"/>
                <w:sz w:val="18"/>
                <w:szCs w:val="18"/>
              </w:rPr>
            </w:pPr>
            <w:r>
              <w:rPr>
                <w:rFonts w:ascii="Arial" w:eastAsia="Times New Roman" w:hAnsi="Arial" w:cs="Arial"/>
                <w:b/>
                <w:sz w:val="18"/>
                <w:szCs w:val="18"/>
                <w:lang w:val="en-PH"/>
              </w:rPr>
              <w:br/>
            </w:r>
            <w:r>
              <w:rPr>
                <w:rFonts w:ascii="Arial" w:eastAsia="MS Mincho" w:hAnsi="Arial" w:cs="Arial"/>
                <w:b/>
                <w:color w:val="000000"/>
                <w:sz w:val="18"/>
                <w:szCs w:val="18"/>
              </w:rPr>
              <w:t>Plenary Session 4 – Perspectives on Environmental Law and Policies in a Changing World</w:t>
            </w:r>
            <w:r>
              <w:rPr>
                <w:rFonts w:ascii="Arial" w:eastAsia="MS Mincho" w:hAnsi="Arial" w:cs="Arial"/>
                <w:b/>
                <w:color w:val="000000"/>
                <w:sz w:val="18"/>
                <w:szCs w:val="18"/>
              </w:rPr>
              <w:br/>
              <w:t xml:space="preserve">Session Chair: Prof. </w:t>
            </w:r>
            <w:proofErr w:type="spellStart"/>
            <w:r>
              <w:rPr>
                <w:rFonts w:ascii="Arial" w:eastAsia="MS Mincho" w:hAnsi="Arial" w:cs="Arial"/>
                <w:b/>
                <w:color w:val="000000"/>
                <w:sz w:val="18"/>
                <w:szCs w:val="18"/>
              </w:rPr>
              <w:t>Shawkat</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Alam</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Macquarie Law School</w:t>
            </w:r>
            <w:r>
              <w:rPr>
                <w:rFonts w:ascii="Arial" w:eastAsia="MS Mincho" w:hAnsi="Arial" w:cs="Arial"/>
                <w:color w:val="000000"/>
                <w:sz w:val="18"/>
                <w:szCs w:val="18"/>
              </w:rPr>
              <w:br/>
              <w:t xml:space="preserve">Venue: Ballrooms 3 &amp; 4,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br/>
            </w:r>
            <w:r>
              <w:rPr>
                <w:rFonts w:ascii="Arial" w:eastAsia="MS Mincho" w:hAnsi="Arial" w:cs="Arial"/>
                <w:b/>
                <w:color w:val="000000"/>
                <w:sz w:val="18"/>
                <w:szCs w:val="18"/>
              </w:rPr>
              <w:br/>
              <w:t>Speakers:</w:t>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Environmental Rule of Law in the 21</w:t>
            </w:r>
            <w:r>
              <w:rPr>
                <w:rFonts w:ascii="Arial" w:eastAsia="MS Mincho" w:hAnsi="Arial" w:cs="Arial"/>
                <w:b/>
                <w:i/>
                <w:color w:val="000000"/>
                <w:sz w:val="18"/>
                <w:szCs w:val="18"/>
                <w:vertAlign w:val="superscript"/>
              </w:rPr>
              <w:t>st</w:t>
            </w:r>
            <w:r>
              <w:rPr>
                <w:rFonts w:ascii="Arial" w:eastAsia="MS Mincho" w:hAnsi="Arial" w:cs="Arial"/>
                <w:b/>
                <w:i/>
                <w:color w:val="000000"/>
                <w:sz w:val="18"/>
                <w:szCs w:val="18"/>
              </w:rPr>
              <w:t xml:space="preserve"> Century</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Ben</w:t>
            </w:r>
            <w:r>
              <w:rPr>
                <w:rFonts w:ascii="Arial" w:eastAsia="MS Mincho" w:hAnsi="Arial" w:cs="Arial"/>
                <w:b/>
                <w:color w:val="000000"/>
                <w:sz w:val="18"/>
                <w:szCs w:val="18"/>
              </w:rPr>
              <w:t xml:space="preserve"> Boer, </w:t>
            </w:r>
            <w:r>
              <w:rPr>
                <w:rFonts w:ascii="Arial" w:eastAsia="MS Mincho" w:hAnsi="Arial" w:cs="Arial"/>
                <w:color w:val="000000"/>
                <w:sz w:val="18"/>
                <w:szCs w:val="18"/>
              </w:rPr>
              <w:t>Emeritus Professor, University of Sydney; Distinguished Professor, Wuhan University Law School – Research Institute of Environmental Law</w:t>
            </w:r>
          </w:p>
          <w:p w:rsidR="000E721E" w:rsidRDefault="000E721E">
            <w:pPr>
              <w:ind w:left="720"/>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Implementation of Biodiversity Convention Principles</w:t>
            </w:r>
            <w:r>
              <w:rPr>
                <w:rFonts w:ascii="Arial" w:eastAsia="MS Mincho" w:hAnsi="Arial" w:cs="Arial"/>
                <w:b/>
                <w:i/>
                <w:color w:val="000000"/>
                <w:sz w:val="18"/>
                <w:szCs w:val="18"/>
              </w:rPr>
              <w:br/>
            </w:r>
            <w:r>
              <w:rPr>
                <w:rFonts w:ascii="Arial" w:eastAsia="MS Mincho" w:hAnsi="Arial" w:cs="Arial"/>
                <w:b/>
                <w:color w:val="000000"/>
                <w:sz w:val="18"/>
                <w:szCs w:val="18"/>
              </w:rPr>
              <w:t xml:space="preserve">Professor Paul Martin, </w:t>
            </w:r>
            <w:r>
              <w:rPr>
                <w:rFonts w:ascii="Arial" w:eastAsia="MS Mincho" w:hAnsi="Arial" w:cs="Arial"/>
                <w:color w:val="000000"/>
                <w:sz w:val="18"/>
                <w:szCs w:val="18"/>
              </w:rPr>
              <w:t xml:space="preserve">Acting Head of School of Law, </w:t>
            </w:r>
            <w:r>
              <w:rPr>
                <w:rFonts w:ascii="Arial" w:eastAsia="MS Mincho" w:hAnsi="Arial" w:cs="Arial"/>
                <w:color w:val="000000"/>
                <w:sz w:val="18"/>
                <w:szCs w:val="18"/>
              </w:rPr>
              <w:t>University of New England</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b/>
                <w:i/>
                <w:color w:val="FF0000"/>
                <w:sz w:val="18"/>
                <w:szCs w:val="18"/>
              </w:rPr>
            </w:pPr>
            <w:r>
              <w:rPr>
                <w:rFonts w:ascii="Arial" w:eastAsia="MS Mincho" w:hAnsi="Arial" w:cs="Arial"/>
                <w:b/>
                <w:i/>
                <w:color w:val="FF0000"/>
                <w:sz w:val="18"/>
                <w:szCs w:val="18"/>
              </w:rPr>
              <w:t>Rethinking Conservation Law and its Measures in the Era of Climate Change</w:t>
            </w:r>
            <w:r>
              <w:rPr>
                <w:rFonts w:ascii="Arial" w:eastAsia="MS Mincho" w:hAnsi="Arial" w:cs="Arial"/>
                <w:b/>
                <w:i/>
                <w:color w:val="FF0000"/>
                <w:sz w:val="18"/>
                <w:szCs w:val="18"/>
              </w:rPr>
              <w:br/>
            </w:r>
            <w:proofErr w:type="spellStart"/>
            <w:r>
              <w:rPr>
                <w:rFonts w:ascii="Arial" w:eastAsia="MS Mincho" w:hAnsi="Arial" w:cs="Arial"/>
                <w:b/>
                <w:color w:val="FF0000"/>
                <w:sz w:val="18"/>
                <w:szCs w:val="18"/>
              </w:rPr>
              <w:t>Elina</w:t>
            </w:r>
            <w:proofErr w:type="spellEnd"/>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Vaara</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 xml:space="preserve">Faculty of </w:t>
            </w:r>
            <w:proofErr w:type="spellStart"/>
            <w:r>
              <w:rPr>
                <w:rFonts w:ascii="Arial" w:eastAsia="MS Mincho" w:hAnsi="Arial" w:cs="Arial"/>
                <w:color w:val="FF0000"/>
                <w:sz w:val="18"/>
                <w:szCs w:val="18"/>
              </w:rPr>
              <w:t>Law,University</w:t>
            </w:r>
            <w:proofErr w:type="spellEnd"/>
            <w:r>
              <w:rPr>
                <w:rFonts w:ascii="Arial" w:eastAsia="MS Mincho" w:hAnsi="Arial" w:cs="Arial"/>
                <w:color w:val="FF0000"/>
                <w:sz w:val="18"/>
                <w:szCs w:val="18"/>
              </w:rPr>
              <w:t xml:space="preserve"> of Helsinki</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The Fullness of Time: Law-Making for Nature's Reserve</w:t>
            </w:r>
            <w:r>
              <w:rPr>
                <w:rFonts w:ascii="Arial" w:eastAsia="MS Mincho" w:hAnsi="Arial" w:cs="Arial"/>
                <w:b/>
                <w:i/>
                <w:color w:val="000000"/>
                <w:sz w:val="18"/>
                <w:szCs w:val="18"/>
              </w:rPr>
              <w:br/>
            </w:r>
            <w:r>
              <w:rPr>
                <w:rFonts w:ascii="Arial" w:eastAsia="MS Mincho" w:hAnsi="Arial" w:cs="Arial"/>
                <w:b/>
                <w:color w:val="000000"/>
                <w:sz w:val="18"/>
                <w:szCs w:val="18"/>
              </w:rPr>
              <w:t xml:space="preserve">Nicholas Robinson, </w:t>
            </w:r>
            <w:r>
              <w:rPr>
                <w:rFonts w:ascii="Arial" w:eastAsia="MS Mincho" w:hAnsi="Arial" w:cs="Arial"/>
                <w:color w:val="000000"/>
                <w:sz w:val="18"/>
                <w:szCs w:val="18"/>
              </w:rPr>
              <w:t xml:space="preserve">University Professor for the Environment, Elisabeth </w:t>
            </w:r>
            <w:proofErr w:type="spellStart"/>
            <w:r>
              <w:rPr>
                <w:rFonts w:ascii="Arial" w:eastAsia="MS Mincho" w:hAnsi="Arial" w:cs="Arial"/>
                <w:color w:val="000000"/>
                <w:sz w:val="18"/>
                <w:szCs w:val="18"/>
              </w:rPr>
              <w:t>Haub</w:t>
            </w:r>
            <w:proofErr w:type="spellEnd"/>
            <w:r>
              <w:rPr>
                <w:rFonts w:ascii="Arial" w:eastAsia="MS Mincho" w:hAnsi="Arial" w:cs="Arial"/>
                <w:color w:val="000000"/>
                <w:sz w:val="18"/>
                <w:szCs w:val="18"/>
              </w:rPr>
              <w:t xml:space="preserve"> School of Law at Pace University, New York, USA</w:t>
            </w:r>
          </w:p>
          <w:p w:rsidR="000E721E" w:rsidRDefault="000E721E">
            <w:pPr>
              <w:contextualSpacing/>
              <w:jc w:val="left"/>
              <w:rPr>
                <w:rFonts w:ascii="Arial" w:eastAsia="MS Mincho" w:hAnsi="Arial" w:cs="Arial"/>
                <w:b/>
                <w:color w:val="000000"/>
                <w:sz w:val="18"/>
                <w:szCs w:val="18"/>
              </w:rPr>
            </w:pPr>
          </w:p>
        </w:tc>
        <w:tc>
          <w:tcPr>
            <w:tcW w:w="1276"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sz w:val="18"/>
                <w:szCs w:val="18"/>
                <w:lang w:val="en-PH"/>
              </w:rPr>
              <w:br/>
              <w:t>13:00-15:00</w:t>
            </w:r>
          </w:p>
        </w:tc>
      </w:tr>
      <w:tr w:rsidR="000E721E">
        <w:tc>
          <w:tcPr>
            <w:tcW w:w="8755" w:type="dxa"/>
            <w:gridSpan w:val="4"/>
            <w:shd w:val="clear" w:color="auto" w:fill="FFFFFF"/>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Break (15 minutes)</w:t>
            </w:r>
            <w:r>
              <w:rPr>
                <w:rFonts w:ascii="Arial" w:eastAsia="MS Mincho" w:hAnsi="Arial" w:cs="Arial"/>
                <w:b/>
                <w:color w:val="000000"/>
                <w:sz w:val="18"/>
                <w:szCs w:val="18"/>
              </w:rPr>
              <w:br/>
            </w:r>
            <w:r>
              <w:rPr>
                <w:rFonts w:ascii="Arial" w:eastAsia="MS Mincho" w:hAnsi="Arial" w:cs="Arial"/>
                <w:i/>
                <w:color w:val="000000"/>
                <w:sz w:val="18"/>
                <w:szCs w:val="18"/>
              </w:rPr>
              <w:t>Snacks will be served outside Plenary Hall (Ballrooms 3 &amp; 4)</w:t>
            </w:r>
            <w:r>
              <w:rPr>
                <w:rFonts w:ascii="Arial" w:eastAsia="MS Mincho" w:hAnsi="Arial" w:cs="Arial"/>
                <w:b/>
                <w:color w:val="000000"/>
                <w:sz w:val="18"/>
                <w:szCs w:val="18"/>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15:00-15:15</w:t>
            </w:r>
          </w:p>
        </w:tc>
      </w:tr>
      <w:tr w:rsidR="000E721E">
        <w:tc>
          <w:tcPr>
            <w:tcW w:w="8755" w:type="dxa"/>
            <w:gridSpan w:val="4"/>
            <w:shd w:val="clear" w:color="auto" w:fill="FFFFFF"/>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IUCN Collegium</w:t>
            </w: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Venue: Ballrooms 3 &amp; 4,</w:t>
            </w:r>
            <w:r>
              <w:rPr>
                <w:rFonts w:ascii="Arial" w:eastAsia="MS Mincho" w:hAnsi="Arial" w:cs="Arial"/>
                <w:color w:val="000000"/>
                <w:sz w:val="18"/>
                <w:szCs w:val="18"/>
              </w:rPr>
              <w:t xml:space="preserve">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b/>
                <w:color w:val="000000"/>
                <w:sz w:val="18"/>
                <w:szCs w:val="18"/>
              </w:rPr>
              <w:br/>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IUCN Academy of Environmental Law</w:t>
            </w:r>
          </w:p>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Elizabeth Kirk</w:t>
            </w:r>
            <w:r>
              <w:rPr>
                <w:rFonts w:ascii="Arial" w:eastAsia="MS Mincho" w:hAnsi="Arial" w:cs="Arial"/>
                <w:b/>
                <w:color w:val="000000"/>
                <w:sz w:val="18"/>
                <w:szCs w:val="18"/>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15:15-17:15</w:t>
            </w:r>
          </w:p>
        </w:tc>
      </w:tr>
      <w:tr w:rsidR="000E721E">
        <w:tc>
          <w:tcPr>
            <w:tcW w:w="8755" w:type="dxa"/>
            <w:gridSpan w:val="4"/>
            <w:shd w:val="clear" w:color="auto" w:fill="FFFFFF"/>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lastRenderedPageBreak/>
              <w:br/>
              <w:t>Graduate &amp; Law Students’ Forum</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Committee Chairs: Holly Jonas &amp; </w:t>
            </w:r>
            <w:proofErr w:type="spellStart"/>
            <w:r>
              <w:rPr>
                <w:rFonts w:ascii="Arial" w:eastAsia="MS Mincho" w:hAnsi="Arial" w:cs="Arial"/>
                <w:b/>
                <w:color w:val="000000"/>
                <w:sz w:val="18"/>
                <w:szCs w:val="18"/>
              </w:rPr>
              <w:t>Lievj</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Raoni</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Alimangohan</w:t>
            </w:r>
            <w:proofErr w:type="spellEnd"/>
          </w:p>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University of Cebu College of Medicine </w:t>
            </w:r>
            <w:proofErr w:type="spellStart"/>
            <w:r>
              <w:rPr>
                <w:rFonts w:ascii="Arial" w:eastAsia="MS Mincho" w:hAnsi="Arial" w:cs="Arial"/>
                <w:color w:val="000000"/>
                <w:sz w:val="18"/>
                <w:szCs w:val="18"/>
              </w:rPr>
              <w:t>Ampitheater</w:t>
            </w:r>
            <w:proofErr w:type="spellEnd"/>
            <w:r>
              <w:rPr>
                <w:rFonts w:ascii="Arial" w:eastAsia="MS Mincho" w:hAnsi="Arial" w:cs="Arial"/>
                <w:color w:val="000000"/>
                <w:sz w:val="18"/>
                <w:szCs w:val="18"/>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16:00-18:30</w:t>
            </w:r>
          </w:p>
        </w:tc>
      </w:tr>
      <w:tr w:rsidR="000E721E">
        <w:tc>
          <w:tcPr>
            <w:tcW w:w="8755" w:type="dxa"/>
            <w:gridSpan w:val="4"/>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Times New Roman" w:hAnsi="Arial" w:cs="Arial"/>
                <w:b/>
                <w:sz w:val="18"/>
                <w:szCs w:val="18"/>
                <w:lang w:val="en-PH"/>
              </w:rPr>
              <w:t>Special Session 1: Confronting Gender Bias in Academia</w:t>
            </w: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 xml:space="preserve">Chair: Carmen G. Gonzalez, </w:t>
            </w:r>
            <w:r>
              <w:rPr>
                <w:rFonts w:ascii="Arial" w:eastAsia="Times New Roman" w:hAnsi="Arial" w:cs="Arial"/>
                <w:sz w:val="18"/>
                <w:szCs w:val="18"/>
                <w:lang w:val="en-PH"/>
              </w:rPr>
              <w:t>Seattle University School of Law, USA</w:t>
            </w: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 xml:space="preserve">Venue: Ballrooms 3 &amp; 4, </w:t>
            </w:r>
            <w:r>
              <w:rPr>
                <w:rFonts w:ascii="Arial" w:eastAsia="MS Mincho" w:hAnsi="Arial" w:cs="Arial"/>
                <w:color w:val="000000"/>
                <w:sz w:val="18"/>
                <w:szCs w:val="18"/>
              </w:rPr>
              <w:t xml:space="preserve">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0E721E">
            <w:pPr>
              <w:jc w:val="left"/>
              <w:rPr>
                <w:rFonts w:ascii="Arial" w:eastAsia="Times New Roman" w:hAnsi="Arial" w:cs="Arial"/>
                <w:b/>
                <w:sz w:val="18"/>
                <w:szCs w:val="18"/>
                <w:lang w:val="en-PH"/>
              </w:rPr>
            </w:pP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Panelists:</w:t>
            </w:r>
          </w:p>
          <w:p w:rsidR="000E721E" w:rsidRDefault="00C407A7">
            <w:pPr>
              <w:numPr>
                <w:ilvl w:val="0"/>
                <w:numId w:val="11"/>
              </w:numPr>
              <w:contextualSpacing/>
              <w:jc w:val="left"/>
              <w:rPr>
                <w:rFonts w:ascii="Arial" w:eastAsia="Times New Roman" w:hAnsi="Arial" w:cs="Arial"/>
                <w:sz w:val="18"/>
                <w:szCs w:val="18"/>
                <w:lang w:val="en-PH"/>
              </w:rPr>
            </w:pPr>
            <w:r>
              <w:rPr>
                <w:rFonts w:ascii="Arial" w:eastAsia="Times New Roman" w:hAnsi="Arial" w:cs="Arial"/>
                <w:b/>
                <w:sz w:val="18"/>
                <w:szCs w:val="18"/>
                <w:lang w:val="en-PH"/>
              </w:rPr>
              <w:t xml:space="preserve">Carmen G. Gonzalez, </w:t>
            </w:r>
            <w:r>
              <w:rPr>
                <w:rFonts w:ascii="Arial" w:eastAsia="Times New Roman" w:hAnsi="Arial" w:cs="Arial"/>
                <w:sz w:val="18"/>
                <w:szCs w:val="18"/>
                <w:lang w:val="en-PH"/>
              </w:rPr>
              <w:t>Seattle University School of Law, USA</w:t>
            </w:r>
          </w:p>
          <w:p w:rsidR="000E721E" w:rsidRDefault="00C407A7">
            <w:pPr>
              <w:numPr>
                <w:ilvl w:val="0"/>
                <w:numId w:val="11"/>
              </w:numPr>
              <w:contextualSpacing/>
              <w:jc w:val="left"/>
              <w:rPr>
                <w:rFonts w:ascii="Arial" w:eastAsia="Times New Roman" w:hAnsi="Arial" w:cs="Arial"/>
                <w:b/>
                <w:sz w:val="18"/>
                <w:szCs w:val="18"/>
                <w:lang w:val="en-PH"/>
              </w:rPr>
            </w:pPr>
            <w:r>
              <w:rPr>
                <w:rFonts w:ascii="Arial" w:eastAsia="Times New Roman" w:hAnsi="Arial" w:cs="Arial"/>
                <w:b/>
                <w:sz w:val="18"/>
                <w:szCs w:val="18"/>
                <w:lang w:val="en-PH"/>
              </w:rPr>
              <w:t>Grizelda “</w:t>
            </w:r>
            <w:proofErr w:type="spellStart"/>
            <w:r>
              <w:rPr>
                <w:rFonts w:ascii="Arial" w:eastAsia="Times New Roman" w:hAnsi="Arial" w:cs="Arial"/>
                <w:b/>
                <w:sz w:val="18"/>
                <w:szCs w:val="18"/>
                <w:lang w:val="en-PH"/>
              </w:rPr>
              <w:t>Gerthie</w:t>
            </w:r>
            <w:proofErr w:type="spellEnd"/>
            <w:r>
              <w:rPr>
                <w:rFonts w:ascii="Arial" w:eastAsia="Times New Roman" w:hAnsi="Arial" w:cs="Arial"/>
                <w:b/>
                <w:sz w:val="18"/>
                <w:szCs w:val="18"/>
                <w:lang w:val="en-PH"/>
              </w:rPr>
              <w:t>” Mayo-</w:t>
            </w:r>
            <w:proofErr w:type="spellStart"/>
            <w:r>
              <w:rPr>
                <w:rFonts w:ascii="Arial" w:eastAsia="Times New Roman" w:hAnsi="Arial" w:cs="Arial"/>
                <w:b/>
                <w:sz w:val="18"/>
                <w:szCs w:val="18"/>
                <w:lang w:val="en-PH"/>
              </w:rPr>
              <w:t>Anda</w:t>
            </w:r>
            <w:proofErr w:type="spellEnd"/>
            <w:r>
              <w:rPr>
                <w:rFonts w:ascii="Arial" w:eastAsia="Times New Roman" w:hAnsi="Arial" w:cs="Arial"/>
                <w:b/>
                <w:sz w:val="18"/>
                <w:szCs w:val="18"/>
                <w:lang w:val="en-PH"/>
              </w:rPr>
              <w:t xml:space="preserve">, </w:t>
            </w:r>
            <w:r>
              <w:rPr>
                <w:rFonts w:ascii="Arial" w:eastAsia="Times New Roman" w:hAnsi="Arial" w:cs="Arial"/>
                <w:sz w:val="18"/>
                <w:szCs w:val="18"/>
                <w:lang w:val="en-PH"/>
              </w:rPr>
              <w:t>Palawan State University College of Law, Philippines</w:t>
            </w:r>
          </w:p>
          <w:p w:rsidR="000E721E" w:rsidRDefault="00C407A7">
            <w:pPr>
              <w:numPr>
                <w:ilvl w:val="0"/>
                <w:numId w:val="11"/>
              </w:numPr>
              <w:contextualSpacing/>
              <w:jc w:val="left"/>
              <w:rPr>
                <w:rFonts w:ascii="Arial" w:eastAsia="Times New Roman" w:hAnsi="Arial" w:cs="Arial"/>
                <w:b/>
                <w:sz w:val="18"/>
                <w:szCs w:val="18"/>
                <w:lang w:val="en-PH"/>
              </w:rPr>
            </w:pPr>
            <w:r>
              <w:rPr>
                <w:rFonts w:ascii="Arial" w:eastAsia="Times New Roman" w:hAnsi="Arial" w:cs="Arial"/>
                <w:b/>
                <w:sz w:val="18"/>
                <w:szCs w:val="18"/>
                <w:lang w:val="en-PH"/>
              </w:rPr>
              <w:t xml:space="preserve">Karen Bubna-Litic, </w:t>
            </w:r>
            <w:r>
              <w:rPr>
                <w:rFonts w:ascii="Arial" w:eastAsia="Times New Roman" w:hAnsi="Arial" w:cs="Arial"/>
                <w:sz w:val="18"/>
                <w:szCs w:val="18"/>
                <w:lang w:val="en-PH"/>
              </w:rPr>
              <w:t>Associate Professor, School of Law, University of South Australia</w:t>
            </w:r>
          </w:p>
          <w:p w:rsidR="000E721E" w:rsidRDefault="00C407A7">
            <w:pPr>
              <w:numPr>
                <w:ilvl w:val="0"/>
                <w:numId w:val="11"/>
              </w:numPr>
              <w:contextualSpacing/>
              <w:jc w:val="left"/>
              <w:rPr>
                <w:rFonts w:ascii="Arial" w:eastAsia="Times New Roman" w:hAnsi="Arial" w:cs="Arial"/>
                <w:b/>
                <w:sz w:val="18"/>
                <w:szCs w:val="18"/>
                <w:lang w:val="en-PH"/>
              </w:rPr>
            </w:pPr>
            <w:r>
              <w:rPr>
                <w:rFonts w:ascii="Arial" w:eastAsia="Times New Roman" w:hAnsi="Arial" w:cs="Arial"/>
                <w:b/>
                <w:sz w:val="18"/>
                <w:szCs w:val="18"/>
                <w:lang w:val="en-PH"/>
              </w:rPr>
              <w:t xml:space="preserve">Willemien du Plessis, </w:t>
            </w:r>
            <w:r>
              <w:rPr>
                <w:rFonts w:ascii="Arial" w:eastAsia="Times New Roman" w:hAnsi="Arial" w:cs="Arial"/>
                <w:sz w:val="18"/>
                <w:szCs w:val="18"/>
                <w:lang w:val="en-PH"/>
              </w:rPr>
              <w:t>North-West University, Potchefstroom, Republic of South Africa</w:t>
            </w:r>
            <w:r>
              <w:rPr>
                <w:rFonts w:ascii="Arial" w:eastAsia="Times New Roman" w:hAnsi="Arial" w:cs="Arial"/>
                <w:sz w:val="18"/>
                <w:szCs w:val="18"/>
                <w:lang w:val="en-PH"/>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17:15-18:45</w:t>
            </w:r>
          </w:p>
        </w:tc>
      </w:tr>
      <w:tr w:rsidR="000E721E">
        <w:tc>
          <w:tcPr>
            <w:tcW w:w="8755" w:type="dxa"/>
            <w:gridSpan w:val="4"/>
            <w:shd w:val="clear" w:color="auto" w:fill="FFFFFF"/>
          </w:tcPr>
          <w:p w:rsidR="000E721E" w:rsidRDefault="00C407A7">
            <w:pPr>
              <w:jc w:val="left"/>
              <w:rPr>
                <w:rFonts w:ascii="Arial" w:eastAsia="Times New Roman" w:hAnsi="Arial" w:cs="Arial"/>
                <w:b/>
                <w:sz w:val="18"/>
                <w:szCs w:val="18"/>
                <w:lang w:val="en-PH"/>
              </w:rPr>
            </w:pPr>
            <w:bookmarkStart w:id="5" w:name="_Hlk482780197"/>
            <w:r>
              <w:rPr>
                <w:rFonts w:ascii="Arial" w:eastAsia="Times New Roman" w:hAnsi="Arial" w:cs="Arial"/>
                <w:b/>
                <w:sz w:val="18"/>
                <w:szCs w:val="18"/>
                <w:lang w:val="en-PH"/>
              </w:rPr>
              <w:br/>
              <w:t xml:space="preserve">Travel by bus to </w:t>
            </w:r>
            <w:proofErr w:type="spellStart"/>
            <w:r>
              <w:rPr>
                <w:rFonts w:ascii="Arial" w:eastAsia="Times New Roman" w:hAnsi="Arial" w:cs="Arial"/>
                <w:b/>
                <w:sz w:val="18"/>
                <w:szCs w:val="18"/>
                <w:lang w:val="en-PH"/>
              </w:rPr>
              <w:t>Mandaue</w:t>
            </w:r>
            <w:proofErr w:type="spellEnd"/>
            <w:r>
              <w:rPr>
                <w:rFonts w:ascii="Arial" w:eastAsia="Times New Roman" w:hAnsi="Arial" w:cs="Arial"/>
                <w:b/>
                <w:sz w:val="18"/>
                <w:szCs w:val="18"/>
                <w:lang w:val="en-PH"/>
              </w:rPr>
              <w:t xml:space="preserve"> City</w:t>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18:45</w:t>
            </w:r>
            <w:r>
              <w:rPr>
                <w:rFonts w:ascii="Arial" w:eastAsia="Times New Roman" w:hAnsi="Arial" w:cs="Arial"/>
                <w:sz w:val="18"/>
                <w:szCs w:val="18"/>
                <w:lang w:val="en-PH"/>
              </w:rPr>
              <w:br/>
            </w:r>
          </w:p>
        </w:tc>
      </w:tr>
      <w:tr w:rsidR="000E721E">
        <w:tc>
          <w:tcPr>
            <w:tcW w:w="8755" w:type="dxa"/>
            <w:gridSpan w:val="4"/>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 xml:space="preserve">Dinner Reception by the City of </w:t>
            </w:r>
            <w:proofErr w:type="spellStart"/>
            <w:r>
              <w:rPr>
                <w:rFonts w:ascii="Arial" w:eastAsia="Times New Roman" w:hAnsi="Arial" w:cs="Arial"/>
                <w:b/>
                <w:sz w:val="18"/>
                <w:szCs w:val="18"/>
                <w:lang w:val="en-PH"/>
              </w:rPr>
              <w:t>Mandaue</w:t>
            </w:r>
            <w:proofErr w:type="spellEnd"/>
            <w:r>
              <w:rPr>
                <w:rFonts w:ascii="Arial" w:eastAsia="Times New Roman" w:hAnsi="Arial" w:cs="Arial"/>
                <w:b/>
                <w:sz w:val="18"/>
                <w:szCs w:val="18"/>
                <w:lang w:val="en-PH"/>
              </w:rPr>
              <w:t>, Cebu</w:t>
            </w:r>
          </w:p>
          <w:p w:rsidR="000E721E" w:rsidRDefault="000E721E">
            <w:pPr>
              <w:contextualSpacing/>
              <w:jc w:val="left"/>
              <w:rPr>
                <w:rFonts w:ascii="Arial" w:eastAsia="Times New Roman" w:hAnsi="Arial" w:cs="Arial"/>
                <w:b/>
                <w:sz w:val="18"/>
                <w:szCs w:val="18"/>
                <w:lang w:val="en-PH"/>
              </w:rPr>
            </w:pPr>
          </w:p>
          <w:p w:rsidR="000E721E" w:rsidRDefault="00C407A7">
            <w:pPr>
              <w:contextualSpacing/>
              <w:jc w:val="left"/>
              <w:rPr>
                <w:rFonts w:ascii="Arial" w:eastAsia="Times New Roman" w:hAnsi="Arial" w:cs="Arial"/>
                <w:b/>
                <w:sz w:val="18"/>
                <w:szCs w:val="18"/>
                <w:lang w:val="en-PH"/>
              </w:rPr>
            </w:pPr>
            <w:r>
              <w:rPr>
                <w:rFonts w:ascii="Arial" w:eastAsia="Times New Roman" w:hAnsi="Arial" w:cs="Arial"/>
                <w:b/>
                <w:sz w:val="18"/>
                <w:szCs w:val="18"/>
                <w:lang w:val="en-PH"/>
              </w:rPr>
              <w:t xml:space="preserve">Welcome Message – Hon. Luigi </w:t>
            </w:r>
            <w:proofErr w:type="spellStart"/>
            <w:r>
              <w:rPr>
                <w:rFonts w:ascii="Arial" w:eastAsia="Times New Roman" w:hAnsi="Arial" w:cs="Arial"/>
                <w:b/>
                <w:sz w:val="18"/>
                <w:szCs w:val="18"/>
                <w:lang w:val="en-PH"/>
              </w:rPr>
              <w:t>Quisumbing</w:t>
            </w:r>
            <w:proofErr w:type="spellEnd"/>
            <w:r>
              <w:rPr>
                <w:rFonts w:ascii="Arial" w:eastAsia="Times New Roman" w:hAnsi="Arial" w:cs="Arial"/>
                <w:b/>
                <w:sz w:val="18"/>
                <w:szCs w:val="18"/>
                <w:lang w:val="en-PH"/>
              </w:rPr>
              <w:t xml:space="preserve">, Mayor of </w:t>
            </w:r>
            <w:proofErr w:type="spellStart"/>
            <w:r>
              <w:rPr>
                <w:rFonts w:ascii="Arial" w:eastAsia="Times New Roman" w:hAnsi="Arial" w:cs="Arial"/>
                <w:b/>
                <w:sz w:val="18"/>
                <w:szCs w:val="18"/>
                <w:lang w:val="en-PH"/>
              </w:rPr>
              <w:t>Mandaue</w:t>
            </w:r>
            <w:proofErr w:type="spellEnd"/>
            <w:r>
              <w:rPr>
                <w:rFonts w:ascii="Arial" w:eastAsia="Times New Roman" w:hAnsi="Arial" w:cs="Arial"/>
                <w:b/>
                <w:sz w:val="18"/>
                <w:szCs w:val="18"/>
                <w:lang w:val="en-PH"/>
              </w:rPr>
              <w:t xml:space="preserve"> City</w:t>
            </w: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Dinner</w:t>
            </w:r>
            <w:r>
              <w:rPr>
                <w:rFonts w:ascii="Arial" w:eastAsia="Times New Roman" w:hAnsi="Arial" w:cs="Arial"/>
                <w:b/>
                <w:sz w:val="18"/>
                <w:szCs w:val="18"/>
                <w:lang w:val="en-PH"/>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19:00</w:t>
            </w:r>
          </w:p>
        </w:tc>
      </w:tr>
      <w:tr w:rsidR="000E721E">
        <w:tc>
          <w:tcPr>
            <w:tcW w:w="8755" w:type="dxa"/>
            <w:gridSpan w:val="4"/>
            <w:shd w:val="clear" w:color="auto" w:fill="FFFFFF"/>
          </w:tcPr>
          <w:p w:rsidR="000E721E" w:rsidRDefault="000E721E">
            <w:pPr>
              <w:jc w:val="left"/>
              <w:rPr>
                <w:rFonts w:ascii="Arial" w:eastAsia="Times New Roman" w:hAnsi="Arial" w:cs="Arial"/>
                <w:b/>
                <w:sz w:val="18"/>
                <w:szCs w:val="18"/>
                <w:lang w:val="en-PH"/>
              </w:rPr>
            </w:pPr>
          </w:p>
          <w:p w:rsidR="000E721E" w:rsidRDefault="00C407A7">
            <w:pPr>
              <w:contextualSpacing/>
              <w:jc w:val="left"/>
              <w:rPr>
                <w:rFonts w:ascii="Arial" w:eastAsia="Times New Roman" w:hAnsi="Arial" w:cs="Arial"/>
                <w:sz w:val="18"/>
                <w:szCs w:val="18"/>
                <w:lang w:val="en-PH"/>
              </w:rPr>
            </w:pPr>
            <w:proofErr w:type="spellStart"/>
            <w:r>
              <w:rPr>
                <w:rFonts w:ascii="Arial" w:eastAsia="Times New Roman" w:hAnsi="Arial" w:cs="Arial"/>
                <w:b/>
                <w:sz w:val="18"/>
                <w:szCs w:val="18"/>
                <w:lang w:val="en-PH"/>
              </w:rPr>
              <w:t>Oralist</w:t>
            </w:r>
            <w:proofErr w:type="spellEnd"/>
            <w:r>
              <w:rPr>
                <w:rFonts w:ascii="Arial" w:eastAsia="Times New Roman" w:hAnsi="Arial" w:cs="Arial"/>
                <w:b/>
                <w:sz w:val="18"/>
                <w:szCs w:val="18"/>
                <w:lang w:val="en-PH"/>
              </w:rPr>
              <w:t xml:space="preserve">, </w:t>
            </w:r>
            <w:r>
              <w:rPr>
                <w:rFonts w:ascii="Arial" w:eastAsia="Times New Roman" w:hAnsi="Arial" w:cs="Arial"/>
                <w:sz w:val="18"/>
                <w:szCs w:val="18"/>
                <w:lang w:val="en-PH"/>
              </w:rPr>
              <w:t xml:space="preserve">Intergenerational Moot Workshop &amp; AVP Presentation </w:t>
            </w:r>
          </w:p>
          <w:p w:rsidR="000E721E" w:rsidRDefault="000E721E">
            <w:pPr>
              <w:contextualSpacing/>
              <w:jc w:val="left"/>
              <w:rPr>
                <w:rFonts w:ascii="Arial" w:eastAsia="Times New Roman" w:hAnsi="Arial" w:cs="Arial"/>
                <w:sz w:val="18"/>
                <w:szCs w:val="18"/>
                <w:lang w:val="en-PH"/>
              </w:rPr>
            </w:pPr>
          </w:p>
          <w:p w:rsidR="000E721E" w:rsidRDefault="00C407A7">
            <w:pPr>
              <w:contextualSpacing/>
              <w:jc w:val="left"/>
              <w:rPr>
                <w:rFonts w:ascii="Arial" w:eastAsia="Times New Roman" w:hAnsi="Arial" w:cs="Arial"/>
                <w:sz w:val="18"/>
                <w:szCs w:val="18"/>
                <w:lang w:val="en-PH"/>
              </w:rPr>
            </w:pPr>
            <w:proofErr w:type="spellStart"/>
            <w:r>
              <w:rPr>
                <w:rFonts w:ascii="Arial" w:eastAsia="Times New Roman" w:hAnsi="Arial" w:cs="Arial"/>
                <w:b/>
                <w:sz w:val="18"/>
                <w:szCs w:val="18"/>
                <w:lang w:val="en-PH"/>
              </w:rPr>
              <w:t>Norlan</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Pagal</w:t>
            </w:r>
            <w:proofErr w:type="spellEnd"/>
            <w:r>
              <w:rPr>
                <w:rFonts w:ascii="Arial" w:eastAsia="Times New Roman" w:hAnsi="Arial" w:cs="Arial"/>
                <w:b/>
                <w:sz w:val="18"/>
                <w:szCs w:val="18"/>
                <w:lang w:val="en-PH"/>
              </w:rPr>
              <w:t xml:space="preserve"> – “Fighting for the Rights of the Next Generation”</w:t>
            </w:r>
            <w:r>
              <w:rPr>
                <w:rFonts w:ascii="Arial" w:eastAsia="Times New Roman" w:hAnsi="Arial" w:cs="Arial"/>
                <w:b/>
                <w:sz w:val="18"/>
                <w:szCs w:val="18"/>
                <w:lang w:val="en-PH"/>
              </w:rPr>
              <w:br/>
            </w:r>
            <w:r>
              <w:rPr>
                <w:rFonts w:ascii="Arial" w:eastAsia="Times New Roman" w:hAnsi="Arial" w:cs="Arial"/>
                <w:sz w:val="18"/>
                <w:szCs w:val="18"/>
                <w:lang w:val="en-PH"/>
              </w:rPr>
              <w:t>Local Champion of Biodiversity, Ocean Heroes Awardee</w:t>
            </w:r>
          </w:p>
          <w:p w:rsidR="000E721E" w:rsidRDefault="000E721E">
            <w:pPr>
              <w:jc w:val="left"/>
              <w:rPr>
                <w:rFonts w:ascii="Arial" w:eastAsia="Times New Roman" w:hAnsi="Arial" w:cs="Arial"/>
                <w:b/>
                <w:sz w:val="18"/>
                <w:szCs w:val="18"/>
                <w:lang w:val="en-PH"/>
              </w:rPr>
            </w:pP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 xml:space="preserve">International Launching of Tony </w:t>
            </w:r>
            <w:proofErr w:type="spellStart"/>
            <w:r>
              <w:rPr>
                <w:rFonts w:ascii="Arial" w:eastAsia="Times New Roman" w:hAnsi="Arial" w:cs="Arial"/>
                <w:b/>
                <w:sz w:val="18"/>
                <w:szCs w:val="18"/>
                <w:lang w:val="en-PH"/>
              </w:rPr>
              <w:t>Oposa's</w:t>
            </w:r>
            <w:proofErr w:type="spellEnd"/>
            <w:r>
              <w:rPr>
                <w:rFonts w:ascii="Arial" w:eastAsia="Times New Roman" w:hAnsi="Arial" w:cs="Arial"/>
                <w:b/>
                <w:sz w:val="18"/>
                <w:szCs w:val="18"/>
                <w:lang w:val="en-PH"/>
              </w:rPr>
              <w:t xml:space="preserve"> book "Shooting Stars &amp; Dancing Fish"</w:t>
            </w:r>
            <w:r>
              <w:rPr>
                <w:rFonts w:ascii="Arial" w:eastAsia="Times New Roman" w:hAnsi="Arial" w:cs="Arial"/>
                <w:b/>
                <w:sz w:val="18"/>
                <w:szCs w:val="18"/>
                <w:lang w:val="en-PH"/>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20:00</w:t>
            </w:r>
          </w:p>
        </w:tc>
      </w:tr>
      <w:tr w:rsidR="000E721E">
        <w:tc>
          <w:tcPr>
            <w:tcW w:w="8755" w:type="dxa"/>
            <w:gridSpan w:val="4"/>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 xml:space="preserve">Travel back to </w:t>
            </w:r>
            <w:proofErr w:type="spellStart"/>
            <w:r>
              <w:rPr>
                <w:rFonts w:ascii="Arial" w:eastAsia="Times New Roman" w:hAnsi="Arial" w:cs="Arial"/>
                <w:b/>
                <w:sz w:val="18"/>
                <w:szCs w:val="18"/>
                <w:lang w:val="en-PH"/>
              </w:rPr>
              <w:t>Mactan</w:t>
            </w:r>
            <w:proofErr w:type="spellEnd"/>
            <w:r>
              <w:rPr>
                <w:rFonts w:ascii="Arial" w:eastAsia="Times New Roman" w:hAnsi="Arial" w:cs="Arial"/>
                <w:b/>
                <w:sz w:val="18"/>
                <w:szCs w:val="18"/>
                <w:lang w:val="en-PH"/>
              </w:rPr>
              <w:br/>
            </w:r>
          </w:p>
        </w:tc>
        <w:tc>
          <w:tcPr>
            <w:tcW w:w="1276"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21:30</w:t>
            </w:r>
          </w:p>
        </w:tc>
      </w:tr>
      <w:bookmarkEnd w:id="5"/>
    </w:tbl>
    <w:p w:rsidR="000E721E" w:rsidRDefault="000E721E">
      <w:pPr>
        <w:jc w:val="left"/>
        <w:rPr>
          <w:rFonts w:ascii="Arial" w:eastAsia="Times New Roman" w:hAnsi="Arial" w:cs="Arial"/>
          <w:sz w:val="18"/>
          <w:szCs w:val="18"/>
          <w:lang w:val="en-PH"/>
        </w:rPr>
      </w:pPr>
    </w:p>
    <w:tbl>
      <w:tblPr>
        <w:tblStyle w:val="TableGrid"/>
        <w:tblW w:w="10065" w:type="dxa"/>
        <w:tblInd w:w="-743" w:type="dxa"/>
        <w:tblLook w:val="04A0" w:firstRow="1" w:lastRow="0" w:firstColumn="1" w:lastColumn="0" w:noHBand="0" w:noVBand="1"/>
      </w:tblPr>
      <w:tblGrid>
        <w:gridCol w:w="8751"/>
        <w:gridCol w:w="1314"/>
      </w:tblGrid>
      <w:tr w:rsidR="000E721E">
        <w:tc>
          <w:tcPr>
            <w:tcW w:w="10065" w:type="dxa"/>
            <w:gridSpan w:val="2"/>
            <w:shd w:val="clear" w:color="auto" w:fill="548DD4"/>
          </w:tcPr>
          <w:p w:rsidR="000E721E" w:rsidRDefault="00C407A7">
            <w:pPr>
              <w:jc w:val="center"/>
              <w:rPr>
                <w:rFonts w:ascii="Arial" w:eastAsia="MS Mincho" w:hAnsi="Arial"/>
                <w:b/>
                <w:color w:val="FFFFFF"/>
                <w:sz w:val="18"/>
                <w:szCs w:val="18"/>
              </w:rPr>
            </w:pPr>
            <w:r>
              <w:rPr>
                <w:rFonts w:ascii="Arial" w:eastAsia="MS Mincho" w:hAnsi="Arial"/>
                <w:b/>
                <w:color w:val="FFFFFF"/>
                <w:sz w:val="18"/>
                <w:szCs w:val="18"/>
              </w:rPr>
              <w:t>Day 5: Friday, 2 June 2017</w:t>
            </w:r>
          </w:p>
        </w:tc>
      </w:tr>
      <w:tr w:rsidR="000E721E">
        <w:tc>
          <w:tcPr>
            <w:tcW w:w="10065" w:type="dxa"/>
            <w:gridSpan w:val="2"/>
            <w:shd w:val="clear" w:color="auto" w:fill="B8CCE4"/>
          </w:tcPr>
          <w:p w:rsidR="000E721E" w:rsidRDefault="00C407A7">
            <w:pPr>
              <w:jc w:val="center"/>
              <w:rPr>
                <w:rFonts w:ascii="Arial" w:eastAsia="Times New Roman" w:hAnsi="Arial" w:cs="Arial"/>
                <w:b/>
                <w:sz w:val="18"/>
                <w:szCs w:val="18"/>
                <w:lang w:val="en-PH"/>
              </w:rPr>
            </w:pPr>
            <w:r>
              <w:rPr>
                <w:rFonts w:ascii="Arial" w:eastAsia="Times New Roman" w:hAnsi="Arial" w:cs="Arial"/>
                <w:b/>
                <w:sz w:val="18"/>
                <w:szCs w:val="18"/>
                <w:lang w:val="en-PH"/>
              </w:rPr>
              <w:t>Plenary Sessions</w:t>
            </w:r>
          </w:p>
        </w:tc>
      </w:tr>
      <w:tr w:rsidR="000E721E">
        <w:tc>
          <w:tcPr>
            <w:tcW w:w="8751"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Plenary Session 5 – “Stories of Success in Environmental Law”</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Session Chair: Ben Boer, </w:t>
            </w:r>
            <w:r>
              <w:rPr>
                <w:rFonts w:ascii="Arial" w:eastAsia="MS Mincho" w:hAnsi="Arial" w:cs="Arial"/>
                <w:color w:val="000000"/>
                <w:sz w:val="18"/>
                <w:szCs w:val="18"/>
              </w:rPr>
              <w:t>Emeritus Professor, University of Sydney; Distinguished Professor, Wuhan University Law School – Research Institute of Environmental Law</w:t>
            </w:r>
          </w:p>
          <w:p w:rsidR="000E721E" w:rsidRDefault="000E721E">
            <w:pPr>
              <w:jc w:val="left"/>
              <w:rPr>
                <w:rFonts w:ascii="Arial" w:eastAsia="MS Mincho" w:hAnsi="Arial" w:cs="Arial"/>
                <w:color w:val="000000"/>
                <w:sz w:val="18"/>
                <w:szCs w:val="18"/>
              </w:rPr>
            </w:pPr>
          </w:p>
          <w:p w:rsidR="000E721E" w:rsidRDefault="00C407A7">
            <w:pPr>
              <w:jc w:val="left"/>
              <w:rPr>
                <w:rFonts w:ascii="Arial" w:eastAsia="MS Mincho" w:hAnsi="Arial" w:cs="Arial"/>
                <w:color w:val="000000"/>
                <w:sz w:val="18"/>
                <w:szCs w:val="18"/>
              </w:rPr>
            </w:pPr>
            <w:r>
              <w:rPr>
                <w:rFonts w:ascii="Arial" w:eastAsia="MS Mincho" w:hAnsi="Arial" w:cs="Arial"/>
                <w:color w:val="000000"/>
                <w:sz w:val="18"/>
                <w:szCs w:val="18"/>
              </w:rPr>
              <w:t>Venue: Ballr</w:t>
            </w:r>
            <w:r>
              <w:rPr>
                <w:rFonts w:ascii="Arial" w:eastAsia="MS Mincho" w:hAnsi="Arial" w:cs="Arial"/>
                <w:color w:val="000000"/>
                <w:sz w:val="18"/>
                <w:szCs w:val="18"/>
              </w:rPr>
              <w:t xml:space="preserve">ooms 3 &amp; 4, </w:t>
            </w:r>
            <w:proofErr w:type="spellStart"/>
            <w:r>
              <w:rPr>
                <w:rFonts w:ascii="Arial" w:eastAsia="MS Mincho" w:hAnsi="Arial" w:cs="Arial"/>
                <w:color w:val="000000"/>
                <w:sz w:val="18"/>
                <w:szCs w:val="18"/>
              </w:rPr>
              <w:t>Shangrila’s</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br/>
              <w:t>Speakers:</w:t>
            </w:r>
            <w:r>
              <w:rPr>
                <w:rFonts w:ascii="Arial" w:eastAsia="MS Mincho" w:hAnsi="Arial" w:cs="Arial"/>
                <w:color w:val="000000"/>
                <w:sz w:val="18"/>
                <w:szCs w:val="18"/>
              </w:rPr>
              <w:t xml:space="preserve"> </w:t>
            </w: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The Australian Experience on Environmental Law</w:t>
            </w:r>
            <w:r>
              <w:rPr>
                <w:rFonts w:ascii="Arial" w:eastAsia="MS Mincho" w:hAnsi="Arial" w:cs="Arial"/>
                <w:b/>
                <w:color w:val="000000"/>
                <w:sz w:val="18"/>
                <w:szCs w:val="18"/>
              </w:rPr>
              <w:br/>
              <w:t xml:space="preserve">Hon Justice Brian Preston SC, </w:t>
            </w:r>
            <w:r>
              <w:rPr>
                <w:rFonts w:ascii="Arial" w:eastAsia="MS Mincho" w:hAnsi="Arial" w:cs="Arial"/>
                <w:color w:val="000000"/>
                <w:sz w:val="18"/>
                <w:szCs w:val="18"/>
              </w:rPr>
              <w:t>Chief Judge of the Land and Environment Court of NSW</w:t>
            </w:r>
            <w:r>
              <w:rPr>
                <w:rFonts w:ascii="Arial" w:eastAsia="MS Mincho" w:hAnsi="Arial" w:cs="Arial"/>
                <w:color w:val="000000"/>
                <w:sz w:val="18"/>
                <w:szCs w:val="18"/>
              </w:rPr>
              <w:br/>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The Remarkable Dick Ottinger Sustainable Energy Story</w:t>
            </w:r>
          </w:p>
          <w:p w:rsidR="000E721E" w:rsidRDefault="00C407A7">
            <w:pPr>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              Profess</w:t>
            </w:r>
            <w:r>
              <w:rPr>
                <w:rFonts w:ascii="Arial" w:eastAsia="MS Mincho" w:hAnsi="Arial" w:cs="Arial"/>
                <w:b/>
                <w:color w:val="000000"/>
                <w:sz w:val="18"/>
                <w:szCs w:val="18"/>
              </w:rPr>
              <w:t xml:space="preserve">or David </w:t>
            </w:r>
            <w:proofErr w:type="spellStart"/>
            <w:r>
              <w:rPr>
                <w:rFonts w:ascii="Arial" w:eastAsia="MS Mincho" w:hAnsi="Arial" w:cs="Arial"/>
                <w:b/>
                <w:color w:val="000000"/>
                <w:sz w:val="18"/>
                <w:szCs w:val="18"/>
              </w:rPr>
              <w:t>Hodas</w:t>
            </w:r>
            <w:proofErr w:type="spellEnd"/>
            <w:r>
              <w:rPr>
                <w:rFonts w:ascii="Arial" w:eastAsia="MS Mincho" w:hAnsi="Arial" w:cs="Arial"/>
                <w:color w:val="000000"/>
                <w:sz w:val="18"/>
                <w:szCs w:val="18"/>
              </w:rPr>
              <w:t xml:space="preserve">, Distinguished Emeritus Professor of Law, Widener University </w:t>
            </w:r>
          </w:p>
          <w:p w:rsidR="000E721E" w:rsidRDefault="000E721E">
            <w:pPr>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color w:val="000000"/>
                <w:sz w:val="18"/>
                <w:szCs w:val="18"/>
              </w:rPr>
            </w:pPr>
            <w:r>
              <w:rPr>
                <w:rFonts w:ascii="Arial" w:eastAsia="MS Mincho" w:hAnsi="Arial" w:cs="Arial"/>
                <w:b/>
                <w:i/>
                <w:color w:val="000000"/>
                <w:sz w:val="18"/>
                <w:szCs w:val="18"/>
              </w:rPr>
              <w:t xml:space="preserve">The </w:t>
            </w:r>
            <w:proofErr w:type="spellStart"/>
            <w:r>
              <w:rPr>
                <w:rFonts w:ascii="Arial" w:eastAsia="MS Mincho" w:hAnsi="Arial" w:cs="Arial"/>
                <w:b/>
                <w:i/>
                <w:color w:val="000000"/>
                <w:sz w:val="18"/>
                <w:szCs w:val="18"/>
              </w:rPr>
              <w:t>Phaseout</w:t>
            </w:r>
            <w:proofErr w:type="spellEnd"/>
            <w:r>
              <w:rPr>
                <w:rFonts w:ascii="Arial" w:eastAsia="MS Mincho" w:hAnsi="Arial" w:cs="Arial"/>
                <w:b/>
                <w:i/>
                <w:color w:val="000000"/>
                <w:sz w:val="18"/>
                <w:szCs w:val="18"/>
              </w:rPr>
              <w:t xml:space="preserve"> of Gasoline Lead Additives: A Global Environmental Success Story</w:t>
            </w:r>
            <w:r>
              <w:rPr>
                <w:rFonts w:ascii="Arial" w:eastAsia="MS Mincho" w:hAnsi="Arial" w:cs="Arial"/>
                <w:b/>
                <w:color w:val="000000"/>
                <w:sz w:val="18"/>
                <w:szCs w:val="18"/>
              </w:rPr>
              <w:br/>
              <w:t>Robert V. Percival,</w:t>
            </w:r>
            <w:r>
              <w:rPr>
                <w:rFonts w:ascii="Arial" w:eastAsia="MS Mincho" w:hAnsi="Arial" w:cs="Arial"/>
                <w:color w:val="000000"/>
                <w:sz w:val="18"/>
                <w:szCs w:val="18"/>
              </w:rPr>
              <w:t xml:space="preserve"> University of Maryland Carey School of Law</w:t>
            </w:r>
          </w:p>
          <w:p w:rsidR="000E721E" w:rsidRDefault="000E721E">
            <w:pPr>
              <w:contextualSpacing/>
              <w:jc w:val="left"/>
              <w:rPr>
                <w:rFonts w:ascii="Arial" w:eastAsia="MS Mincho" w:hAnsi="Arial" w:cs="Arial"/>
                <w:b/>
                <w:color w:val="000000"/>
                <w:sz w:val="18"/>
                <w:szCs w:val="18"/>
              </w:rPr>
            </w:pPr>
          </w:p>
        </w:tc>
        <w:tc>
          <w:tcPr>
            <w:tcW w:w="1314" w:type="dxa"/>
          </w:tcPr>
          <w:p w:rsidR="000E721E" w:rsidRDefault="00C407A7">
            <w:pPr>
              <w:jc w:val="center"/>
              <w:rPr>
                <w:rFonts w:ascii="Arial" w:eastAsia="Times New Roman" w:hAnsi="Arial" w:cs="Arial"/>
                <w:sz w:val="18"/>
                <w:szCs w:val="18"/>
                <w:lang w:val="en-PH"/>
              </w:rPr>
            </w:pPr>
            <w:r>
              <w:rPr>
                <w:rFonts w:ascii="Arial" w:eastAsia="Times New Roman" w:hAnsi="Arial" w:cs="Arial"/>
                <w:sz w:val="18"/>
                <w:szCs w:val="18"/>
                <w:lang w:val="en-PH"/>
              </w:rPr>
              <w:br/>
              <w:t>09:30-11:30</w:t>
            </w:r>
          </w:p>
        </w:tc>
      </w:tr>
      <w:tr w:rsidR="000E721E">
        <w:tc>
          <w:tcPr>
            <w:tcW w:w="8751" w:type="dxa"/>
          </w:tcPr>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br/>
              <w:t xml:space="preserve">Presentation of the </w:t>
            </w:r>
            <w:r>
              <w:rPr>
                <w:rFonts w:ascii="Arial" w:eastAsia="MS Mincho" w:hAnsi="Arial" w:cs="Arial"/>
                <w:b/>
                <w:color w:val="000000"/>
                <w:sz w:val="18"/>
                <w:szCs w:val="18"/>
              </w:rPr>
              <w:t>Next Colloquium</w:t>
            </w:r>
            <w:r>
              <w:rPr>
                <w:rFonts w:ascii="Arial" w:eastAsia="MS Mincho" w:hAnsi="Arial" w:cs="Arial"/>
                <w:b/>
                <w:color w:val="000000"/>
                <w:sz w:val="18"/>
                <w:szCs w:val="18"/>
              </w:rPr>
              <w:br/>
            </w:r>
          </w:p>
        </w:tc>
        <w:tc>
          <w:tcPr>
            <w:tcW w:w="1314" w:type="dxa"/>
          </w:tcPr>
          <w:p w:rsidR="000E721E" w:rsidRDefault="00C407A7">
            <w:pPr>
              <w:jc w:val="center"/>
              <w:rPr>
                <w:rFonts w:ascii="Arial" w:eastAsia="Times New Roman" w:hAnsi="Arial" w:cs="Arial"/>
                <w:sz w:val="18"/>
                <w:szCs w:val="18"/>
                <w:lang w:val="en-PH"/>
              </w:rPr>
            </w:pPr>
            <w:r>
              <w:rPr>
                <w:rFonts w:ascii="Arial" w:eastAsia="Times New Roman" w:hAnsi="Arial" w:cs="Arial"/>
                <w:sz w:val="18"/>
                <w:szCs w:val="18"/>
                <w:lang w:val="en-PH"/>
              </w:rPr>
              <w:br/>
              <w:t>11:30-12:00</w:t>
            </w:r>
          </w:p>
        </w:tc>
      </w:tr>
      <w:tr w:rsidR="000E721E">
        <w:tc>
          <w:tcPr>
            <w:tcW w:w="8751" w:type="dxa"/>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Lunch Break (1 hour)</w:t>
            </w:r>
            <w:r>
              <w:rPr>
                <w:rFonts w:ascii="Arial" w:eastAsia="MS Mincho" w:hAnsi="Arial" w:cs="Arial"/>
                <w:b/>
                <w:color w:val="000000"/>
                <w:sz w:val="18"/>
                <w:szCs w:val="18"/>
              </w:rPr>
              <w:br/>
            </w:r>
            <w:r>
              <w:rPr>
                <w:rFonts w:ascii="Arial" w:eastAsia="MS Mincho" w:hAnsi="Arial" w:cs="Arial"/>
                <w:i/>
                <w:color w:val="000000"/>
                <w:sz w:val="18"/>
                <w:szCs w:val="18"/>
              </w:rPr>
              <w:t>Lunch will be served outside Plenary Hall (Ballrooms 3 &amp; 4)</w:t>
            </w:r>
            <w:r>
              <w:rPr>
                <w:rFonts w:ascii="Arial" w:eastAsia="MS Mincho" w:hAnsi="Arial" w:cs="Arial"/>
                <w:b/>
                <w:color w:val="000000"/>
                <w:sz w:val="18"/>
                <w:szCs w:val="18"/>
              </w:rPr>
              <w:br/>
            </w:r>
          </w:p>
        </w:tc>
        <w:tc>
          <w:tcPr>
            <w:tcW w:w="1314" w:type="dxa"/>
          </w:tcPr>
          <w:p w:rsidR="000E721E" w:rsidRDefault="00C407A7">
            <w:pPr>
              <w:jc w:val="center"/>
              <w:rPr>
                <w:rFonts w:ascii="Arial" w:eastAsia="Times New Roman" w:hAnsi="Arial" w:cs="Arial"/>
                <w:sz w:val="18"/>
                <w:szCs w:val="18"/>
                <w:lang w:val="en-PH"/>
              </w:rPr>
            </w:pPr>
            <w:r>
              <w:rPr>
                <w:rFonts w:ascii="Arial" w:eastAsia="Times New Roman" w:hAnsi="Arial" w:cs="Arial"/>
                <w:sz w:val="18"/>
                <w:szCs w:val="18"/>
                <w:lang w:val="en-PH"/>
              </w:rPr>
              <w:br/>
              <w:t>12:00-13:00</w:t>
            </w:r>
            <w:r>
              <w:rPr>
                <w:rFonts w:ascii="Arial" w:eastAsia="Times New Roman" w:hAnsi="Arial" w:cs="Arial"/>
                <w:sz w:val="18"/>
                <w:szCs w:val="18"/>
                <w:lang w:val="en-PH"/>
              </w:rPr>
              <w:br/>
            </w:r>
          </w:p>
        </w:tc>
      </w:tr>
      <w:tr w:rsidR="000E721E">
        <w:tc>
          <w:tcPr>
            <w:tcW w:w="10065" w:type="dxa"/>
            <w:gridSpan w:val="2"/>
            <w:shd w:val="clear" w:color="auto" w:fill="B8CCE4"/>
          </w:tcPr>
          <w:p w:rsidR="000E721E" w:rsidRDefault="00C407A7">
            <w:pPr>
              <w:jc w:val="center"/>
              <w:rPr>
                <w:rFonts w:ascii="Arial" w:eastAsia="Times New Roman" w:hAnsi="Arial" w:cs="Arial"/>
                <w:sz w:val="18"/>
                <w:szCs w:val="18"/>
                <w:lang w:val="en-PH"/>
              </w:rPr>
            </w:pPr>
            <w:r>
              <w:rPr>
                <w:rFonts w:ascii="Arial" w:eastAsia="Times New Roman" w:hAnsi="Arial" w:cs="Arial"/>
                <w:b/>
                <w:sz w:val="18"/>
                <w:szCs w:val="18"/>
                <w:lang w:val="en-PH"/>
              </w:rPr>
              <w:t>Parallel Sessions 3</w:t>
            </w:r>
          </w:p>
        </w:tc>
      </w:tr>
      <w:tr w:rsidR="000E721E">
        <w:tc>
          <w:tcPr>
            <w:tcW w:w="8751" w:type="dxa"/>
            <w:shd w:val="clear" w:color="auto" w:fill="FFFFFF"/>
          </w:tcPr>
          <w:p w:rsidR="000E721E" w:rsidRDefault="00C407A7">
            <w:pPr>
              <w:jc w:val="left"/>
              <w:rPr>
                <w:rFonts w:ascii="Arial" w:eastAsia="MS Mincho" w:hAnsi="Arial" w:cs="Arial"/>
                <w:color w:val="000000"/>
                <w:sz w:val="18"/>
                <w:szCs w:val="18"/>
              </w:rPr>
            </w:pPr>
            <w:r>
              <w:rPr>
                <w:rFonts w:ascii="Arial" w:eastAsia="Times New Roman" w:hAnsi="Arial" w:cs="Arial"/>
                <w:b/>
                <w:sz w:val="18"/>
                <w:szCs w:val="18"/>
                <w:lang w:val="en-PH"/>
              </w:rPr>
              <w:br/>
            </w:r>
            <w:r>
              <w:rPr>
                <w:rFonts w:ascii="Arial" w:eastAsia="MS Mincho" w:hAnsi="Arial" w:cs="Arial"/>
                <w:b/>
                <w:color w:val="000000"/>
                <w:sz w:val="18"/>
                <w:szCs w:val="18"/>
              </w:rPr>
              <w:t>Session 1 – Climate and Public Interest Litigation</w:t>
            </w:r>
            <w:r>
              <w:rPr>
                <w:rFonts w:ascii="Arial" w:eastAsia="MS Mincho" w:hAnsi="Arial" w:cs="Arial"/>
                <w:b/>
                <w:color w:val="000000"/>
                <w:sz w:val="18"/>
                <w:szCs w:val="18"/>
              </w:rPr>
              <w:br/>
              <w:t xml:space="preserve">Venue: </w:t>
            </w:r>
            <w:proofErr w:type="spellStart"/>
            <w:r>
              <w:rPr>
                <w:rFonts w:ascii="Arial" w:eastAsia="MS Mincho" w:hAnsi="Arial" w:cs="Arial"/>
                <w:color w:val="000000"/>
                <w:sz w:val="18"/>
                <w:szCs w:val="18"/>
              </w:rPr>
              <w:t>Rosal</w:t>
            </w:r>
            <w:proofErr w:type="spellEnd"/>
            <w:r>
              <w:rPr>
                <w:rFonts w:ascii="Arial" w:eastAsia="MS Mincho" w:hAnsi="Arial" w:cs="Arial"/>
                <w:color w:val="000000"/>
                <w:sz w:val="18"/>
                <w:szCs w:val="18"/>
              </w:rPr>
              <w:t xml:space="preserve">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 </w:t>
            </w:r>
            <w:r>
              <w:rPr>
                <w:rFonts w:ascii="Arial" w:eastAsia="MS Mincho" w:hAnsi="Arial" w:cs="Arial"/>
                <w:color w:val="000000"/>
                <w:sz w:val="18"/>
                <w:szCs w:val="18"/>
              </w:rPr>
              <w:br/>
            </w:r>
            <w:r>
              <w:rPr>
                <w:rFonts w:ascii="Arial" w:eastAsia="MS Mincho" w:hAnsi="Arial" w:cs="Arial"/>
                <w:b/>
                <w:color w:val="000000"/>
                <w:sz w:val="18"/>
                <w:szCs w:val="18"/>
              </w:rPr>
              <w:t>Chair: David Estrin</w:t>
            </w:r>
            <w:r>
              <w:rPr>
                <w:rFonts w:ascii="Arial" w:eastAsia="MS Mincho" w:hAnsi="Arial" w:cs="Arial"/>
                <w:color w:val="000000"/>
                <w:sz w:val="18"/>
                <w:szCs w:val="18"/>
              </w:rPr>
              <w:t xml:space="preserve">, Adjunct Professor and Co-Academic Director, Environmental Justice and </w:t>
            </w:r>
            <w:r>
              <w:rPr>
                <w:rFonts w:ascii="Arial" w:eastAsia="MS Mincho" w:hAnsi="Arial" w:cs="Arial"/>
                <w:color w:val="000000"/>
                <w:sz w:val="18"/>
                <w:szCs w:val="18"/>
              </w:rPr>
              <w:lastRenderedPageBreak/>
              <w:t xml:space="preserve">Sustainability Clinical Program, </w:t>
            </w:r>
            <w:proofErr w:type="spellStart"/>
            <w:r>
              <w:rPr>
                <w:rFonts w:ascii="Arial" w:eastAsia="MS Mincho" w:hAnsi="Arial" w:cs="Arial"/>
                <w:color w:val="000000"/>
                <w:sz w:val="18"/>
                <w:szCs w:val="18"/>
              </w:rPr>
              <w:t>Osgoode</w:t>
            </w:r>
            <w:proofErr w:type="spellEnd"/>
            <w:r>
              <w:rPr>
                <w:rFonts w:ascii="Arial" w:eastAsia="MS Mincho" w:hAnsi="Arial" w:cs="Arial"/>
                <w:color w:val="000000"/>
                <w:sz w:val="18"/>
                <w:szCs w:val="18"/>
              </w:rPr>
              <w:t xml:space="preserve"> Hall Law School, York University, Toronto, Canada</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i/>
                <w:color w:val="000000"/>
                <w:sz w:val="18"/>
                <w:szCs w:val="18"/>
              </w:rPr>
            </w:pPr>
            <w:proofErr w:type="spellStart"/>
            <w:r>
              <w:rPr>
                <w:rFonts w:ascii="Arial" w:eastAsia="MS Mincho" w:hAnsi="Arial" w:cs="Arial"/>
                <w:b/>
                <w:i/>
                <w:color w:val="000000"/>
                <w:sz w:val="18"/>
                <w:szCs w:val="18"/>
              </w:rPr>
              <w:t>Unsmart</w:t>
            </w:r>
            <w:proofErr w:type="spellEnd"/>
            <w:r>
              <w:rPr>
                <w:rFonts w:ascii="Arial" w:eastAsia="MS Mincho" w:hAnsi="Arial" w:cs="Arial"/>
                <w:b/>
                <w:i/>
                <w:color w:val="000000"/>
                <w:sz w:val="18"/>
                <w:szCs w:val="18"/>
              </w:rPr>
              <w:t xml:space="preserve"> Regulation: Undermining the Success of Public Interest </w:t>
            </w:r>
            <w:r>
              <w:rPr>
                <w:rFonts w:ascii="Arial" w:eastAsia="MS Mincho" w:hAnsi="Arial" w:cs="Arial"/>
                <w:b/>
                <w:i/>
                <w:color w:val="000000"/>
                <w:sz w:val="18"/>
                <w:szCs w:val="18"/>
              </w:rPr>
              <w:t>Litigation</w:t>
            </w:r>
          </w:p>
          <w:p w:rsidR="000E721E" w:rsidRDefault="00C407A7">
            <w:pPr>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             Sophie Riley, </w:t>
            </w:r>
            <w:r>
              <w:rPr>
                <w:rFonts w:ascii="Arial" w:eastAsia="MS Mincho" w:hAnsi="Arial" w:cs="Arial"/>
                <w:color w:val="000000"/>
                <w:sz w:val="18"/>
                <w:szCs w:val="18"/>
              </w:rPr>
              <w:t xml:space="preserve">Faculty of </w:t>
            </w:r>
            <w:proofErr w:type="spellStart"/>
            <w:r>
              <w:rPr>
                <w:rFonts w:ascii="Arial" w:eastAsia="MS Mincho" w:hAnsi="Arial" w:cs="Arial"/>
                <w:color w:val="000000"/>
                <w:sz w:val="18"/>
                <w:szCs w:val="18"/>
              </w:rPr>
              <w:t>Law,University</w:t>
            </w:r>
            <w:proofErr w:type="spellEnd"/>
            <w:r>
              <w:rPr>
                <w:rFonts w:ascii="Arial" w:eastAsia="MS Mincho" w:hAnsi="Arial" w:cs="Arial"/>
                <w:color w:val="000000"/>
                <w:sz w:val="18"/>
                <w:szCs w:val="18"/>
              </w:rPr>
              <w:t xml:space="preserve"> of Technology, Sydney</w:t>
            </w:r>
          </w:p>
          <w:p w:rsidR="000E721E" w:rsidRDefault="000E721E">
            <w:pPr>
              <w:contextualSpacing/>
              <w:jc w:val="left"/>
              <w:rPr>
                <w:rFonts w:ascii="Arial" w:eastAsia="MS Mincho" w:hAnsi="Arial" w:cs="Arial"/>
                <w:b/>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Shaping the Next Generation of Climate Change Litigation in Australia</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Prof. Jacqueline Peel, Prof. Hari </w:t>
            </w:r>
            <w:proofErr w:type="spellStart"/>
            <w:r>
              <w:rPr>
                <w:rFonts w:ascii="Arial" w:eastAsia="MS Mincho" w:hAnsi="Arial" w:cs="Arial"/>
                <w:b/>
                <w:color w:val="000000"/>
                <w:sz w:val="18"/>
                <w:szCs w:val="18"/>
              </w:rPr>
              <w:t>Osofsky</w:t>
            </w:r>
            <w:proofErr w:type="spellEnd"/>
            <w:r>
              <w:rPr>
                <w:rFonts w:ascii="Arial" w:eastAsia="MS Mincho" w:hAnsi="Arial" w:cs="Arial"/>
                <w:b/>
                <w:color w:val="000000"/>
                <w:sz w:val="18"/>
                <w:szCs w:val="18"/>
              </w:rPr>
              <w:t xml:space="preserve"> &amp; Dr. Anita </w:t>
            </w:r>
            <w:proofErr w:type="spellStart"/>
            <w:r>
              <w:rPr>
                <w:rFonts w:ascii="Arial" w:eastAsia="MS Mincho" w:hAnsi="Arial" w:cs="Arial"/>
                <w:b/>
                <w:color w:val="000000"/>
                <w:sz w:val="18"/>
                <w:szCs w:val="18"/>
              </w:rPr>
              <w:t>Foerster</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University of Melbourne, Penn State</w:t>
            </w:r>
            <w:r>
              <w:rPr>
                <w:rFonts w:ascii="Arial" w:eastAsia="MS Mincho" w:hAnsi="Arial" w:cs="Arial"/>
                <w:color w:val="000000"/>
                <w:sz w:val="18"/>
                <w:szCs w:val="18"/>
              </w:rPr>
              <w:t xml:space="preserve"> University and University of Melbourne</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b/>
                <w:i/>
                <w:color w:val="FF0000"/>
                <w:sz w:val="18"/>
                <w:szCs w:val="18"/>
              </w:rPr>
            </w:pPr>
            <w:r>
              <w:rPr>
                <w:rFonts w:ascii="Arial" w:eastAsia="MS Mincho" w:hAnsi="Arial" w:cs="Arial"/>
                <w:b/>
                <w:i/>
                <w:color w:val="FF0000"/>
                <w:sz w:val="18"/>
                <w:szCs w:val="18"/>
              </w:rPr>
              <w:t>The Development of the Concept of Due Diligence in the Jurisprudence of International Courts and Tribunals</w:t>
            </w:r>
          </w:p>
          <w:p w:rsidR="000E721E" w:rsidRDefault="00C407A7">
            <w:pPr>
              <w:ind w:left="720"/>
              <w:contextualSpacing/>
              <w:jc w:val="left"/>
              <w:rPr>
                <w:rFonts w:ascii="Arial" w:eastAsia="MS Mincho" w:hAnsi="Arial" w:cs="Arial"/>
                <w:color w:val="FF0000"/>
                <w:sz w:val="18"/>
                <w:szCs w:val="18"/>
              </w:rPr>
            </w:pPr>
            <w:r>
              <w:rPr>
                <w:rFonts w:ascii="Arial" w:eastAsia="MS Mincho" w:hAnsi="Arial" w:cs="Arial"/>
                <w:b/>
                <w:color w:val="FF0000"/>
                <w:sz w:val="18"/>
                <w:szCs w:val="18"/>
              </w:rPr>
              <w:t xml:space="preserve">Andrew B. </w:t>
            </w:r>
            <w:proofErr w:type="spellStart"/>
            <w:r>
              <w:rPr>
                <w:rFonts w:ascii="Arial" w:eastAsia="MS Mincho" w:hAnsi="Arial" w:cs="Arial"/>
                <w:b/>
                <w:color w:val="FF0000"/>
                <w:sz w:val="18"/>
                <w:szCs w:val="18"/>
              </w:rPr>
              <w:t>Loewenstein</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Partner with the International Litigation and Arbitration Department of Foley Hoag LL</w:t>
            </w:r>
            <w:r>
              <w:rPr>
                <w:rFonts w:ascii="Arial" w:eastAsia="MS Mincho" w:hAnsi="Arial" w:cs="Arial"/>
                <w:color w:val="FF0000"/>
                <w:sz w:val="18"/>
                <w:szCs w:val="18"/>
              </w:rPr>
              <w:t>P</w:t>
            </w:r>
          </w:p>
          <w:p w:rsidR="000E721E" w:rsidRDefault="000E721E">
            <w:pPr>
              <w:contextualSpacing/>
              <w:jc w:val="left"/>
              <w:rPr>
                <w:rFonts w:ascii="Arial" w:eastAsia="MS Mincho" w:hAnsi="Arial" w:cs="Arial"/>
                <w:color w:val="000000"/>
                <w:sz w:val="18"/>
                <w:szCs w:val="18"/>
              </w:rPr>
            </w:pPr>
          </w:p>
          <w:p w:rsidR="000E721E" w:rsidRDefault="00C407A7">
            <w:pPr>
              <w:contextualSpacing/>
              <w:jc w:val="left"/>
              <w:rPr>
                <w:rFonts w:ascii="Arial" w:eastAsia="MS Mincho" w:hAnsi="Arial" w:cs="Arial"/>
                <w:color w:val="000000"/>
                <w:sz w:val="18"/>
                <w:szCs w:val="18"/>
              </w:rPr>
            </w:pPr>
            <w:r>
              <w:rPr>
                <w:rFonts w:ascii="Arial" w:eastAsia="MS Mincho" w:hAnsi="Arial" w:cs="Arial"/>
                <w:color w:val="000000"/>
                <w:sz w:val="18"/>
                <w:szCs w:val="18"/>
              </w:rPr>
              <w:br/>
            </w:r>
          </w:p>
        </w:tc>
        <w:tc>
          <w:tcPr>
            <w:tcW w:w="1314"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sz w:val="18"/>
                <w:szCs w:val="18"/>
                <w:lang w:val="en-PH"/>
              </w:rPr>
              <w:lastRenderedPageBreak/>
              <w:br/>
              <w:t xml:space="preserve"> 13:00-15:00</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2 – Procedural Rights of Public Participation and Information</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Camia,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 xml:space="preserve">Chair: </w:t>
            </w:r>
            <w:r>
              <w:rPr>
                <w:rFonts w:ascii="Arial" w:eastAsia="Times New Roman" w:hAnsi="Arial" w:cs="Arial"/>
                <w:b/>
                <w:sz w:val="18"/>
                <w:szCs w:val="18"/>
              </w:rPr>
              <w:t xml:space="preserve">Robert V. Percival, </w:t>
            </w:r>
            <w:r>
              <w:rPr>
                <w:rFonts w:ascii="Arial" w:eastAsia="Times New Roman" w:hAnsi="Arial" w:cs="Arial"/>
                <w:sz w:val="18"/>
                <w:szCs w:val="18"/>
              </w:rPr>
              <w:t xml:space="preserve">Robert F. Stanton Professor of Law, Director, Environmental Law Program, University of Maryland </w:t>
            </w:r>
            <w:r>
              <w:rPr>
                <w:rFonts w:ascii="Arial" w:eastAsia="Times New Roman" w:hAnsi="Arial" w:cs="Arial"/>
                <w:sz w:val="18"/>
                <w:szCs w:val="18"/>
              </w:rPr>
              <w:t>Francis King Carey School of Law</w:t>
            </w:r>
            <w:r>
              <w:rPr>
                <w:rFonts w:ascii="Arial" w:eastAsia="MS Mincho" w:hAnsi="Arial" w:cs="Arial"/>
                <w:color w:val="000000"/>
                <w:sz w:val="18"/>
                <w:szCs w:val="18"/>
              </w:rPr>
              <w:br/>
            </w:r>
            <w:r>
              <w:rPr>
                <w:rFonts w:ascii="Arial" w:eastAsia="MS Mincho" w:hAnsi="Arial" w:cs="Arial"/>
                <w:b/>
                <w:color w:val="000000"/>
                <w:sz w:val="18"/>
                <w:szCs w:val="18"/>
              </w:rPr>
              <w:br/>
              <w:t>Speakers:</w:t>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Effects of Public Hearing in Law Drafting: A Case Study of Regulatory Process on the Environmental Impacts of Peat Extraction in Finland</w:t>
            </w:r>
          </w:p>
          <w:p w:rsidR="000E721E" w:rsidRDefault="00C407A7">
            <w:pPr>
              <w:ind w:left="720"/>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Jussi</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Airaksinen</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 xml:space="preserve">Doctoral Student, Master of Administrative Sciences </w:t>
            </w:r>
            <w:r>
              <w:rPr>
                <w:rFonts w:ascii="Arial" w:eastAsia="MS Mincho" w:hAnsi="Arial" w:cs="Arial"/>
                <w:color w:val="000000"/>
                <w:sz w:val="18"/>
                <w:szCs w:val="18"/>
              </w:rPr>
              <w:t>University of Eastern Finland UEF Law School</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The Role of Civil Society in Environmental Law and Policy in Southeast Asia</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Yuen Ai Zhen Carol, </w:t>
            </w:r>
            <w:r>
              <w:rPr>
                <w:rFonts w:ascii="Arial" w:eastAsia="MS Mincho" w:hAnsi="Arial" w:cs="Arial"/>
                <w:color w:val="000000"/>
                <w:sz w:val="18"/>
                <w:szCs w:val="18"/>
              </w:rPr>
              <w:t>National University of Singapore</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i/>
                <w:color w:val="000000"/>
                <w:sz w:val="18"/>
                <w:szCs w:val="18"/>
              </w:rPr>
            </w:pPr>
            <w:r>
              <w:rPr>
                <w:rFonts w:ascii="Arial" w:eastAsia="MS Mincho" w:hAnsi="Arial" w:cs="Arial"/>
                <w:b/>
                <w:i/>
                <w:color w:val="000000"/>
                <w:sz w:val="18"/>
                <w:szCs w:val="18"/>
              </w:rPr>
              <w:t xml:space="preserve">The Procedural Environmental Right to Access to Information as a Pathway to </w:t>
            </w:r>
            <w:r>
              <w:rPr>
                <w:rFonts w:ascii="Arial" w:eastAsia="MS Mincho" w:hAnsi="Arial" w:cs="Arial"/>
                <w:b/>
                <w:i/>
                <w:color w:val="000000"/>
                <w:sz w:val="18"/>
                <w:szCs w:val="18"/>
              </w:rPr>
              <w:t>Corporate Compliance, Accountability and Transparency in South Africa’s Vaal Triangle</w:t>
            </w:r>
            <w:r>
              <w:rPr>
                <w:rFonts w:ascii="Arial" w:eastAsia="MS Mincho" w:hAnsi="Arial" w:cs="Arial"/>
                <w:b/>
                <w:i/>
                <w:color w:val="000000"/>
                <w:sz w:val="18"/>
                <w:szCs w:val="18"/>
              </w:rPr>
              <w:br/>
            </w:r>
            <w:r>
              <w:rPr>
                <w:rFonts w:ascii="Arial" w:eastAsia="MS Mincho" w:hAnsi="Arial" w:cs="Arial"/>
                <w:b/>
                <w:color w:val="000000"/>
                <w:sz w:val="18"/>
                <w:szCs w:val="18"/>
              </w:rPr>
              <w:t xml:space="preserve">Melanie Murcott, </w:t>
            </w:r>
            <w:r>
              <w:rPr>
                <w:rFonts w:ascii="Arial" w:eastAsia="MS Mincho" w:hAnsi="Arial" w:cs="Arial"/>
                <w:color w:val="000000"/>
                <w:sz w:val="18"/>
                <w:szCs w:val="18"/>
              </w:rPr>
              <w:t>University of Pretoria</w:t>
            </w:r>
            <w:r>
              <w:rPr>
                <w:rFonts w:ascii="Arial" w:eastAsia="MS Mincho" w:hAnsi="Arial" w:cs="Arial"/>
                <w:color w:val="000000"/>
                <w:sz w:val="18"/>
                <w:szCs w:val="18"/>
              </w:rPr>
              <w:br/>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Guidelines on Public Participation in Environmental Impact Assessment for the Mekong Region</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Matthew Baird, </w:t>
            </w:r>
            <w:r>
              <w:rPr>
                <w:rFonts w:ascii="Arial" w:eastAsia="MS Mincho" w:hAnsi="Arial" w:cs="Arial"/>
                <w:color w:val="000000"/>
                <w:sz w:val="18"/>
                <w:szCs w:val="18"/>
              </w:rPr>
              <w:t>Visiting Scholar in th</w:t>
            </w:r>
            <w:r>
              <w:rPr>
                <w:rFonts w:ascii="Arial" w:eastAsia="MS Mincho" w:hAnsi="Arial" w:cs="Arial"/>
                <w:color w:val="000000"/>
                <w:sz w:val="18"/>
                <w:szCs w:val="18"/>
              </w:rPr>
              <w:t>e US-Asia Partnership for Environmental Law at Vermont Law School, Lecturer (Sessional) Law School, University of New South Wales</w:t>
            </w:r>
            <w:r>
              <w:rPr>
                <w:rFonts w:ascii="Arial" w:eastAsia="MS Mincho" w:hAnsi="Arial" w:cs="Arial"/>
                <w:b/>
                <w:color w:val="000000"/>
                <w:sz w:val="18"/>
                <w:szCs w:val="18"/>
              </w:rPr>
              <w:t xml:space="preserve"> </w:t>
            </w:r>
            <w:r>
              <w:rPr>
                <w:rFonts w:ascii="Arial" w:eastAsia="MS Mincho" w:hAnsi="Arial" w:cs="Arial"/>
                <w:b/>
                <w:color w:val="000000"/>
                <w:sz w:val="18"/>
                <w:szCs w:val="18"/>
              </w:rPr>
              <w:br/>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Public participation in environmental matters: A global success evaluation on the right to information, to participation in </w:t>
            </w:r>
            <w:r>
              <w:rPr>
                <w:rFonts w:ascii="Arial" w:eastAsia="MS Mincho" w:hAnsi="Arial" w:cs="Arial"/>
                <w:b/>
                <w:i/>
                <w:color w:val="000000"/>
                <w:sz w:val="18"/>
                <w:szCs w:val="18"/>
              </w:rPr>
              <w:t>administrative procedures and to justice</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Volker Mauerhofer, </w:t>
            </w:r>
            <w:r>
              <w:rPr>
                <w:rFonts w:ascii="Arial" w:eastAsia="MS Mincho" w:hAnsi="Arial" w:cs="Arial"/>
                <w:color w:val="000000"/>
                <w:sz w:val="18"/>
                <w:szCs w:val="18"/>
              </w:rPr>
              <w:t>Faculty of Life Sciences, University of Vienna, Austria</w:t>
            </w:r>
            <w:r>
              <w:rPr>
                <w:rFonts w:ascii="Arial" w:eastAsia="MS Mincho" w:hAnsi="Arial" w:cs="Arial"/>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13:00-15:00</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3 – Food Security and Biodiversity Conservation</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Ballroom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 xml:space="preserve">Chair: Trevor </w:t>
            </w:r>
            <w:r>
              <w:rPr>
                <w:rFonts w:ascii="Arial" w:eastAsia="MS Mincho" w:hAnsi="Arial" w:cs="Arial"/>
                <w:b/>
                <w:color w:val="000000"/>
                <w:sz w:val="18"/>
                <w:szCs w:val="18"/>
              </w:rPr>
              <w:t xml:space="preserve">Daya-Winterbottom, </w:t>
            </w:r>
            <w:r>
              <w:rPr>
                <w:rFonts w:ascii="Arial" w:eastAsia="MS Mincho" w:hAnsi="Arial" w:cs="Arial"/>
                <w:color w:val="000000"/>
                <w:sz w:val="18"/>
                <w:szCs w:val="18"/>
              </w:rPr>
              <w:t>Faculty of Law, University of Waikato</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Sustainability applied to food: legal outcomes and hardships</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Chetna Malviya, </w:t>
            </w:r>
            <w:r>
              <w:rPr>
                <w:rFonts w:ascii="Arial" w:eastAsia="MS Mincho" w:hAnsi="Arial" w:cs="Arial"/>
                <w:color w:val="000000"/>
                <w:sz w:val="18"/>
                <w:szCs w:val="18"/>
              </w:rPr>
              <w:t>PhD Candidate at Aix Marseille University, France</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Building a Bridge from International agreement to Domestic </w:t>
            </w:r>
            <w:r>
              <w:rPr>
                <w:rFonts w:ascii="Arial" w:eastAsia="MS Mincho" w:hAnsi="Arial" w:cs="Arial"/>
                <w:b/>
                <w:i/>
                <w:color w:val="000000"/>
                <w:sz w:val="18"/>
                <w:szCs w:val="18"/>
              </w:rPr>
              <w:t>Regulations and Policy -Trail of Efforts Enhancing Biodiversity in Demilitarized Zone (DMZ) in Korea -</w:t>
            </w:r>
          </w:p>
          <w:p w:rsidR="000E721E" w:rsidRDefault="00C407A7">
            <w:pPr>
              <w:ind w:left="720"/>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Hyojin</w:t>
            </w:r>
            <w:proofErr w:type="spellEnd"/>
            <w:r>
              <w:rPr>
                <w:rFonts w:ascii="Arial" w:eastAsia="MS Mincho" w:hAnsi="Arial" w:cs="Arial"/>
                <w:b/>
                <w:color w:val="000000"/>
                <w:sz w:val="18"/>
                <w:szCs w:val="18"/>
              </w:rPr>
              <w:t xml:space="preserve"> Kim (J.D), </w:t>
            </w:r>
            <w:proofErr w:type="spellStart"/>
            <w:r>
              <w:rPr>
                <w:rFonts w:ascii="Arial" w:eastAsia="MS Mincho" w:hAnsi="Arial" w:cs="Arial"/>
                <w:b/>
                <w:color w:val="000000"/>
                <w:sz w:val="18"/>
                <w:szCs w:val="18"/>
              </w:rPr>
              <w:t>Yeonji</w:t>
            </w:r>
            <w:proofErr w:type="spellEnd"/>
            <w:r>
              <w:rPr>
                <w:rFonts w:ascii="Arial" w:eastAsia="MS Mincho" w:hAnsi="Arial" w:cs="Arial"/>
                <w:b/>
                <w:color w:val="000000"/>
                <w:sz w:val="18"/>
                <w:szCs w:val="18"/>
              </w:rPr>
              <w:t xml:space="preserve"> Ha (Master’s Candidate in Law), </w:t>
            </w:r>
            <w:r>
              <w:rPr>
                <w:rFonts w:ascii="Arial" w:eastAsia="MS Mincho" w:hAnsi="Arial" w:cs="Arial"/>
                <w:color w:val="000000"/>
                <w:sz w:val="18"/>
                <w:szCs w:val="18"/>
              </w:rPr>
              <w:t>Seoul National University, School of Law</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Addressing negative ecological impact of fishing gears</w:t>
            </w:r>
            <w:r>
              <w:rPr>
                <w:rFonts w:ascii="Arial" w:eastAsia="MS Mincho" w:hAnsi="Arial" w:cs="Arial"/>
                <w:b/>
                <w:i/>
                <w:color w:val="000000"/>
                <w:sz w:val="18"/>
                <w:szCs w:val="18"/>
              </w:rPr>
              <w:t xml:space="preserve">: a case study of the blue swimming crab fisheries in </w:t>
            </w:r>
            <w:proofErr w:type="spellStart"/>
            <w:r>
              <w:rPr>
                <w:rFonts w:ascii="Arial" w:eastAsia="MS Mincho" w:hAnsi="Arial" w:cs="Arial"/>
                <w:b/>
                <w:i/>
                <w:color w:val="000000"/>
                <w:sz w:val="18"/>
                <w:szCs w:val="18"/>
              </w:rPr>
              <w:t>Guimaras</w:t>
            </w:r>
            <w:proofErr w:type="spellEnd"/>
            <w:r>
              <w:rPr>
                <w:rFonts w:ascii="Arial" w:eastAsia="MS Mincho" w:hAnsi="Arial" w:cs="Arial"/>
                <w:b/>
                <w:i/>
                <w:color w:val="000000"/>
                <w:sz w:val="18"/>
                <w:szCs w:val="18"/>
              </w:rPr>
              <w:t xml:space="preserve"> Strait and the Visayan Sea, Philippines</w:t>
            </w:r>
            <w:r>
              <w:rPr>
                <w:rFonts w:ascii="Arial" w:eastAsia="MS Mincho" w:hAnsi="Arial" w:cs="Arial"/>
                <w:b/>
                <w:i/>
                <w:color w:val="000000"/>
                <w:sz w:val="18"/>
                <w:szCs w:val="18"/>
              </w:rPr>
              <w:br/>
            </w:r>
            <w:proofErr w:type="spellStart"/>
            <w:r>
              <w:rPr>
                <w:rFonts w:ascii="Arial" w:eastAsia="MS Mincho" w:hAnsi="Arial" w:cs="Arial"/>
                <w:b/>
                <w:color w:val="000000"/>
                <w:sz w:val="18"/>
                <w:szCs w:val="18"/>
              </w:rPr>
              <w:t>Jimely</w:t>
            </w:r>
            <w:proofErr w:type="spellEnd"/>
            <w:r>
              <w:rPr>
                <w:rFonts w:ascii="Arial" w:eastAsia="MS Mincho" w:hAnsi="Arial" w:cs="Arial"/>
                <w:b/>
                <w:color w:val="000000"/>
                <w:sz w:val="18"/>
                <w:szCs w:val="18"/>
              </w:rPr>
              <w:t xml:space="preserve"> Flores, </w:t>
            </w:r>
            <w:r>
              <w:rPr>
                <w:rFonts w:ascii="Arial" w:eastAsia="MS Mincho" w:hAnsi="Arial" w:cs="Arial"/>
                <w:color w:val="000000"/>
                <w:sz w:val="18"/>
                <w:szCs w:val="18"/>
              </w:rPr>
              <w:t>Oceana Philippines International</w:t>
            </w:r>
          </w:p>
          <w:p w:rsidR="000E721E" w:rsidRDefault="000E721E">
            <w:pPr>
              <w:contextualSpacing/>
              <w:jc w:val="left"/>
              <w:rPr>
                <w:rFonts w:ascii="Arial" w:eastAsia="MS Mincho" w:hAnsi="Arial" w:cs="Arial"/>
                <w:color w:val="000000"/>
                <w:sz w:val="18"/>
                <w:szCs w:val="18"/>
              </w:rPr>
            </w:pPr>
          </w:p>
          <w:p w:rsidR="000E721E" w:rsidRDefault="00C407A7">
            <w:pPr>
              <w:numPr>
                <w:ilvl w:val="0"/>
                <w:numId w:val="1"/>
              </w:numPr>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Implementing the NIPAS Law: Policy and Practice in </w:t>
            </w:r>
            <w:proofErr w:type="spellStart"/>
            <w:r>
              <w:rPr>
                <w:rFonts w:ascii="Arial" w:eastAsia="MS Mincho" w:hAnsi="Arial" w:cs="Arial"/>
                <w:b/>
                <w:i/>
                <w:color w:val="000000"/>
                <w:sz w:val="18"/>
                <w:szCs w:val="18"/>
              </w:rPr>
              <w:t>Tanon</w:t>
            </w:r>
            <w:proofErr w:type="spellEnd"/>
            <w:r>
              <w:rPr>
                <w:rFonts w:ascii="Arial" w:eastAsia="MS Mincho" w:hAnsi="Arial" w:cs="Arial"/>
                <w:b/>
                <w:i/>
                <w:color w:val="000000"/>
                <w:sz w:val="18"/>
                <w:szCs w:val="18"/>
              </w:rPr>
              <w:t xml:space="preserve"> Strait Protected Seascape (TSPS)</w:t>
            </w:r>
            <w:r>
              <w:rPr>
                <w:rFonts w:ascii="Arial" w:eastAsia="MS Mincho" w:hAnsi="Arial" w:cs="Arial"/>
                <w:b/>
                <w:i/>
                <w:color w:val="000000"/>
                <w:sz w:val="18"/>
                <w:szCs w:val="18"/>
              </w:rPr>
              <w:br/>
            </w:r>
            <w:r>
              <w:rPr>
                <w:rFonts w:ascii="Arial" w:eastAsia="MS Mincho" w:hAnsi="Arial" w:cs="Arial"/>
                <w:b/>
                <w:color w:val="000000"/>
                <w:sz w:val="18"/>
                <w:szCs w:val="18"/>
              </w:rPr>
              <w:t xml:space="preserve">Adonis </w:t>
            </w:r>
            <w:proofErr w:type="spellStart"/>
            <w:r>
              <w:rPr>
                <w:rFonts w:ascii="Arial" w:eastAsia="MS Mincho" w:hAnsi="Arial" w:cs="Arial"/>
                <w:b/>
                <w:color w:val="000000"/>
                <w:sz w:val="18"/>
                <w:szCs w:val="18"/>
              </w:rPr>
              <w:t>Sucalit</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Jovenal</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Edquilag</w:t>
            </w:r>
            <w:proofErr w:type="spellEnd"/>
            <w:r>
              <w:rPr>
                <w:rFonts w:ascii="Arial" w:eastAsia="MS Mincho" w:hAnsi="Arial" w:cs="Arial"/>
                <w:b/>
                <w:color w:val="000000"/>
                <w:sz w:val="18"/>
                <w:szCs w:val="18"/>
              </w:rPr>
              <w:t xml:space="preserve">, and Rosa Antes, </w:t>
            </w:r>
            <w:r>
              <w:rPr>
                <w:rFonts w:ascii="Arial" w:eastAsia="MS Mincho" w:hAnsi="Arial" w:cs="Arial"/>
                <w:color w:val="000000"/>
                <w:sz w:val="18"/>
                <w:szCs w:val="18"/>
              </w:rPr>
              <w:t>Rare Philippines</w:t>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13:00-15:00</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4 – Sharing Eco Success Stories</w:t>
            </w:r>
          </w:p>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lastRenderedPageBreak/>
              <w:t xml:space="preserve">Venue: </w:t>
            </w:r>
            <w:r>
              <w:rPr>
                <w:rFonts w:ascii="Arial" w:eastAsia="MS Mincho" w:hAnsi="Arial" w:cs="Arial"/>
                <w:color w:val="000000"/>
                <w:sz w:val="18"/>
                <w:szCs w:val="18"/>
              </w:rPr>
              <w:t xml:space="preserve">Ballroom 4,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 xml:space="preserve">Chair: Nicholas Robinson, </w:t>
            </w:r>
            <w:r>
              <w:rPr>
                <w:rFonts w:ascii="Arial" w:eastAsia="MS Mincho" w:hAnsi="Arial" w:cs="Arial"/>
                <w:color w:val="000000"/>
                <w:sz w:val="18"/>
                <w:szCs w:val="18"/>
              </w:rPr>
              <w:t xml:space="preserve">University Professor for the Environment, Elisabeth </w:t>
            </w:r>
            <w:proofErr w:type="spellStart"/>
            <w:r>
              <w:rPr>
                <w:rFonts w:ascii="Arial" w:eastAsia="MS Mincho" w:hAnsi="Arial" w:cs="Arial"/>
                <w:color w:val="000000"/>
                <w:sz w:val="18"/>
                <w:szCs w:val="18"/>
              </w:rPr>
              <w:t>Haub</w:t>
            </w:r>
            <w:proofErr w:type="spellEnd"/>
            <w:r>
              <w:rPr>
                <w:rFonts w:ascii="Arial" w:eastAsia="MS Mincho" w:hAnsi="Arial" w:cs="Arial"/>
                <w:color w:val="000000"/>
                <w:sz w:val="18"/>
                <w:szCs w:val="18"/>
              </w:rPr>
              <w:t xml:space="preserve"> School of Law at Pace University, New York, USA</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Public Housing in Singapore - a Success Story</w:t>
            </w:r>
          </w:p>
          <w:p w:rsidR="000E721E" w:rsidRDefault="00C407A7">
            <w:pPr>
              <w:tabs>
                <w:tab w:val="left" w:pos="709"/>
              </w:tabs>
              <w:ind w:left="709"/>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Lye Lin-Heng, </w:t>
            </w:r>
            <w:r>
              <w:rPr>
                <w:rFonts w:ascii="Arial" w:eastAsia="MS Mincho" w:hAnsi="Arial" w:cs="Arial"/>
                <w:color w:val="000000"/>
                <w:sz w:val="18"/>
                <w:szCs w:val="18"/>
              </w:rPr>
              <w:t>Director, Asia-Pacific Centre for Environmental Law (APCEL); Faculty of Law, National University of Singapore</w:t>
            </w:r>
          </w:p>
          <w:p w:rsidR="000E721E" w:rsidRDefault="000E721E">
            <w:pPr>
              <w:tabs>
                <w:tab w:val="left" w:pos="709"/>
              </w:tabs>
              <w:ind w:left="709"/>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It’s holistic and it </w:t>
            </w:r>
            <w:r>
              <w:rPr>
                <w:rFonts w:ascii="Arial" w:eastAsia="MS Mincho" w:hAnsi="Arial" w:cs="Arial"/>
                <w:b/>
                <w:i/>
                <w:color w:val="000000"/>
                <w:sz w:val="18"/>
                <w:szCs w:val="18"/>
              </w:rPr>
              <w:t>works! Starting ‘Project Hope’, an interdisciplinary research on successful holistic approach to environmental issues</w:t>
            </w:r>
          </w:p>
          <w:p w:rsidR="000E721E" w:rsidRDefault="00C407A7">
            <w:pPr>
              <w:tabs>
                <w:tab w:val="left" w:pos="709"/>
              </w:tabs>
              <w:ind w:left="709"/>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Apolline Roger, </w:t>
            </w:r>
            <w:r>
              <w:rPr>
                <w:rFonts w:ascii="Arial" w:eastAsia="MS Mincho" w:hAnsi="Arial" w:cs="Arial"/>
                <w:color w:val="000000"/>
                <w:sz w:val="18"/>
                <w:szCs w:val="18"/>
              </w:rPr>
              <w:t>Lecturer in environmental law at the University of Sheffield Law School</w:t>
            </w:r>
          </w:p>
          <w:p w:rsidR="000E721E" w:rsidRDefault="000E721E">
            <w:pPr>
              <w:tabs>
                <w:tab w:val="left" w:pos="709"/>
              </w:tabs>
              <w:ind w:left="709"/>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Promoting Peace through </w:t>
            </w:r>
            <w:proofErr w:type="spellStart"/>
            <w:r>
              <w:rPr>
                <w:rFonts w:ascii="Arial" w:eastAsia="MS Mincho" w:hAnsi="Arial" w:cs="Arial"/>
                <w:b/>
                <w:i/>
                <w:color w:val="000000"/>
                <w:sz w:val="18"/>
                <w:szCs w:val="18"/>
              </w:rPr>
              <w:t>Nomoscaping</w:t>
            </w:r>
            <w:proofErr w:type="spellEnd"/>
            <w:r>
              <w:rPr>
                <w:rFonts w:ascii="Arial" w:eastAsia="MS Mincho" w:hAnsi="Arial" w:cs="Arial"/>
                <w:b/>
                <w:i/>
                <w:color w:val="000000"/>
                <w:sz w:val="18"/>
                <w:szCs w:val="18"/>
              </w:rPr>
              <w:t>: Conflict Tra</w:t>
            </w:r>
            <w:r>
              <w:rPr>
                <w:rFonts w:ascii="Arial" w:eastAsia="MS Mincho" w:hAnsi="Arial" w:cs="Arial"/>
                <w:b/>
                <w:i/>
                <w:color w:val="000000"/>
                <w:sz w:val="18"/>
                <w:szCs w:val="18"/>
              </w:rPr>
              <w:t>nsformation in the Greater Virunga Landscape</w:t>
            </w:r>
          </w:p>
          <w:p w:rsidR="000E721E" w:rsidRDefault="00C407A7">
            <w:pPr>
              <w:tabs>
                <w:tab w:val="left" w:pos="709"/>
              </w:tabs>
              <w:ind w:left="709"/>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Elaine Hsiao, </w:t>
            </w:r>
            <w:r>
              <w:rPr>
                <w:rFonts w:ascii="Arial" w:eastAsia="MS Mincho" w:hAnsi="Arial" w:cs="Arial"/>
                <w:color w:val="000000"/>
                <w:sz w:val="18"/>
                <w:szCs w:val="18"/>
              </w:rPr>
              <w:t>University of British Columbia Institute for Resources, Environment and Sustainability</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sz w:val="18"/>
                <w:szCs w:val="18"/>
              </w:rPr>
            </w:pPr>
            <w:r>
              <w:rPr>
                <w:rFonts w:ascii="Arial" w:eastAsia="MS Mincho" w:hAnsi="Arial" w:cs="Arial"/>
                <w:b/>
                <w:i/>
                <w:sz w:val="18"/>
                <w:szCs w:val="18"/>
              </w:rPr>
              <w:t xml:space="preserve">From Breaking New Ground to the SDGs – Tracking the contours of the international sustainable mineral </w:t>
            </w:r>
            <w:r>
              <w:rPr>
                <w:rFonts w:ascii="Arial" w:eastAsia="MS Mincho" w:hAnsi="Arial" w:cs="Arial"/>
                <w:b/>
                <w:i/>
                <w:sz w:val="18"/>
                <w:szCs w:val="18"/>
              </w:rPr>
              <w:t>development consensus (and its mirror image)</w:t>
            </w:r>
          </w:p>
          <w:p w:rsidR="000E721E" w:rsidRDefault="00C407A7">
            <w:pPr>
              <w:tabs>
                <w:tab w:val="left" w:pos="709"/>
              </w:tabs>
              <w:ind w:left="709"/>
              <w:contextualSpacing/>
              <w:jc w:val="left"/>
              <w:rPr>
                <w:rFonts w:ascii="Arial" w:eastAsia="MS Mincho" w:hAnsi="Arial" w:cs="Arial"/>
                <w:b/>
                <w:sz w:val="18"/>
                <w:szCs w:val="18"/>
              </w:rPr>
            </w:pPr>
            <w:r>
              <w:rPr>
                <w:rFonts w:ascii="Arial" w:eastAsia="MS Mincho" w:hAnsi="Arial" w:cs="Arial"/>
                <w:b/>
                <w:sz w:val="18"/>
                <w:szCs w:val="18"/>
              </w:rPr>
              <w:t xml:space="preserve">Tracy Humby, </w:t>
            </w:r>
            <w:r>
              <w:rPr>
                <w:rFonts w:ascii="Arial" w:eastAsia="MS Mincho" w:hAnsi="Arial" w:cs="Arial"/>
                <w:sz w:val="18"/>
                <w:szCs w:val="18"/>
              </w:rPr>
              <w:t>Associate Professor, School of Law University of the Witwatersrand Johannesburg South Africa</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An International Collaboration in Pursuit of Intergenerational Justice</w:t>
            </w:r>
          </w:p>
          <w:p w:rsidR="000E721E" w:rsidRDefault="00C407A7">
            <w:pPr>
              <w:ind w:left="709"/>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David M. Forman, </w:t>
            </w:r>
            <w:r>
              <w:rPr>
                <w:rFonts w:ascii="Arial" w:eastAsia="MS Mincho" w:hAnsi="Arial" w:cs="Arial"/>
                <w:color w:val="000000"/>
                <w:sz w:val="18"/>
                <w:szCs w:val="18"/>
              </w:rPr>
              <w:t>Director, Enviro</w:t>
            </w:r>
            <w:r>
              <w:rPr>
                <w:rFonts w:ascii="Arial" w:eastAsia="MS Mincho" w:hAnsi="Arial" w:cs="Arial"/>
                <w:color w:val="000000"/>
                <w:sz w:val="18"/>
                <w:szCs w:val="18"/>
              </w:rPr>
              <w:t xml:space="preserve">nmental Law Program, William S. Richardson School of Law, University of </w:t>
            </w:r>
            <w:proofErr w:type="spellStart"/>
            <w:r>
              <w:rPr>
                <w:rFonts w:ascii="Arial" w:eastAsia="MS Mincho" w:hAnsi="Arial" w:cs="Arial"/>
                <w:color w:val="000000"/>
                <w:sz w:val="18"/>
                <w:szCs w:val="18"/>
              </w:rPr>
              <w:t>Hawaiʻi</w:t>
            </w:r>
            <w:proofErr w:type="spellEnd"/>
            <w:r>
              <w:rPr>
                <w:rFonts w:ascii="Arial" w:eastAsia="MS Mincho" w:hAnsi="Arial" w:cs="Arial"/>
                <w:color w:val="000000"/>
                <w:sz w:val="18"/>
                <w:szCs w:val="18"/>
              </w:rPr>
              <w:t xml:space="preserve"> at </w:t>
            </w:r>
            <w:proofErr w:type="spellStart"/>
            <w:r>
              <w:rPr>
                <w:rFonts w:ascii="Arial" w:eastAsia="MS Mincho" w:hAnsi="Arial" w:cs="Arial"/>
                <w:color w:val="000000"/>
                <w:sz w:val="18"/>
                <w:szCs w:val="18"/>
              </w:rPr>
              <w:t>Mānoa</w:t>
            </w:r>
            <w:proofErr w:type="spellEnd"/>
            <w:r>
              <w:rPr>
                <w:rFonts w:ascii="Arial" w:eastAsia="MS Mincho" w:hAnsi="Arial" w:cs="Arial"/>
                <w:b/>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13:00-15:00</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r>
            <w:r>
              <w:rPr>
                <w:rFonts w:ascii="Arial" w:eastAsia="MS Mincho" w:hAnsi="Arial" w:cs="Arial"/>
                <w:b/>
                <w:color w:val="000000"/>
                <w:sz w:val="18"/>
                <w:szCs w:val="18"/>
              </w:rPr>
              <w:t>Session 5 – Ocean Biodiversity and Ecosystems Protection [OCEANA]</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Venue: </w:t>
            </w:r>
            <w:r>
              <w:rPr>
                <w:rFonts w:ascii="Arial" w:eastAsia="MS Mincho" w:hAnsi="Arial" w:cs="Arial"/>
                <w:color w:val="000000"/>
                <w:sz w:val="18"/>
                <w:szCs w:val="18"/>
              </w:rPr>
              <w:t xml:space="preserve">Jasmine,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r>
              <w:rPr>
                <w:rFonts w:ascii="Arial" w:eastAsia="MS Mincho" w:hAnsi="Arial" w:cs="Arial"/>
                <w:color w:val="000000"/>
                <w:sz w:val="18"/>
                <w:szCs w:val="18"/>
              </w:rPr>
              <w:br/>
            </w:r>
            <w:r>
              <w:rPr>
                <w:rFonts w:ascii="Arial" w:eastAsia="MS Mincho" w:hAnsi="Arial" w:cs="Arial"/>
                <w:b/>
                <w:color w:val="000000"/>
                <w:sz w:val="18"/>
                <w:szCs w:val="18"/>
              </w:rPr>
              <w:t xml:space="preserve">Chair: Gloria Estenzo-Ramos, </w:t>
            </w:r>
            <w:r>
              <w:rPr>
                <w:rFonts w:ascii="Arial" w:eastAsia="MS Mincho" w:hAnsi="Arial" w:cs="Arial"/>
                <w:color w:val="000000"/>
                <w:sz w:val="18"/>
                <w:szCs w:val="18"/>
              </w:rPr>
              <w:t>Vice-President, OCEANA Philippines International</w:t>
            </w:r>
            <w:r>
              <w:rPr>
                <w:rFonts w:ascii="Arial" w:eastAsia="MS Mincho" w:hAnsi="Arial" w:cs="Arial"/>
                <w:color w:val="000000"/>
                <w:sz w:val="18"/>
                <w:szCs w:val="18"/>
              </w:rPr>
              <w:br/>
            </w:r>
            <w:r>
              <w:rPr>
                <w:rFonts w:ascii="Arial" w:eastAsia="MS Mincho" w:hAnsi="Arial" w:cs="Arial"/>
                <w:color w:val="000000"/>
                <w:sz w:val="18"/>
                <w:szCs w:val="18"/>
              </w:rPr>
              <w:br/>
            </w:r>
            <w:r>
              <w:rPr>
                <w:rFonts w:ascii="Arial" w:eastAsia="MS Mincho" w:hAnsi="Arial" w:cs="Arial"/>
                <w:b/>
                <w:color w:val="000000"/>
                <w:sz w:val="18"/>
                <w:szCs w:val="18"/>
              </w:rPr>
              <w:t>Speakers:</w:t>
            </w: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Structure of Duty to Cooperate for Sustainable Use of Marine Living Resources: An Example of Pacific Bluefin Tuna</w:t>
            </w:r>
          </w:p>
          <w:p w:rsidR="000E721E" w:rsidRDefault="00C407A7">
            <w:pPr>
              <w:tabs>
                <w:tab w:val="left" w:pos="709"/>
              </w:tabs>
              <w:ind w:left="709"/>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Kazuki</w:t>
            </w:r>
            <w:proofErr w:type="spellEnd"/>
            <w:r>
              <w:rPr>
                <w:rFonts w:ascii="Arial" w:eastAsia="MS Mincho" w:hAnsi="Arial" w:cs="Arial"/>
                <w:b/>
                <w:color w:val="000000"/>
                <w:sz w:val="18"/>
                <w:szCs w:val="18"/>
              </w:rPr>
              <w:t xml:space="preserve"> Hagiwara,</w:t>
            </w:r>
            <w:r>
              <w:rPr>
                <w:rFonts w:ascii="Arial" w:eastAsia="MS Mincho" w:hAnsi="Arial" w:cs="Arial"/>
                <w:color w:val="000000"/>
                <w:sz w:val="18"/>
                <w:szCs w:val="18"/>
              </w:rPr>
              <w:t xml:space="preserve"> Faculty of Law, Fukuoka University, Japan</w:t>
            </w:r>
          </w:p>
          <w:p w:rsidR="000E721E" w:rsidRDefault="000E721E">
            <w:pPr>
              <w:tabs>
                <w:tab w:val="left" w:pos="709"/>
              </w:tabs>
              <w:ind w:left="709"/>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Global Principles of t</w:t>
            </w:r>
            <w:r>
              <w:rPr>
                <w:rFonts w:ascii="Arial" w:eastAsia="MS Mincho" w:hAnsi="Arial" w:cs="Arial"/>
                <w:b/>
                <w:i/>
                <w:color w:val="000000"/>
                <w:sz w:val="18"/>
                <w:szCs w:val="18"/>
              </w:rPr>
              <w:t>he Ocean Resources Protection: The Development and Reform of Coastal and Marine Biodiversity Law of Indonesia</w:t>
            </w:r>
          </w:p>
          <w:p w:rsidR="000E721E" w:rsidRDefault="00C407A7">
            <w:pPr>
              <w:tabs>
                <w:tab w:val="left" w:pos="709"/>
              </w:tabs>
              <w:ind w:left="709"/>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Rachmad</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Safaat</w:t>
            </w:r>
            <w:proofErr w:type="spellEnd"/>
            <w:r>
              <w:rPr>
                <w:rFonts w:ascii="Arial" w:eastAsia="MS Mincho" w:hAnsi="Arial" w:cs="Arial"/>
                <w:b/>
                <w:color w:val="000000"/>
                <w:sz w:val="18"/>
                <w:szCs w:val="18"/>
              </w:rPr>
              <w:t xml:space="preserve">, I </w:t>
            </w:r>
            <w:proofErr w:type="spellStart"/>
            <w:r>
              <w:rPr>
                <w:rFonts w:ascii="Arial" w:eastAsia="MS Mincho" w:hAnsi="Arial" w:cs="Arial"/>
                <w:b/>
                <w:color w:val="000000"/>
                <w:sz w:val="18"/>
                <w:szCs w:val="18"/>
              </w:rPr>
              <w:t>Nyoman</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Nurjaya</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Sudarsono</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 xml:space="preserve">Faculty of Law </w:t>
            </w:r>
            <w:proofErr w:type="spellStart"/>
            <w:r>
              <w:rPr>
                <w:rFonts w:ascii="Arial" w:eastAsia="MS Mincho" w:hAnsi="Arial" w:cs="Arial"/>
                <w:color w:val="000000"/>
                <w:sz w:val="18"/>
                <w:szCs w:val="18"/>
              </w:rPr>
              <w:t>Brawijaya</w:t>
            </w:r>
            <w:proofErr w:type="spellEnd"/>
            <w:r>
              <w:rPr>
                <w:rFonts w:ascii="Arial" w:eastAsia="MS Mincho" w:hAnsi="Arial" w:cs="Arial"/>
                <w:color w:val="000000"/>
                <w:sz w:val="18"/>
                <w:szCs w:val="18"/>
              </w:rPr>
              <w:t xml:space="preserve"> University </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Participatory approach towards a sustainable </w:t>
            </w:r>
            <w:proofErr w:type="spellStart"/>
            <w:r>
              <w:rPr>
                <w:rFonts w:ascii="Arial" w:eastAsia="MS Mincho" w:hAnsi="Arial" w:cs="Arial"/>
                <w:b/>
                <w:i/>
                <w:color w:val="000000"/>
                <w:sz w:val="18"/>
                <w:szCs w:val="18"/>
              </w:rPr>
              <w:t>Benham</w:t>
            </w:r>
            <w:proofErr w:type="spellEnd"/>
            <w:r>
              <w:rPr>
                <w:rFonts w:ascii="Arial" w:eastAsia="MS Mincho" w:hAnsi="Arial" w:cs="Arial"/>
                <w:b/>
                <w:i/>
                <w:color w:val="000000"/>
                <w:sz w:val="18"/>
                <w:szCs w:val="18"/>
              </w:rPr>
              <w:t xml:space="preserve"> Rise</w:t>
            </w:r>
          </w:p>
          <w:p w:rsidR="000E721E" w:rsidRDefault="00C407A7">
            <w:pPr>
              <w:tabs>
                <w:tab w:val="left" w:pos="709"/>
              </w:tabs>
              <w:ind w:left="709"/>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Sanian</w:t>
            </w:r>
            <w:r>
              <w:rPr>
                <w:rFonts w:ascii="Arial" w:eastAsia="MS Mincho" w:hAnsi="Arial" w:cs="Arial"/>
                <w:b/>
                <w:color w:val="000000"/>
                <w:sz w:val="18"/>
                <w:szCs w:val="18"/>
              </w:rPr>
              <w:t>o</w:t>
            </w:r>
            <w:proofErr w:type="spellEnd"/>
            <w:r>
              <w:rPr>
                <w:rFonts w:ascii="Arial" w:eastAsia="MS Mincho" w:hAnsi="Arial" w:cs="Arial"/>
                <w:b/>
                <w:color w:val="000000"/>
                <w:sz w:val="18"/>
                <w:szCs w:val="18"/>
              </w:rPr>
              <w:t>, M.,</w:t>
            </w:r>
            <w:r>
              <w:rPr>
                <w:rFonts w:ascii="Arial" w:eastAsia="MS Mincho" w:hAnsi="Arial" w:cs="Arial"/>
                <w:color w:val="000000"/>
                <w:sz w:val="18"/>
                <w:szCs w:val="18"/>
              </w:rPr>
              <w:t xml:space="preserve"> Oceana Philippines International; </w:t>
            </w:r>
            <w:r>
              <w:rPr>
                <w:rFonts w:ascii="Arial" w:eastAsia="MS Mincho" w:hAnsi="Arial" w:cs="Arial"/>
                <w:b/>
                <w:color w:val="000000"/>
                <w:sz w:val="18"/>
                <w:szCs w:val="18"/>
              </w:rPr>
              <w:t>Guzman, R.J.,</w:t>
            </w:r>
            <w:r>
              <w:rPr>
                <w:rFonts w:ascii="Arial" w:eastAsia="MS Mincho" w:hAnsi="Arial" w:cs="Arial"/>
                <w:color w:val="000000"/>
                <w:sz w:val="18"/>
                <w:szCs w:val="18"/>
              </w:rPr>
              <w:t xml:space="preserve"> Oceana Philippines International; </w:t>
            </w:r>
            <w:proofErr w:type="spellStart"/>
            <w:r>
              <w:rPr>
                <w:rFonts w:ascii="Arial" w:eastAsia="MS Mincho" w:hAnsi="Arial" w:cs="Arial"/>
                <w:b/>
                <w:color w:val="000000"/>
                <w:sz w:val="18"/>
                <w:szCs w:val="18"/>
              </w:rPr>
              <w:t>Maaño</w:t>
            </w:r>
            <w:proofErr w:type="spellEnd"/>
            <w:r>
              <w:rPr>
                <w:rFonts w:ascii="Arial" w:eastAsia="MS Mincho" w:hAnsi="Arial" w:cs="Arial"/>
                <w:b/>
                <w:color w:val="000000"/>
                <w:sz w:val="18"/>
                <w:szCs w:val="18"/>
              </w:rPr>
              <w:t>, D.E.,</w:t>
            </w:r>
            <w:r>
              <w:rPr>
                <w:rFonts w:ascii="Arial" w:eastAsia="MS Mincho" w:hAnsi="Arial" w:cs="Arial"/>
                <w:color w:val="000000"/>
                <w:sz w:val="18"/>
                <w:szCs w:val="18"/>
              </w:rPr>
              <w:t xml:space="preserve"> Biodiversity Management Bureau; &amp; </w:t>
            </w:r>
            <w:r>
              <w:rPr>
                <w:rFonts w:ascii="Arial" w:eastAsia="MS Mincho" w:hAnsi="Arial" w:cs="Arial"/>
                <w:b/>
                <w:color w:val="000000"/>
                <w:sz w:val="18"/>
                <w:szCs w:val="18"/>
              </w:rPr>
              <w:t>Ramos, G.,</w:t>
            </w:r>
            <w:r>
              <w:rPr>
                <w:rFonts w:ascii="Arial" w:eastAsia="MS Mincho" w:hAnsi="Arial" w:cs="Arial"/>
                <w:color w:val="000000"/>
                <w:sz w:val="18"/>
                <w:szCs w:val="18"/>
              </w:rPr>
              <w:t xml:space="preserve"> Oceana Philippines International</w:t>
            </w:r>
          </w:p>
          <w:p w:rsidR="000E721E" w:rsidRDefault="000E721E">
            <w:pPr>
              <w:tabs>
                <w:tab w:val="left" w:pos="709"/>
              </w:tabs>
              <w:contextualSpacing/>
              <w:jc w:val="left"/>
              <w:rPr>
                <w:rFonts w:ascii="Arial" w:eastAsia="MS Mincho" w:hAnsi="Arial" w:cs="Arial"/>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Precautionary principle approach in banning fishing gear in the Philippines</w:t>
            </w:r>
          </w:p>
          <w:p w:rsidR="000E721E" w:rsidRDefault="00C407A7">
            <w:pPr>
              <w:tabs>
                <w:tab w:val="left" w:pos="709"/>
              </w:tabs>
              <w:ind w:left="709"/>
              <w:contextualSpacing/>
              <w:jc w:val="left"/>
              <w:rPr>
                <w:rFonts w:ascii="Arial" w:eastAsia="MS Mincho" w:hAnsi="Arial" w:cs="Arial"/>
                <w:color w:val="000000"/>
                <w:sz w:val="18"/>
                <w:szCs w:val="18"/>
              </w:rPr>
            </w:pPr>
            <w:r>
              <w:rPr>
                <w:rFonts w:ascii="Arial" w:eastAsia="MS Mincho" w:hAnsi="Arial" w:cs="Arial"/>
                <w:b/>
                <w:color w:val="000000"/>
                <w:sz w:val="18"/>
                <w:szCs w:val="18"/>
              </w:rPr>
              <w:t>Roger Joseph Guzman</w:t>
            </w:r>
            <w:r>
              <w:rPr>
                <w:rFonts w:ascii="Arial" w:eastAsia="MS Mincho" w:hAnsi="Arial" w:cs="Arial"/>
                <w:color w:val="000000"/>
                <w:sz w:val="18"/>
                <w:szCs w:val="18"/>
              </w:rPr>
              <w:t>, Oceana Philippines International</w:t>
            </w:r>
          </w:p>
          <w:p w:rsidR="000E721E" w:rsidRDefault="000E721E">
            <w:pPr>
              <w:tabs>
                <w:tab w:val="left" w:pos="709"/>
              </w:tabs>
              <w:contextualSpacing/>
              <w:jc w:val="left"/>
              <w:rPr>
                <w:rFonts w:ascii="Arial" w:eastAsia="MS Mincho" w:hAnsi="Arial" w:cs="Arial"/>
                <w:b/>
                <w:i/>
                <w:color w:val="000000"/>
                <w:sz w:val="18"/>
                <w:szCs w:val="18"/>
              </w:rPr>
            </w:pPr>
          </w:p>
          <w:p w:rsidR="000E721E" w:rsidRDefault="00C407A7">
            <w:pPr>
              <w:numPr>
                <w:ilvl w:val="0"/>
                <w:numId w:val="3"/>
              </w:numPr>
              <w:tabs>
                <w:tab w:val="left" w:pos="709"/>
              </w:tabs>
              <w:ind w:left="709"/>
              <w:contextualSpacing/>
              <w:jc w:val="left"/>
              <w:rPr>
                <w:rFonts w:ascii="Arial" w:eastAsia="MS Mincho" w:hAnsi="Arial" w:cs="Arial"/>
                <w:b/>
                <w:i/>
                <w:color w:val="000000"/>
                <w:sz w:val="18"/>
                <w:szCs w:val="18"/>
              </w:rPr>
            </w:pPr>
            <w:r>
              <w:rPr>
                <w:rFonts w:ascii="Arial" w:eastAsia="MS Mincho" w:hAnsi="Arial" w:cs="Arial"/>
                <w:b/>
                <w:i/>
                <w:color w:val="000000"/>
                <w:sz w:val="18"/>
                <w:szCs w:val="18"/>
              </w:rPr>
              <w:t>Communicating Conservation</w:t>
            </w:r>
            <w:r>
              <w:rPr>
                <w:rFonts w:ascii="Arial" w:eastAsia="MS Mincho" w:hAnsi="Arial" w:cs="Arial"/>
                <w:b/>
                <w:i/>
                <w:color w:val="000000"/>
                <w:sz w:val="18"/>
                <w:szCs w:val="18"/>
              </w:rPr>
              <w:br/>
            </w:r>
            <w:r>
              <w:rPr>
                <w:rFonts w:ascii="Arial" w:eastAsia="MS Mincho" w:hAnsi="Arial" w:cs="Arial"/>
                <w:b/>
                <w:color w:val="000000"/>
                <w:sz w:val="18"/>
                <w:szCs w:val="18"/>
              </w:rPr>
              <w:t>Gregg Yan</w:t>
            </w:r>
            <w:r>
              <w:rPr>
                <w:rFonts w:ascii="Arial" w:eastAsia="MS Mincho" w:hAnsi="Arial" w:cs="Arial"/>
                <w:color w:val="000000"/>
                <w:sz w:val="18"/>
                <w:szCs w:val="18"/>
              </w:rPr>
              <w:t>, Director of Communications, Oceana Philippines International</w:t>
            </w:r>
            <w:r>
              <w:rPr>
                <w:rFonts w:ascii="Arial" w:eastAsia="Times New Roman" w:hAnsi="Arial" w:cs="Arial"/>
                <w:b/>
                <w:sz w:val="18"/>
                <w:szCs w:val="18"/>
                <w:lang w:val="en-PH"/>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13:00-15:00</w:t>
            </w:r>
          </w:p>
        </w:tc>
      </w:tr>
      <w:tr w:rsidR="000E721E">
        <w:tc>
          <w:tcPr>
            <w:tcW w:w="10065" w:type="dxa"/>
            <w:gridSpan w:val="2"/>
            <w:shd w:val="clear" w:color="auto" w:fill="C6D9F1"/>
          </w:tcPr>
          <w:p w:rsidR="000E721E" w:rsidRDefault="00C407A7">
            <w:pPr>
              <w:jc w:val="center"/>
              <w:rPr>
                <w:rFonts w:ascii="Arial" w:eastAsia="Times New Roman" w:hAnsi="Arial" w:cs="Arial"/>
                <w:sz w:val="18"/>
                <w:szCs w:val="18"/>
                <w:lang w:val="en-PH"/>
              </w:rPr>
            </w:pPr>
            <w:r>
              <w:rPr>
                <w:rFonts w:ascii="Arial" w:eastAsia="Times New Roman" w:hAnsi="Arial" w:cs="Arial"/>
                <w:b/>
                <w:sz w:val="18"/>
                <w:szCs w:val="18"/>
                <w:lang w:val="en-PH"/>
              </w:rPr>
              <w:t>End of Parallel Sessions 3</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Break (15 minutes)</w:t>
            </w:r>
            <w:r>
              <w:rPr>
                <w:rFonts w:ascii="Arial" w:eastAsia="MS Mincho" w:hAnsi="Arial" w:cs="Arial"/>
                <w:b/>
                <w:color w:val="000000"/>
                <w:sz w:val="18"/>
                <w:szCs w:val="18"/>
              </w:rPr>
              <w:br/>
            </w:r>
            <w:r>
              <w:rPr>
                <w:rFonts w:ascii="Arial" w:eastAsia="MS Mincho" w:hAnsi="Arial" w:cs="Arial"/>
                <w:i/>
                <w:color w:val="000000"/>
                <w:sz w:val="18"/>
                <w:szCs w:val="18"/>
              </w:rPr>
              <w:t xml:space="preserve">Snacks will be served outside Plenary </w:t>
            </w:r>
            <w:r>
              <w:rPr>
                <w:rFonts w:ascii="Arial" w:eastAsia="MS Mincho" w:hAnsi="Arial" w:cs="Arial"/>
                <w:i/>
                <w:color w:val="000000"/>
                <w:sz w:val="18"/>
                <w:szCs w:val="18"/>
              </w:rPr>
              <w:t>Hall (Ballrooms 3 &amp; 4)</w:t>
            </w:r>
            <w:r>
              <w:rPr>
                <w:rFonts w:ascii="Arial" w:eastAsia="MS Mincho" w:hAnsi="Arial" w:cs="Arial"/>
                <w:b/>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15:00-15:15</w:t>
            </w:r>
          </w:p>
        </w:tc>
      </w:tr>
      <w:tr w:rsidR="000E721E">
        <w:tc>
          <w:tcPr>
            <w:tcW w:w="10065" w:type="dxa"/>
            <w:gridSpan w:val="2"/>
            <w:shd w:val="clear" w:color="auto" w:fill="C6D9F1"/>
          </w:tcPr>
          <w:p w:rsidR="000E721E" w:rsidRDefault="00C407A7">
            <w:pPr>
              <w:jc w:val="center"/>
              <w:rPr>
                <w:rFonts w:ascii="Arial" w:eastAsia="Times New Roman" w:hAnsi="Arial" w:cs="Arial"/>
                <w:sz w:val="18"/>
                <w:szCs w:val="18"/>
                <w:lang w:val="en-PH"/>
              </w:rPr>
            </w:pPr>
            <w:r>
              <w:rPr>
                <w:rFonts w:ascii="Arial" w:eastAsia="Times New Roman" w:hAnsi="Arial" w:cs="Arial"/>
                <w:b/>
                <w:sz w:val="18"/>
                <w:szCs w:val="18"/>
                <w:lang w:val="en-PH"/>
              </w:rPr>
              <w:t xml:space="preserve">Parallel Sessions 4 </w:t>
            </w:r>
          </w:p>
        </w:tc>
      </w:tr>
      <w:tr w:rsidR="000E721E">
        <w:tc>
          <w:tcPr>
            <w:tcW w:w="8751" w:type="dxa"/>
            <w:shd w:val="clear" w:color="auto" w:fill="FFFFFF"/>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Session 1 – Protecting Nature and Natural Resources</w:t>
            </w:r>
            <w:r>
              <w:rPr>
                <w:rFonts w:ascii="Arial" w:eastAsia="MS Mincho" w:hAnsi="Arial" w:cs="Arial"/>
                <w:b/>
                <w:color w:val="000000"/>
                <w:sz w:val="18"/>
                <w:szCs w:val="18"/>
              </w:rPr>
              <w:br/>
              <w:t xml:space="preserve">Venue: </w:t>
            </w:r>
            <w:proofErr w:type="spellStart"/>
            <w:r>
              <w:rPr>
                <w:rFonts w:ascii="Arial" w:eastAsia="MS Mincho" w:hAnsi="Arial" w:cs="Arial"/>
                <w:color w:val="000000"/>
                <w:sz w:val="18"/>
                <w:szCs w:val="18"/>
              </w:rPr>
              <w:t>Bougainvillae</w:t>
            </w:r>
            <w:proofErr w:type="spellEnd"/>
            <w:r>
              <w:rPr>
                <w:rFonts w:ascii="Arial" w:eastAsia="MS Mincho" w:hAnsi="Arial" w:cs="Arial"/>
                <w:color w:val="000000"/>
                <w:sz w:val="18"/>
                <w:szCs w:val="18"/>
              </w:rPr>
              <w:t xml:space="preserve">,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Cs/>
                <w:color w:val="000000"/>
                <w:sz w:val="18"/>
                <w:szCs w:val="18"/>
              </w:rPr>
            </w:pPr>
            <w:r>
              <w:rPr>
                <w:rFonts w:ascii="Arial" w:eastAsia="MS Mincho" w:hAnsi="Arial" w:cs="Arial"/>
                <w:b/>
                <w:color w:val="000000"/>
                <w:sz w:val="18"/>
                <w:szCs w:val="18"/>
              </w:rPr>
              <w:t xml:space="preserve">Chair: </w:t>
            </w:r>
            <w:r>
              <w:rPr>
                <w:rFonts w:ascii="Arial" w:eastAsia="MS Mincho" w:hAnsi="Arial" w:cs="Arial"/>
                <w:b/>
                <w:bCs/>
                <w:color w:val="000000"/>
                <w:sz w:val="18"/>
                <w:szCs w:val="18"/>
              </w:rPr>
              <w:t xml:space="preserve">Maria </w:t>
            </w:r>
            <w:proofErr w:type="spellStart"/>
            <w:r>
              <w:rPr>
                <w:rFonts w:ascii="Arial" w:eastAsia="MS Mincho" w:hAnsi="Arial" w:cs="Arial"/>
                <w:b/>
                <w:bCs/>
                <w:color w:val="000000"/>
                <w:sz w:val="18"/>
                <w:szCs w:val="18"/>
              </w:rPr>
              <w:t>Marquès</w:t>
            </w:r>
            <w:proofErr w:type="spellEnd"/>
            <w:r>
              <w:rPr>
                <w:rFonts w:ascii="Arial" w:eastAsia="MS Mincho" w:hAnsi="Arial" w:cs="Arial"/>
                <w:b/>
                <w:bCs/>
                <w:color w:val="000000"/>
                <w:sz w:val="18"/>
                <w:szCs w:val="18"/>
              </w:rPr>
              <w:t xml:space="preserve"> </w:t>
            </w:r>
            <w:proofErr w:type="spellStart"/>
            <w:r>
              <w:rPr>
                <w:rFonts w:ascii="Arial" w:eastAsia="MS Mincho" w:hAnsi="Arial" w:cs="Arial"/>
                <w:b/>
                <w:bCs/>
                <w:color w:val="000000"/>
                <w:sz w:val="18"/>
                <w:szCs w:val="18"/>
              </w:rPr>
              <w:t>i</w:t>
            </w:r>
            <w:proofErr w:type="spellEnd"/>
            <w:r>
              <w:rPr>
                <w:rFonts w:ascii="Arial" w:eastAsia="MS Mincho" w:hAnsi="Arial" w:cs="Arial"/>
                <w:b/>
                <w:bCs/>
                <w:color w:val="000000"/>
                <w:sz w:val="18"/>
                <w:szCs w:val="18"/>
              </w:rPr>
              <w:t xml:space="preserve"> </w:t>
            </w:r>
            <w:proofErr w:type="spellStart"/>
            <w:r>
              <w:rPr>
                <w:rFonts w:ascii="Arial" w:eastAsia="MS Mincho" w:hAnsi="Arial" w:cs="Arial"/>
                <w:b/>
                <w:bCs/>
                <w:color w:val="000000"/>
                <w:sz w:val="18"/>
                <w:szCs w:val="18"/>
              </w:rPr>
              <w:t>Banqué</w:t>
            </w:r>
            <w:proofErr w:type="spellEnd"/>
            <w:r>
              <w:rPr>
                <w:rFonts w:ascii="Arial" w:eastAsia="MS Mincho" w:hAnsi="Arial" w:cs="Arial"/>
                <w:b/>
                <w:bCs/>
                <w:color w:val="000000"/>
                <w:sz w:val="18"/>
                <w:szCs w:val="18"/>
              </w:rPr>
              <w:t xml:space="preserve">, </w:t>
            </w:r>
            <w:proofErr w:type="spellStart"/>
            <w:r>
              <w:rPr>
                <w:rFonts w:ascii="Arial" w:eastAsia="MS Mincho" w:hAnsi="Arial" w:cs="Arial"/>
                <w:bCs/>
                <w:color w:val="000000"/>
                <w:sz w:val="18"/>
                <w:szCs w:val="18"/>
              </w:rPr>
              <w:t>Departament</w:t>
            </w:r>
            <w:proofErr w:type="spellEnd"/>
            <w:r>
              <w:rPr>
                <w:rFonts w:ascii="Arial" w:eastAsia="MS Mincho" w:hAnsi="Arial" w:cs="Arial"/>
                <w:bCs/>
                <w:color w:val="000000"/>
                <w:sz w:val="18"/>
                <w:szCs w:val="18"/>
              </w:rPr>
              <w:t xml:space="preserve"> de Dret </w:t>
            </w:r>
            <w:proofErr w:type="spellStart"/>
            <w:r>
              <w:rPr>
                <w:rFonts w:ascii="Arial" w:eastAsia="MS Mincho" w:hAnsi="Arial" w:cs="Arial"/>
                <w:bCs/>
                <w:color w:val="000000"/>
                <w:sz w:val="18"/>
                <w:szCs w:val="18"/>
              </w:rPr>
              <w:t>Públic</w:t>
            </w:r>
            <w:proofErr w:type="spellEnd"/>
            <w:r>
              <w:rPr>
                <w:rFonts w:ascii="Arial" w:eastAsia="MS Mincho" w:hAnsi="Arial" w:cs="Arial"/>
                <w:bCs/>
                <w:color w:val="000000"/>
                <w:sz w:val="18"/>
                <w:szCs w:val="18"/>
              </w:rPr>
              <w:t xml:space="preserve">, Centre </w:t>
            </w:r>
            <w:proofErr w:type="spellStart"/>
            <w:r>
              <w:rPr>
                <w:rFonts w:ascii="Arial" w:eastAsia="MS Mincho" w:hAnsi="Arial" w:cs="Arial"/>
                <w:bCs/>
                <w:color w:val="000000"/>
                <w:sz w:val="18"/>
                <w:szCs w:val="18"/>
              </w:rPr>
              <w:t>d'Estudis</w:t>
            </w:r>
            <w:proofErr w:type="spellEnd"/>
            <w:r>
              <w:rPr>
                <w:rFonts w:ascii="Arial" w:eastAsia="MS Mincho" w:hAnsi="Arial" w:cs="Arial"/>
                <w:bCs/>
                <w:color w:val="000000"/>
                <w:sz w:val="18"/>
                <w:szCs w:val="18"/>
              </w:rPr>
              <w:t xml:space="preserve"> de Dret Ambiental</w:t>
            </w:r>
            <w:r>
              <w:rPr>
                <w:rFonts w:ascii="Arial" w:eastAsia="MS Mincho" w:hAnsi="Arial" w:cs="Arial"/>
                <w:bCs/>
                <w:color w:val="000000"/>
                <w:sz w:val="18"/>
                <w:szCs w:val="18"/>
              </w:rPr>
              <w:t xml:space="preserve"> de Tarragona (CEDAT), </w:t>
            </w:r>
            <w:proofErr w:type="spellStart"/>
            <w:r>
              <w:rPr>
                <w:rFonts w:ascii="Arial" w:eastAsia="MS Mincho" w:hAnsi="Arial" w:cs="Arial"/>
                <w:bCs/>
                <w:color w:val="000000"/>
                <w:sz w:val="18"/>
                <w:szCs w:val="18"/>
              </w:rPr>
              <w:t>Universitat</w:t>
            </w:r>
            <w:proofErr w:type="spellEnd"/>
            <w:r>
              <w:rPr>
                <w:rFonts w:ascii="Arial" w:eastAsia="MS Mincho" w:hAnsi="Arial" w:cs="Arial"/>
                <w:bCs/>
                <w:color w:val="000000"/>
                <w:sz w:val="18"/>
                <w:szCs w:val="18"/>
              </w:rPr>
              <w:t xml:space="preserve"> </w:t>
            </w:r>
            <w:proofErr w:type="spellStart"/>
            <w:r>
              <w:rPr>
                <w:rFonts w:ascii="Arial" w:eastAsia="MS Mincho" w:hAnsi="Arial" w:cs="Arial"/>
                <w:bCs/>
                <w:color w:val="000000"/>
                <w:sz w:val="18"/>
                <w:szCs w:val="18"/>
              </w:rPr>
              <w:t>Rovira</w:t>
            </w:r>
            <w:proofErr w:type="spellEnd"/>
            <w:r>
              <w:rPr>
                <w:rFonts w:ascii="Arial" w:eastAsia="MS Mincho" w:hAnsi="Arial" w:cs="Arial"/>
                <w:bCs/>
                <w:color w:val="000000"/>
                <w:sz w:val="18"/>
                <w:szCs w:val="18"/>
              </w:rPr>
              <w:t xml:space="preserve"> </w:t>
            </w:r>
            <w:proofErr w:type="spellStart"/>
            <w:r>
              <w:rPr>
                <w:rFonts w:ascii="Arial" w:eastAsia="MS Mincho" w:hAnsi="Arial" w:cs="Arial"/>
                <w:bCs/>
                <w:color w:val="000000"/>
                <w:sz w:val="18"/>
                <w:szCs w:val="18"/>
              </w:rPr>
              <w:t>i</w:t>
            </w:r>
            <w:proofErr w:type="spellEnd"/>
            <w:r>
              <w:rPr>
                <w:rFonts w:ascii="Arial" w:eastAsia="MS Mincho" w:hAnsi="Arial" w:cs="Arial"/>
                <w:bCs/>
                <w:color w:val="000000"/>
                <w:sz w:val="18"/>
                <w:szCs w:val="18"/>
              </w:rPr>
              <w:t xml:space="preserve"> </w:t>
            </w:r>
            <w:proofErr w:type="spellStart"/>
            <w:r>
              <w:rPr>
                <w:rFonts w:ascii="Arial" w:eastAsia="MS Mincho" w:hAnsi="Arial" w:cs="Arial"/>
                <w:bCs/>
                <w:color w:val="000000"/>
                <w:sz w:val="18"/>
                <w:szCs w:val="18"/>
              </w:rPr>
              <w:t>Virgili</w:t>
            </w:r>
            <w:proofErr w:type="spellEnd"/>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 </w:t>
            </w:r>
            <w:r>
              <w:rPr>
                <w:rFonts w:ascii="Arial" w:eastAsia="MS Mincho" w:hAnsi="Arial" w:cs="Arial"/>
                <w:b/>
                <w:color w:val="000000"/>
                <w:sz w:val="18"/>
                <w:szCs w:val="18"/>
              </w:rPr>
              <w:br/>
            </w:r>
            <w:r>
              <w:rPr>
                <w:rFonts w:ascii="Arial" w:eastAsia="MS Mincho" w:hAnsi="Arial" w:cs="Arial"/>
                <w:b/>
                <w:color w:val="000000"/>
                <w:sz w:val="18"/>
                <w:szCs w:val="18"/>
              </w:rPr>
              <w:br/>
              <w:t xml:space="preserve">Speakers: </w:t>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The Role of Co-management in Wetland Conservation: Lessons Learned and Areas of Opportunity</w:t>
            </w:r>
            <w:r>
              <w:rPr>
                <w:rFonts w:ascii="Arial" w:eastAsia="MS Mincho" w:hAnsi="Arial" w:cs="Arial"/>
                <w:b/>
                <w:i/>
                <w:color w:val="000000"/>
                <w:sz w:val="18"/>
                <w:szCs w:val="18"/>
              </w:rPr>
              <w:br/>
            </w:r>
            <w:r>
              <w:rPr>
                <w:rFonts w:ascii="Arial" w:eastAsia="MS Mincho" w:hAnsi="Arial" w:cs="Arial"/>
                <w:b/>
                <w:color w:val="000000"/>
                <w:sz w:val="18"/>
                <w:szCs w:val="18"/>
              </w:rPr>
              <w:lastRenderedPageBreak/>
              <w:t xml:space="preserve">Phillips Freedom-Kai, </w:t>
            </w:r>
            <w:r>
              <w:rPr>
                <w:rFonts w:ascii="Arial" w:eastAsia="MS Mincho" w:hAnsi="Arial" w:cs="Arial"/>
                <w:color w:val="000000"/>
                <w:sz w:val="18"/>
                <w:szCs w:val="18"/>
              </w:rPr>
              <w:t>Research Associate, International Law Research Program (ILRP)</w:t>
            </w:r>
            <w:r>
              <w:rPr>
                <w:rFonts w:ascii="Arial" w:eastAsia="MS Mincho" w:hAnsi="Arial" w:cs="Arial"/>
                <w:b/>
                <w:i/>
                <w:color w:val="000000"/>
                <w:sz w:val="18"/>
                <w:szCs w:val="18"/>
              </w:rPr>
              <w:br/>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sz w:val="18"/>
                <w:szCs w:val="18"/>
              </w:rPr>
              <w:t xml:space="preserve">Protecting the </w:t>
            </w:r>
            <w:proofErr w:type="spellStart"/>
            <w:r>
              <w:rPr>
                <w:rFonts w:ascii="Arial" w:eastAsia="MS Mincho" w:hAnsi="Arial" w:cs="Arial"/>
                <w:b/>
                <w:i/>
                <w:sz w:val="18"/>
                <w:szCs w:val="18"/>
              </w:rPr>
              <w:t>Tribals</w:t>
            </w:r>
            <w:proofErr w:type="spellEnd"/>
            <w:r>
              <w:rPr>
                <w:rFonts w:ascii="Arial" w:eastAsia="MS Mincho" w:hAnsi="Arial" w:cs="Arial"/>
                <w:b/>
                <w:i/>
                <w:sz w:val="18"/>
                <w:szCs w:val="18"/>
              </w:rPr>
              <w:t xml:space="preserve"> and the Tigers: The </w:t>
            </w:r>
            <w:proofErr w:type="spellStart"/>
            <w:r>
              <w:rPr>
                <w:rFonts w:ascii="Arial" w:eastAsia="MS Mincho" w:hAnsi="Arial" w:cs="Arial"/>
                <w:b/>
                <w:i/>
                <w:sz w:val="18"/>
                <w:szCs w:val="18"/>
              </w:rPr>
              <w:t>Soliga</w:t>
            </w:r>
            <w:proofErr w:type="spellEnd"/>
            <w:r>
              <w:rPr>
                <w:rFonts w:ascii="Arial" w:eastAsia="MS Mincho" w:hAnsi="Arial" w:cs="Arial"/>
                <w:b/>
                <w:i/>
                <w:sz w:val="18"/>
                <w:szCs w:val="18"/>
              </w:rPr>
              <w:t xml:space="preserve"> Way</w:t>
            </w:r>
            <w:r>
              <w:rPr>
                <w:rFonts w:ascii="Arial" w:eastAsia="MS Mincho" w:hAnsi="Arial" w:cs="Arial"/>
                <w:b/>
                <w:i/>
                <w:sz w:val="18"/>
                <w:szCs w:val="18"/>
              </w:rPr>
              <w:br/>
            </w:r>
            <w:r>
              <w:rPr>
                <w:rFonts w:ascii="Arial" w:eastAsia="MS Mincho" w:hAnsi="Arial" w:cs="Arial"/>
                <w:b/>
                <w:sz w:val="18"/>
                <w:szCs w:val="18"/>
              </w:rPr>
              <w:t>Sujata Arya 1 &amp; Ms. Urvi Tembey,</w:t>
            </w:r>
            <w:r>
              <w:rPr>
                <w:rFonts w:ascii="Arial" w:eastAsia="MS Mincho" w:hAnsi="Arial" w:cs="Arial"/>
                <w:sz w:val="18"/>
                <w:szCs w:val="18"/>
              </w:rPr>
              <w:t xml:space="preserve"> Symbiosis Law School, Pune under the aegis of Symbiosis International University</w:t>
            </w:r>
            <w:r>
              <w:rPr>
                <w:rFonts w:ascii="Arial" w:eastAsia="MS Mincho" w:hAnsi="Arial" w:cs="Arial"/>
                <w:b/>
                <w:sz w:val="18"/>
                <w:szCs w:val="18"/>
              </w:rPr>
              <w:t xml:space="preserve"> </w:t>
            </w:r>
            <w:r>
              <w:rPr>
                <w:rFonts w:ascii="Arial" w:eastAsia="MS Mincho" w:hAnsi="Arial" w:cs="Arial"/>
                <w:b/>
                <w:color w:val="000000"/>
                <w:sz w:val="18"/>
                <w:szCs w:val="18"/>
              </w:rPr>
              <w:br/>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FF0000"/>
                <w:sz w:val="18"/>
                <w:szCs w:val="18"/>
              </w:rPr>
              <w:t>SAVE INDONESIA’S NATURAL RESOURCES: The work of National Movement in Rescuing Indonesi</w:t>
            </w:r>
            <w:r>
              <w:rPr>
                <w:rFonts w:ascii="Arial" w:eastAsia="MS Mincho" w:hAnsi="Arial" w:cs="Arial"/>
                <w:b/>
                <w:i/>
                <w:color w:val="FF0000"/>
                <w:sz w:val="18"/>
                <w:szCs w:val="18"/>
              </w:rPr>
              <w:t>a’s Natural Resources (GN-SDA)</w:t>
            </w:r>
            <w:r>
              <w:rPr>
                <w:rFonts w:ascii="Arial" w:eastAsia="MS Mincho" w:hAnsi="Arial" w:cs="Arial"/>
                <w:b/>
                <w:color w:val="FF0000"/>
                <w:sz w:val="18"/>
                <w:szCs w:val="18"/>
              </w:rPr>
              <w:br/>
            </w:r>
            <w:proofErr w:type="spellStart"/>
            <w:r>
              <w:rPr>
                <w:rFonts w:ascii="Arial" w:eastAsia="MS Mincho" w:hAnsi="Arial" w:cs="Arial"/>
                <w:b/>
                <w:color w:val="FF0000"/>
                <w:sz w:val="18"/>
                <w:szCs w:val="18"/>
              </w:rPr>
              <w:t>Wanodyo</w:t>
            </w:r>
            <w:proofErr w:type="spellEnd"/>
            <w:r>
              <w:rPr>
                <w:rFonts w:ascii="Arial" w:eastAsia="MS Mincho" w:hAnsi="Arial" w:cs="Arial"/>
                <w:b/>
                <w:color w:val="FF0000"/>
                <w:sz w:val="18"/>
                <w:szCs w:val="18"/>
              </w:rPr>
              <w:t xml:space="preserve"> </w:t>
            </w:r>
            <w:proofErr w:type="spellStart"/>
            <w:r>
              <w:rPr>
                <w:rFonts w:ascii="Arial" w:eastAsia="MS Mincho" w:hAnsi="Arial" w:cs="Arial"/>
                <w:b/>
                <w:color w:val="FF0000"/>
                <w:sz w:val="18"/>
                <w:szCs w:val="18"/>
              </w:rPr>
              <w:t>Sulistyani</w:t>
            </w:r>
            <w:proofErr w:type="spellEnd"/>
            <w:r>
              <w:rPr>
                <w:rFonts w:ascii="Arial" w:eastAsia="MS Mincho" w:hAnsi="Arial" w:cs="Arial"/>
                <w:b/>
                <w:color w:val="FF0000"/>
                <w:sz w:val="18"/>
                <w:szCs w:val="18"/>
              </w:rPr>
              <w:t xml:space="preserve">, </w:t>
            </w:r>
            <w:r>
              <w:rPr>
                <w:rFonts w:ascii="Arial" w:eastAsia="MS Mincho" w:hAnsi="Arial" w:cs="Arial"/>
                <w:color w:val="FF0000"/>
                <w:sz w:val="18"/>
                <w:szCs w:val="18"/>
              </w:rPr>
              <w:t xml:space="preserve">Faculty of Law </w:t>
            </w:r>
            <w:proofErr w:type="spellStart"/>
            <w:r>
              <w:rPr>
                <w:rFonts w:ascii="Arial" w:eastAsia="MS Mincho" w:hAnsi="Arial" w:cs="Arial"/>
                <w:color w:val="FF0000"/>
                <w:sz w:val="18"/>
                <w:szCs w:val="18"/>
              </w:rPr>
              <w:t>Universitas</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Padjadjaran</w:t>
            </w:r>
            <w:proofErr w:type="spellEnd"/>
            <w:r>
              <w:rPr>
                <w:rFonts w:ascii="Arial" w:eastAsia="MS Mincho" w:hAnsi="Arial" w:cs="Arial"/>
                <w:color w:val="FF0000"/>
                <w:sz w:val="18"/>
                <w:szCs w:val="18"/>
              </w:rPr>
              <w:t xml:space="preserve"> – Indonesia</w:t>
            </w:r>
            <w:r>
              <w:rPr>
                <w:rFonts w:ascii="Arial" w:eastAsia="MS Mincho" w:hAnsi="Arial" w:cs="Arial"/>
                <w:color w:val="000000"/>
                <w:sz w:val="18"/>
                <w:szCs w:val="18"/>
              </w:rPr>
              <w:br/>
            </w:r>
          </w:p>
          <w:p w:rsidR="000E721E" w:rsidRDefault="00C407A7">
            <w:pPr>
              <w:numPr>
                <w:ilvl w:val="0"/>
                <w:numId w:val="3"/>
              </w:numPr>
              <w:ind w:left="743"/>
              <w:contextualSpacing/>
              <w:jc w:val="left"/>
              <w:rPr>
                <w:rFonts w:ascii="Arial" w:eastAsia="MS Mincho" w:hAnsi="Arial" w:cs="Arial"/>
                <w:i/>
                <w:color w:val="000000"/>
                <w:sz w:val="18"/>
                <w:szCs w:val="18"/>
              </w:rPr>
            </w:pPr>
            <w:r>
              <w:rPr>
                <w:rFonts w:ascii="Arial" w:eastAsia="MS Mincho" w:hAnsi="Arial" w:cs="Arial"/>
                <w:b/>
                <w:i/>
                <w:color w:val="000000"/>
                <w:sz w:val="18"/>
                <w:szCs w:val="18"/>
              </w:rPr>
              <w:t>Leveling the playing field:  Enforcing the preferential right of subsistence fishermen over fishery resources</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Melanie Pimentel, </w:t>
            </w:r>
            <w:r>
              <w:rPr>
                <w:rFonts w:ascii="Arial" w:eastAsia="MS Mincho" w:hAnsi="Arial" w:cs="Arial"/>
                <w:color w:val="000000"/>
                <w:sz w:val="18"/>
                <w:szCs w:val="18"/>
              </w:rPr>
              <w:t xml:space="preserve">Senior State Prosecutor, </w:t>
            </w:r>
            <w:r>
              <w:rPr>
                <w:rFonts w:ascii="Arial" w:eastAsia="MS Mincho" w:hAnsi="Arial" w:cs="Arial"/>
                <w:color w:val="000000"/>
                <w:sz w:val="18"/>
                <w:szCs w:val="18"/>
              </w:rPr>
              <w:t>Office of the Solicitor General</w:t>
            </w:r>
            <w:r>
              <w:rPr>
                <w:rFonts w:ascii="Arial" w:eastAsia="MS Mincho" w:hAnsi="Arial" w:cs="Arial"/>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15:15-17:45</w:t>
            </w:r>
          </w:p>
        </w:tc>
      </w:tr>
      <w:tr w:rsidR="000E721E">
        <w:tc>
          <w:tcPr>
            <w:tcW w:w="8751" w:type="dxa"/>
            <w:shd w:val="clear" w:color="auto" w:fill="FFFFFF"/>
          </w:tcPr>
          <w:p w:rsidR="000E721E" w:rsidRDefault="00C407A7">
            <w:pPr>
              <w:jc w:val="left"/>
              <w:rPr>
                <w:rFonts w:ascii="Arial" w:eastAsia="MS Mincho" w:hAnsi="Arial" w:cs="Arial"/>
                <w:b/>
                <w:color w:val="000000"/>
                <w:sz w:val="18"/>
                <w:szCs w:val="18"/>
                <w:highlight w:val="yellow"/>
              </w:rPr>
            </w:pPr>
            <w:r>
              <w:rPr>
                <w:rFonts w:ascii="Arial" w:eastAsia="MS Mincho" w:hAnsi="Arial" w:cs="Arial"/>
                <w:b/>
                <w:color w:val="000000"/>
                <w:sz w:val="18"/>
                <w:szCs w:val="18"/>
              </w:rPr>
              <w:br/>
              <w:t>Session 2A – Sustainable Water Management</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Camia,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Chair: Trevor Daya-Winterbottom, </w:t>
            </w:r>
            <w:r>
              <w:rPr>
                <w:rFonts w:ascii="Arial" w:eastAsia="MS Mincho" w:hAnsi="Arial" w:cs="Arial"/>
                <w:color w:val="000000"/>
                <w:sz w:val="18"/>
                <w:szCs w:val="18"/>
              </w:rPr>
              <w:t>Faculty of Law, University of Waikato</w:t>
            </w:r>
            <w:r>
              <w:rPr>
                <w:rFonts w:ascii="Arial" w:eastAsia="MS Mincho" w:hAnsi="Arial" w:cs="Arial"/>
                <w:color w:val="000000"/>
                <w:sz w:val="18"/>
                <w:szCs w:val="18"/>
              </w:rPr>
              <w:br/>
            </w:r>
            <w:r>
              <w:rPr>
                <w:rFonts w:ascii="Arial" w:eastAsia="MS Mincho" w:hAnsi="Arial" w:cs="Arial"/>
                <w:b/>
                <w:color w:val="000000"/>
                <w:sz w:val="18"/>
                <w:szCs w:val="18"/>
              </w:rPr>
              <w:br/>
              <w:t xml:space="preserve">Speakers: </w:t>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10 Years On: Celebrating the Active, Beaut</w:t>
            </w:r>
            <w:r>
              <w:rPr>
                <w:rFonts w:ascii="Arial" w:eastAsia="MS Mincho" w:hAnsi="Arial" w:cs="Arial"/>
                <w:b/>
                <w:i/>
                <w:color w:val="000000"/>
                <w:sz w:val="18"/>
                <w:szCs w:val="18"/>
              </w:rPr>
              <w:t xml:space="preserve">iful, Clean Waters (ABC Waters) </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Eric Bea &amp; Heng </w:t>
            </w:r>
            <w:proofErr w:type="spellStart"/>
            <w:r>
              <w:rPr>
                <w:rFonts w:ascii="Arial" w:eastAsia="MS Mincho" w:hAnsi="Arial" w:cs="Arial"/>
                <w:b/>
                <w:color w:val="000000"/>
                <w:sz w:val="18"/>
                <w:szCs w:val="18"/>
              </w:rPr>
              <w:t>Jia</w:t>
            </w:r>
            <w:proofErr w:type="spellEnd"/>
            <w:r>
              <w:rPr>
                <w:rFonts w:ascii="Arial" w:eastAsia="MS Mincho" w:hAnsi="Arial" w:cs="Arial"/>
                <w:b/>
                <w:color w:val="000000"/>
                <w:sz w:val="18"/>
                <w:szCs w:val="18"/>
              </w:rPr>
              <w:t xml:space="preserve"> Min</w:t>
            </w:r>
            <w:r>
              <w:rPr>
                <w:rFonts w:ascii="Arial" w:eastAsia="MS Mincho" w:hAnsi="Arial" w:cs="Arial"/>
                <w:color w:val="000000"/>
                <w:sz w:val="18"/>
                <w:szCs w:val="18"/>
              </w:rPr>
              <w:t>, National University of Singapore</w:t>
            </w:r>
            <w:r>
              <w:rPr>
                <w:rFonts w:ascii="Arial" w:eastAsia="MS Mincho" w:hAnsi="Arial" w:cs="Arial"/>
                <w:color w:val="000000"/>
                <w:sz w:val="18"/>
                <w:szCs w:val="18"/>
              </w:rPr>
              <w:br/>
            </w:r>
          </w:p>
          <w:p w:rsidR="000E721E" w:rsidRDefault="00C407A7">
            <w:pPr>
              <w:numPr>
                <w:ilvl w:val="0"/>
                <w:numId w:val="13"/>
              </w:numPr>
              <w:ind w:left="743"/>
              <w:contextualSpacing/>
              <w:jc w:val="left"/>
              <w:rPr>
                <w:rFonts w:ascii="Arial" w:eastAsia="MS Mincho" w:hAnsi="Arial" w:cs="Arial"/>
                <w:b/>
                <w:color w:val="000000"/>
                <w:sz w:val="18"/>
                <w:szCs w:val="18"/>
              </w:rPr>
            </w:pPr>
            <w:r>
              <w:rPr>
                <w:rFonts w:ascii="Arial" w:eastAsia="MS Mincho" w:hAnsi="Arial" w:cs="Arial"/>
                <w:b/>
                <w:i/>
                <w:color w:val="000000"/>
                <w:sz w:val="18"/>
                <w:szCs w:val="18"/>
              </w:rPr>
              <w:t>Integrated Water Conservation Management in Indonesia: Challenges and Opportunities</w:t>
            </w:r>
          </w:p>
          <w:p w:rsidR="000E721E" w:rsidRDefault="00C407A7">
            <w:pPr>
              <w:ind w:left="720"/>
              <w:contextualSpacing/>
              <w:jc w:val="left"/>
              <w:rPr>
                <w:rFonts w:ascii="Arial" w:eastAsia="MS Mincho" w:hAnsi="Arial" w:cs="Arial"/>
                <w:b/>
                <w:color w:val="000000"/>
                <w:sz w:val="18"/>
                <w:szCs w:val="18"/>
              </w:rPr>
            </w:pPr>
            <w:r>
              <w:rPr>
                <w:rFonts w:ascii="Arial" w:eastAsia="MS Mincho" w:hAnsi="Arial" w:cs="Arial"/>
                <w:b/>
                <w:color w:val="000000"/>
                <w:sz w:val="18"/>
                <w:szCs w:val="18"/>
              </w:rPr>
              <w:t xml:space="preserve">Nadia </w:t>
            </w:r>
            <w:proofErr w:type="spellStart"/>
            <w:r>
              <w:rPr>
                <w:rFonts w:ascii="Arial" w:eastAsia="MS Mincho" w:hAnsi="Arial" w:cs="Arial"/>
                <w:b/>
                <w:color w:val="000000"/>
                <w:sz w:val="18"/>
                <w:szCs w:val="18"/>
              </w:rPr>
              <w:t>Astriani</w:t>
            </w:r>
            <w:proofErr w:type="spellEnd"/>
            <w:r>
              <w:rPr>
                <w:rFonts w:ascii="Arial" w:eastAsia="MS Mincho" w:hAnsi="Arial" w:cs="Arial"/>
                <w:b/>
                <w:color w:val="000000"/>
                <w:sz w:val="18"/>
                <w:szCs w:val="18"/>
              </w:rPr>
              <w:t xml:space="preserve"> &amp; </w:t>
            </w:r>
            <w:proofErr w:type="spellStart"/>
            <w:r>
              <w:rPr>
                <w:rFonts w:ascii="Arial" w:eastAsia="MS Mincho" w:hAnsi="Arial" w:cs="Arial"/>
                <w:b/>
                <w:color w:val="000000"/>
                <w:sz w:val="18"/>
                <w:szCs w:val="18"/>
              </w:rPr>
              <w:t>Chay</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Asdak</w:t>
            </w:r>
            <w:proofErr w:type="spellEnd"/>
            <w:r>
              <w:rPr>
                <w:rFonts w:ascii="Arial" w:eastAsia="MS Mincho" w:hAnsi="Arial" w:cs="Arial"/>
                <w:b/>
                <w:color w:val="000000"/>
                <w:sz w:val="18"/>
                <w:szCs w:val="18"/>
              </w:rPr>
              <w:t xml:space="preserve">, </w:t>
            </w:r>
            <w:proofErr w:type="spellStart"/>
            <w:r>
              <w:rPr>
                <w:rFonts w:ascii="Arial" w:eastAsia="MS Mincho" w:hAnsi="Arial" w:cs="Arial"/>
                <w:color w:val="000000"/>
                <w:sz w:val="18"/>
                <w:szCs w:val="18"/>
              </w:rPr>
              <w:t>Universitas</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Padjadjaran</w:t>
            </w:r>
            <w:proofErr w:type="spellEnd"/>
            <w:r>
              <w:rPr>
                <w:rFonts w:ascii="Arial" w:eastAsia="MS Mincho" w:hAnsi="Arial" w:cs="Arial"/>
                <w:color w:val="000000"/>
                <w:sz w:val="18"/>
                <w:szCs w:val="18"/>
              </w:rPr>
              <w:t>, Bandung, Indonesia</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3"/>
              </w:numPr>
              <w:ind w:left="720"/>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Lake </w:t>
            </w:r>
            <w:r>
              <w:rPr>
                <w:rFonts w:ascii="Arial" w:eastAsia="MS Mincho" w:hAnsi="Arial" w:cs="Arial"/>
                <w:b/>
                <w:i/>
                <w:color w:val="000000"/>
                <w:sz w:val="18"/>
                <w:szCs w:val="18"/>
              </w:rPr>
              <w:t>Champlain Watershed: A Tale of Community Engagement as a Path to Ecological Health”</w:t>
            </w:r>
            <w:r>
              <w:rPr>
                <w:rFonts w:ascii="Arial" w:eastAsia="MS Mincho" w:hAnsi="Arial" w:cs="Arial"/>
                <w:b/>
                <w:i/>
                <w:color w:val="000000"/>
                <w:sz w:val="18"/>
                <w:szCs w:val="18"/>
              </w:rPr>
              <w:br/>
            </w:r>
            <w:r>
              <w:rPr>
                <w:rFonts w:ascii="Arial" w:eastAsia="MS Mincho" w:hAnsi="Arial" w:cs="Arial"/>
                <w:b/>
                <w:color w:val="000000"/>
                <w:sz w:val="18"/>
                <w:szCs w:val="18"/>
              </w:rPr>
              <w:t xml:space="preserve">David K. Mears, </w:t>
            </w:r>
            <w:r>
              <w:rPr>
                <w:rFonts w:ascii="Arial" w:eastAsia="MS Mincho" w:hAnsi="Arial" w:cs="Arial"/>
                <w:color w:val="000000"/>
                <w:sz w:val="18"/>
                <w:szCs w:val="18"/>
              </w:rPr>
              <w:t>Vice-Dean for Faculty, Vermont Law School</w:t>
            </w:r>
            <w:r>
              <w:rPr>
                <w:rFonts w:ascii="Arial" w:eastAsia="MS Mincho" w:hAnsi="Arial" w:cs="Arial"/>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15:15-16:30</w:t>
            </w:r>
          </w:p>
        </w:tc>
      </w:tr>
      <w:tr w:rsidR="000E721E">
        <w:tc>
          <w:tcPr>
            <w:tcW w:w="8751" w:type="dxa"/>
            <w:shd w:val="clear" w:color="auto" w:fill="FFFFFF"/>
          </w:tcPr>
          <w:p w:rsidR="000E721E" w:rsidRDefault="00C407A7">
            <w:pPr>
              <w:jc w:val="left"/>
              <w:rPr>
                <w:rFonts w:ascii="Arial" w:eastAsia="MS Mincho" w:hAnsi="Arial" w:cs="Arial"/>
                <w:b/>
                <w:color w:val="000000"/>
                <w:sz w:val="18"/>
                <w:szCs w:val="18"/>
                <w:highlight w:val="yellow"/>
              </w:rPr>
            </w:pPr>
            <w:r>
              <w:rPr>
                <w:rFonts w:ascii="Arial" w:eastAsia="MS Mincho" w:hAnsi="Arial" w:cs="Arial"/>
                <w:b/>
                <w:color w:val="000000"/>
                <w:sz w:val="18"/>
                <w:szCs w:val="18"/>
              </w:rPr>
              <w:br/>
              <w:t>Session 2B – Cultural Heritage Protection</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Camia,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Chair: Alix Cot</w:t>
            </w:r>
            <w:r>
              <w:rPr>
                <w:rFonts w:ascii="Arial" w:eastAsia="MS Mincho" w:hAnsi="Arial" w:cs="Arial"/>
                <w:b/>
                <w:color w:val="000000"/>
                <w:sz w:val="18"/>
                <w:szCs w:val="18"/>
              </w:rPr>
              <w:t xml:space="preserve">umaccio, </w:t>
            </w:r>
            <w:r>
              <w:rPr>
                <w:rFonts w:ascii="Arial" w:eastAsia="MS Mincho" w:hAnsi="Arial" w:cs="Arial"/>
                <w:color w:val="000000"/>
                <w:sz w:val="18"/>
                <w:szCs w:val="18"/>
              </w:rPr>
              <w:t xml:space="preserve">J.D., Associate Director of Environmental Law Programs, Elisabeth </w:t>
            </w:r>
            <w:proofErr w:type="spellStart"/>
            <w:r>
              <w:rPr>
                <w:rFonts w:ascii="Arial" w:eastAsia="MS Mincho" w:hAnsi="Arial" w:cs="Arial"/>
                <w:color w:val="000000"/>
                <w:sz w:val="18"/>
                <w:szCs w:val="18"/>
              </w:rPr>
              <w:t>Haub</w:t>
            </w:r>
            <w:proofErr w:type="spellEnd"/>
            <w:r>
              <w:rPr>
                <w:rFonts w:ascii="Arial" w:eastAsia="MS Mincho" w:hAnsi="Arial" w:cs="Arial"/>
                <w:color w:val="000000"/>
                <w:sz w:val="18"/>
                <w:szCs w:val="18"/>
              </w:rPr>
              <w:t xml:space="preserve"> School of Law at Pace University</w:t>
            </w:r>
            <w:r>
              <w:rPr>
                <w:rFonts w:ascii="Arial" w:eastAsia="MS Mincho" w:hAnsi="Arial" w:cs="Arial"/>
                <w:b/>
                <w:color w:val="000000"/>
                <w:sz w:val="18"/>
                <w:szCs w:val="18"/>
              </w:rPr>
              <w:br/>
            </w:r>
            <w:r>
              <w:rPr>
                <w:rFonts w:ascii="Arial" w:eastAsia="MS Mincho" w:hAnsi="Arial" w:cs="Arial"/>
                <w:b/>
                <w:color w:val="000000"/>
                <w:sz w:val="18"/>
                <w:szCs w:val="18"/>
              </w:rPr>
              <w:br/>
              <w:t xml:space="preserve">Speakers: </w:t>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Heritage Protection, Community Empowerment and the Law in Asia</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Stefan Gruber, </w:t>
            </w:r>
            <w:r>
              <w:rPr>
                <w:rFonts w:ascii="Arial" w:eastAsia="MS Mincho" w:hAnsi="Arial" w:cs="Arial"/>
                <w:color w:val="000000"/>
                <w:sz w:val="18"/>
                <w:szCs w:val="18"/>
              </w:rPr>
              <w:t xml:space="preserve">Associate Professor, </w:t>
            </w:r>
            <w:proofErr w:type="spellStart"/>
            <w:r>
              <w:rPr>
                <w:rFonts w:ascii="Arial" w:eastAsia="MS Mincho" w:hAnsi="Arial" w:cs="Arial"/>
                <w:color w:val="000000"/>
                <w:sz w:val="18"/>
                <w:szCs w:val="18"/>
              </w:rPr>
              <w:t>Hakubi</w:t>
            </w:r>
            <w:proofErr w:type="spellEnd"/>
            <w:r>
              <w:rPr>
                <w:rFonts w:ascii="Arial" w:eastAsia="MS Mincho" w:hAnsi="Arial" w:cs="Arial"/>
                <w:color w:val="000000"/>
                <w:sz w:val="18"/>
                <w:szCs w:val="18"/>
              </w:rPr>
              <w:t xml:space="preserve"> Center for Advanced Research Kyoto </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3"/>
              </w:numPr>
              <w:ind w:left="743"/>
              <w:contextualSpacing/>
              <w:jc w:val="left"/>
              <w:rPr>
                <w:rFonts w:ascii="Arial" w:eastAsia="MS Mincho" w:hAnsi="Arial" w:cs="Arial"/>
                <w:b/>
                <w:i/>
                <w:sz w:val="18"/>
                <w:szCs w:val="18"/>
              </w:rPr>
            </w:pPr>
            <w:r>
              <w:rPr>
                <w:rFonts w:ascii="Arial" w:eastAsia="MS Mincho" w:hAnsi="Arial" w:cs="Arial"/>
                <w:b/>
                <w:i/>
                <w:sz w:val="18"/>
                <w:szCs w:val="18"/>
              </w:rPr>
              <w:t xml:space="preserve">Success Story - Development of Crowdfunding for Cultural Heritage Preservation </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sz w:val="18"/>
                <w:szCs w:val="18"/>
              </w:rPr>
              <w:t>Hitoshi Ushijima</w:t>
            </w:r>
            <w:r>
              <w:rPr>
                <w:rFonts w:ascii="Arial" w:eastAsia="MS Mincho" w:hAnsi="Arial" w:cs="Arial"/>
                <w:sz w:val="18"/>
                <w:szCs w:val="18"/>
              </w:rPr>
              <w:t>, Professor of Law, Chuo University</w:t>
            </w:r>
            <w:r>
              <w:rPr>
                <w:rFonts w:ascii="Arial" w:eastAsia="MS Mincho" w:hAnsi="Arial" w:cs="Arial"/>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16:40-17:40</w:t>
            </w:r>
          </w:p>
        </w:tc>
      </w:tr>
      <w:tr w:rsidR="000E721E">
        <w:tc>
          <w:tcPr>
            <w:tcW w:w="8751" w:type="dxa"/>
            <w:shd w:val="clear" w:color="auto" w:fill="FFFFFF"/>
          </w:tcPr>
          <w:p w:rsidR="000E721E" w:rsidRDefault="00C407A7">
            <w:pPr>
              <w:jc w:val="left"/>
              <w:rPr>
                <w:rFonts w:ascii="Arial" w:eastAsia="MS Mincho" w:hAnsi="Arial" w:cs="Arial"/>
                <w:b/>
                <w:color w:val="000000"/>
                <w:sz w:val="18"/>
                <w:szCs w:val="18"/>
                <w:highlight w:val="yellow"/>
              </w:rPr>
            </w:pPr>
            <w:r>
              <w:rPr>
                <w:rFonts w:ascii="Arial" w:eastAsia="Times New Roman" w:hAnsi="Arial" w:cs="Arial"/>
                <w:b/>
                <w:sz w:val="18"/>
                <w:szCs w:val="18"/>
                <w:lang w:val="en-PH"/>
              </w:rPr>
              <w:br/>
            </w:r>
            <w:r>
              <w:rPr>
                <w:rFonts w:ascii="Arial" w:eastAsia="MS Mincho" w:hAnsi="Arial" w:cs="Arial"/>
                <w:b/>
                <w:color w:val="000000"/>
                <w:sz w:val="18"/>
                <w:szCs w:val="18"/>
              </w:rPr>
              <w:t>Session 3 – Addressing Climate Change Challenges</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Ballroom 3,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Chair: </w:t>
            </w:r>
            <w:proofErr w:type="spellStart"/>
            <w:r>
              <w:rPr>
                <w:rFonts w:ascii="Arial" w:eastAsia="MS Mincho" w:hAnsi="Arial" w:cs="Arial"/>
                <w:b/>
                <w:color w:val="000000"/>
                <w:sz w:val="18"/>
                <w:szCs w:val="18"/>
              </w:rPr>
              <w:t>Euvic</w:t>
            </w:r>
            <w:proofErr w:type="spellEnd"/>
            <w:r>
              <w:rPr>
                <w:rFonts w:ascii="Arial" w:eastAsia="MS Mincho" w:hAnsi="Arial" w:cs="Arial"/>
                <w:b/>
                <w:color w:val="000000"/>
                <w:sz w:val="18"/>
                <w:szCs w:val="18"/>
              </w:rPr>
              <w:t xml:space="preserve"> Ferrer, </w:t>
            </w:r>
            <w:r>
              <w:rPr>
                <w:rFonts w:ascii="Arial" w:eastAsia="MS Mincho" w:hAnsi="Arial" w:cs="Arial"/>
                <w:color w:val="000000"/>
                <w:sz w:val="18"/>
                <w:szCs w:val="18"/>
              </w:rPr>
              <w:t>University of Cebu</w:t>
            </w:r>
            <w:r>
              <w:rPr>
                <w:rFonts w:ascii="Arial" w:eastAsia="MS Mincho" w:hAnsi="Arial" w:cs="Arial"/>
                <w:b/>
                <w:color w:val="000000"/>
                <w:sz w:val="18"/>
                <w:szCs w:val="18"/>
              </w:rPr>
              <w:br/>
            </w:r>
            <w:r>
              <w:rPr>
                <w:rFonts w:ascii="Arial" w:eastAsia="MS Mincho" w:hAnsi="Arial" w:cs="Arial"/>
                <w:b/>
                <w:color w:val="000000"/>
                <w:sz w:val="18"/>
                <w:szCs w:val="18"/>
              </w:rPr>
              <w:br/>
              <w:t xml:space="preserve">Speakers: </w:t>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From Pledges to Action: An Overview of the Paris Agreement Compliance Regime </w:t>
            </w:r>
          </w:p>
          <w:p w:rsidR="000E721E" w:rsidRDefault="00C407A7">
            <w:pPr>
              <w:ind w:left="720"/>
              <w:contextualSpacing/>
              <w:jc w:val="left"/>
              <w:rPr>
                <w:rFonts w:ascii="Arial" w:eastAsia="MS Mincho" w:hAnsi="Arial" w:cs="Arial"/>
                <w:color w:val="000000"/>
                <w:sz w:val="18"/>
                <w:szCs w:val="18"/>
              </w:rPr>
            </w:pPr>
            <w:proofErr w:type="spellStart"/>
            <w:r>
              <w:rPr>
                <w:rFonts w:ascii="Arial" w:eastAsia="MS Mincho" w:hAnsi="Arial" w:cs="Arial"/>
                <w:b/>
                <w:color w:val="000000"/>
                <w:sz w:val="18"/>
                <w:szCs w:val="18"/>
              </w:rPr>
              <w:t>Patrícia</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Galvão</w:t>
            </w:r>
            <w:proofErr w:type="spellEnd"/>
            <w:r>
              <w:rPr>
                <w:rFonts w:ascii="Arial" w:eastAsia="MS Mincho" w:hAnsi="Arial" w:cs="Arial"/>
                <w:b/>
                <w:color w:val="000000"/>
                <w:sz w:val="18"/>
                <w:szCs w:val="18"/>
              </w:rPr>
              <w:t xml:space="preserve"> Ferreira, </w:t>
            </w:r>
            <w:r>
              <w:rPr>
                <w:rFonts w:ascii="Arial" w:eastAsia="MS Mincho" w:hAnsi="Arial" w:cs="Arial"/>
                <w:color w:val="000000"/>
                <w:sz w:val="18"/>
                <w:szCs w:val="18"/>
              </w:rPr>
              <w:t>Centre for International Governance Innovation</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 xml:space="preserve">“Baikal Law” </w:t>
            </w:r>
            <w:r>
              <w:rPr>
                <w:rFonts w:ascii="Arial" w:eastAsia="MS Mincho" w:hAnsi="Arial" w:cs="Arial"/>
                <w:b/>
                <w:i/>
                <w:color w:val="000000"/>
                <w:sz w:val="18"/>
                <w:szCs w:val="18"/>
              </w:rPr>
              <w:t>In The Light Of New Challenges</w:t>
            </w:r>
          </w:p>
          <w:p w:rsidR="000E721E" w:rsidRDefault="00C407A7">
            <w:pPr>
              <w:ind w:left="720"/>
              <w:contextualSpacing/>
              <w:jc w:val="left"/>
              <w:rPr>
                <w:rFonts w:ascii="Arial" w:eastAsia="MS Mincho" w:hAnsi="Arial" w:cs="Arial"/>
                <w:color w:val="000000"/>
                <w:sz w:val="18"/>
                <w:szCs w:val="18"/>
              </w:rPr>
            </w:pPr>
            <w:r>
              <w:rPr>
                <w:rFonts w:ascii="Arial" w:eastAsia="MS Mincho" w:hAnsi="Arial" w:cs="Arial"/>
                <w:b/>
                <w:color w:val="000000"/>
                <w:sz w:val="18"/>
                <w:szCs w:val="18"/>
              </w:rPr>
              <w:t xml:space="preserve">Alexander Solntsev, Ph.D., </w:t>
            </w:r>
            <w:r>
              <w:rPr>
                <w:rFonts w:ascii="Arial" w:eastAsia="MS Mincho" w:hAnsi="Arial" w:cs="Arial"/>
                <w:color w:val="000000"/>
                <w:sz w:val="18"/>
                <w:szCs w:val="18"/>
              </w:rPr>
              <w:t>Associate Professor, Deputy Head of the Department of International Law, People &amp; Friendship University of Russia (RUDN-University, Moscow)</w:t>
            </w:r>
          </w:p>
          <w:p w:rsidR="000E721E" w:rsidRDefault="000E721E">
            <w:pPr>
              <w:jc w:val="left"/>
              <w:rPr>
                <w:rFonts w:ascii="Arial" w:eastAsia="MS Mincho" w:hAnsi="Arial" w:cs="Arial"/>
                <w:b/>
                <w:i/>
                <w:color w:val="000000"/>
                <w:sz w:val="18"/>
                <w:szCs w:val="18"/>
              </w:rPr>
            </w:pPr>
          </w:p>
          <w:p w:rsidR="000E721E" w:rsidRDefault="00C407A7">
            <w:pPr>
              <w:numPr>
                <w:ilvl w:val="0"/>
                <w:numId w:val="3"/>
              </w:numPr>
              <w:ind w:left="743"/>
              <w:contextualSpacing/>
              <w:jc w:val="left"/>
              <w:rPr>
                <w:rFonts w:ascii="Arial" w:eastAsia="MS Mincho" w:hAnsi="Arial" w:cs="Arial"/>
                <w:b/>
                <w:i/>
                <w:color w:val="FF0000"/>
                <w:sz w:val="18"/>
                <w:szCs w:val="18"/>
              </w:rPr>
            </w:pPr>
            <w:r>
              <w:rPr>
                <w:rFonts w:ascii="Arial" w:eastAsia="MS Mincho" w:hAnsi="Arial" w:cs="Arial"/>
                <w:b/>
                <w:i/>
                <w:color w:val="FF0000"/>
                <w:sz w:val="18"/>
                <w:szCs w:val="18"/>
              </w:rPr>
              <w:t xml:space="preserve">Biodiversity conservation as mechanism for adaptation to </w:t>
            </w:r>
            <w:r>
              <w:rPr>
                <w:rFonts w:ascii="Arial" w:eastAsia="MS Mincho" w:hAnsi="Arial" w:cs="Arial"/>
                <w:b/>
                <w:i/>
                <w:color w:val="FF0000"/>
                <w:sz w:val="18"/>
                <w:szCs w:val="18"/>
              </w:rPr>
              <w:t>climate change: Main issues in Latin American countries</w:t>
            </w:r>
          </w:p>
          <w:p w:rsidR="000E721E" w:rsidRDefault="00C407A7">
            <w:pPr>
              <w:ind w:left="720"/>
              <w:contextualSpacing/>
              <w:jc w:val="left"/>
              <w:rPr>
                <w:rFonts w:ascii="Arial" w:eastAsia="MS Mincho" w:hAnsi="Arial" w:cs="Arial"/>
                <w:b/>
                <w:color w:val="FF0000"/>
                <w:sz w:val="18"/>
                <w:szCs w:val="18"/>
              </w:rPr>
            </w:pPr>
            <w:r>
              <w:rPr>
                <w:rFonts w:ascii="Arial" w:eastAsia="MS Mincho" w:hAnsi="Arial" w:cs="Arial"/>
                <w:b/>
                <w:color w:val="FF0000"/>
                <w:sz w:val="18"/>
                <w:szCs w:val="18"/>
              </w:rPr>
              <w:t xml:space="preserve">José Juan González &amp; Ana Laura Silva, </w:t>
            </w:r>
            <w:r>
              <w:rPr>
                <w:rFonts w:ascii="Arial" w:eastAsia="MS Mincho" w:hAnsi="Arial" w:cs="Arial"/>
                <w:color w:val="FF0000"/>
                <w:sz w:val="18"/>
                <w:szCs w:val="18"/>
              </w:rPr>
              <w:t xml:space="preserve">Universidad </w:t>
            </w:r>
            <w:proofErr w:type="spellStart"/>
            <w:r>
              <w:rPr>
                <w:rFonts w:ascii="Arial" w:eastAsia="MS Mincho" w:hAnsi="Arial" w:cs="Arial"/>
                <w:color w:val="FF0000"/>
                <w:sz w:val="18"/>
                <w:szCs w:val="18"/>
              </w:rPr>
              <w:t>Autónoma</w:t>
            </w:r>
            <w:proofErr w:type="spellEnd"/>
            <w:r>
              <w:rPr>
                <w:rFonts w:ascii="Arial" w:eastAsia="MS Mincho" w:hAnsi="Arial" w:cs="Arial"/>
                <w:color w:val="FF0000"/>
                <w:sz w:val="18"/>
                <w:szCs w:val="18"/>
              </w:rPr>
              <w:t xml:space="preserve"> </w:t>
            </w:r>
            <w:proofErr w:type="spellStart"/>
            <w:r>
              <w:rPr>
                <w:rFonts w:ascii="Arial" w:eastAsia="MS Mincho" w:hAnsi="Arial" w:cs="Arial"/>
                <w:color w:val="FF0000"/>
                <w:sz w:val="18"/>
                <w:szCs w:val="18"/>
              </w:rPr>
              <w:t>Metropolitana</w:t>
            </w:r>
            <w:proofErr w:type="spellEnd"/>
            <w:r>
              <w:rPr>
                <w:rFonts w:ascii="Arial" w:eastAsia="MS Mincho" w:hAnsi="Arial" w:cs="Arial"/>
                <w:color w:val="FF0000"/>
                <w:sz w:val="18"/>
                <w:szCs w:val="18"/>
              </w:rPr>
              <w:t xml:space="preserve"> México</w:t>
            </w:r>
            <w:r>
              <w:rPr>
                <w:rFonts w:ascii="Arial" w:eastAsia="MS Mincho" w:hAnsi="Arial" w:cs="Arial"/>
                <w:color w:val="FF0000"/>
                <w:sz w:val="18"/>
                <w:szCs w:val="18"/>
              </w:rPr>
              <w:br/>
            </w: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Climate change as a challenge and a new perspective for development of the modern livable cities in Ukraine</w:t>
            </w:r>
            <w:r>
              <w:rPr>
                <w:rFonts w:ascii="Arial" w:eastAsia="MS Mincho" w:hAnsi="Arial" w:cs="Arial"/>
                <w:b/>
                <w:i/>
                <w:color w:val="000000"/>
                <w:sz w:val="18"/>
                <w:szCs w:val="18"/>
              </w:rPr>
              <w:br/>
            </w:r>
            <w:proofErr w:type="spellStart"/>
            <w:r>
              <w:rPr>
                <w:rFonts w:ascii="Arial" w:eastAsia="MS Mincho" w:hAnsi="Arial" w:cs="Arial"/>
                <w:b/>
                <w:color w:val="000000"/>
                <w:sz w:val="18"/>
                <w:szCs w:val="18"/>
              </w:rPr>
              <w:t>Svitlana</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Romanko</w:t>
            </w:r>
            <w:proofErr w:type="spellEnd"/>
            <w:r>
              <w:rPr>
                <w:rFonts w:ascii="Arial" w:eastAsia="MS Mincho" w:hAnsi="Arial" w:cs="Arial"/>
                <w:b/>
                <w:color w:val="000000"/>
                <w:sz w:val="18"/>
                <w:szCs w:val="18"/>
              </w:rPr>
              <w:t xml:space="preserve">, </w:t>
            </w:r>
            <w:r>
              <w:rPr>
                <w:rFonts w:ascii="Arial" w:eastAsia="MS Mincho" w:hAnsi="Arial" w:cs="Arial"/>
                <w:color w:val="000000"/>
                <w:sz w:val="18"/>
                <w:szCs w:val="18"/>
              </w:rPr>
              <w:t xml:space="preserve">Assistant professor of environmental law of the sector of </w:t>
            </w:r>
            <w:proofErr w:type="spellStart"/>
            <w:r>
              <w:rPr>
                <w:rFonts w:ascii="Arial" w:eastAsia="MS Mincho" w:hAnsi="Arial" w:cs="Arial"/>
                <w:color w:val="000000"/>
                <w:sz w:val="18"/>
                <w:szCs w:val="18"/>
              </w:rPr>
              <w:t>labour</w:t>
            </w:r>
            <w:proofErr w:type="spellEnd"/>
            <w:r>
              <w:rPr>
                <w:rFonts w:ascii="Arial" w:eastAsia="MS Mincho" w:hAnsi="Arial" w:cs="Arial"/>
                <w:color w:val="000000"/>
                <w:sz w:val="18"/>
                <w:szCs w:val="18"/>
              </w:rPr>
              <w:t>, environmental and agrarian law, PhD </w:t>
            </w:r>
          </w:p>
          <w:p w:rsidR="000E721E" w:rsidRDefault="000E721E">
            <w:pPr>
              <w:contextualSpacing/>
              <w:jc w:val="left"/>
              <w:rPr>
                <w:rFonts w:ascii="Arial" w:eastAsia="MS Mincho" w:hAnsi="Arial" w:cs="Arial"/>
                <w:b/>
                <w:i/>
                <w:color w:val="000000"/>
                <w:sz w:val="18"/>
                <w:szCs w:val="18"/>
              </w:rPr>
            </w:pPr>
          </w:p>
          <w:p w:rsidR="000E721E" w:rsidRDefault="00C407A7">
            <w:pPr>
              <w:numPr>
                <w:ilvl w:val="0"/>
                <w:numId w:val="3"/>
              </w:numPr>
              <w:ind w:left="743" w:hanging="284"/>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Climate change in the United States despite Presidential blockage</w:t>
            </w:r>
          </w:p>
          <w:p w:rsidR="000E721E" w:rsidRDefault="00C407A7">
            <w:pPr>
              <w:ind w:left="743"/>
              <w:contextualSpacing/>
              <w:jc w:val="left"/>
              <w:rPr>
                <w:rFonts w:ascii="Arial" w:eastAsia="MS Mincho" w:hAnsi="Arial" w:cs="Arial"/>
                <w:b/>
                <w:i/>
                <w:color w:val="000000"/>
                <w:sz w:val="18"/>
                <w:szCs w:val="18"/>
              </w:rPr>
            </w:pPr>
            <w:r>
              <w:rPr>
                <w:rFonts w:ascii="Arial" w:eastAsia="Times New Roman" w:hAnsi="Arial" w:cs="Arial"/>
                <w:b/>
                <w:sz w:val="18"/>
                <w:szCs w:val="18"/>
                <w:lang w:val="en-PH"/>
              </w:rPr>
              <w:t xml:space="preserve">Linda A. Malone, </w:t>
            </w:r>
            <w:r>
              <w:rPr>
                <w:rFonts w:ascii="Arial" w:eastAsia="Times New Roman" w:hAnsi="Arial" w:cs="Arial"/>
                <w:sz w:val="18"/>
                <w:szCs w:val="18"/>
                <w:lang w:val="en-PH"/>
              </w:rPr>
              <w:t>Marshall-Wythe Foundation Professor of Law; Founding Directo</w:t>
            </w:r>
            <w:r>
              <w:rPr>
                <w:rFonts w:ascii="Arial" w:eastAsia="Times New Roman" w:hAnsi="Arial" w:cs="Arial"/>
                <w:sz w:val="18"/>
                <w:szCs w:val="18"/>
                <w:lang w:val="en-PH"/>
              </w:rPr>
              <w:t>r</w:t>
            </w:r>
          </w:p>
          <w:p w:rsidR="000E721E" w:rsidRDefault="00C407A7">
            <w:pPr>
              <w:contextualSpacing/>
              <w:jc w:val="left"/>
              <w:rPr>
                <w:rFonts w:ascii="Arial" w:eastAsia="MS Mincho" w:hAnsi="Arial" w:cs="Arial"/>
                <w:b/>
                <w:color w:val="000000"/>
                <w:sz w:val="18"/>
                <w:szCs w:val="18"/>
              </w:rPr>
            </w:pPr>
            <w:r>
              <w:rPr>
                <w:rFonts w:ascii="Arial" w:eastAsia="MS Mincho" w:hAnsi="Arial" w:cs="Arial"/>
                <w:b/>
                <w:color w:val="000000"/>
                <w:sz w:val="18"/>
                <w:szCs w:val="18"/>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15:15-17:45</w:t>
            </w:r>
          </w:p>
        </w:tc>
      </w:tr>
      <w:tr w:rsidR="000E721E">
        <w:tc>
          <w:tcPr>
            <w:tcW w:w="8751" w:type="dxa"/>
            <w:shd w:val="clear" w:color="auto" w:fill="FFFFFF"/>
          </w:tcPr>
          <w:p w:rsidR="000E721E" w:rsidRDefault="00C407A7">
            <w:pPr>
              <w:jc w:val="left"/>
              <w:rPr>
                <w:rFonts w:ascii="Arial" w:eastAsia="MS Mincho" w:hAnsi="Arial" w:cs="Arial"/>
                <w:b/>
                <w:color w:val="000000"/>
                <w:sz w:val="18"/>
                <w:szCs w:val="18"/>
                <w:highlight w:val="yellow"/>
              </w:rPr>
            </w:pPr>
            <w:r>
              <w:rPr>
                <w:rFonts w:ascii="Arial" w:eastAsia="Times New Roman" w:hAnsi="Arial" w:cs="Arial"/>
                <w:b/>
                <w:sz w:val="18"/>
                <w:szCs w:val="18"/>
                <w:lang w:val="en-PH"/>
              </w:rPr>
              <w:lastRenderedPageBreak/>
              <w:br/>
            </w:r>
            <w:r>
              <w:rPr>
                <w:rFonts w:ascii="Arial" w:eastAsia="MS Mincho" w:hAnsi="Arial" w:cs="Arial"/>
                <w:b/>
                <w:color w:val="000000"/>
                <w:sz w:val="18"/>
                <w:szCs w:val="18"/>
              </w:rPr>
              <w:t>Session 4 – Forest Bio-adversity</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Ballroom 4,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Chair: Prof. </w:t>
            </w:r>
            <w:proofErr w:type="spellStart"/>
            <w:r>
              <w:rPr>
                <w:rFonts w:ascii="Arial" w:eastAsia="MS Mincho" w:hAnsi="Arial" w:cs="Arial"/>
                <w:b/>
                <w:color w:val="000000"/>
                <w:sz w:val="18"/>
                <w:szCs w:val="18"/>
              </w:rPr>
              <w:t>Shawkat</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Alam</w:t>
            </w:r>
            <w:proofErr w:type="spellEnd"/>
            <w:r>
              <w:rPr>
                <w:rFonts w:ascii="Arial" w:eastAsia="MS Mincho" w:hAnsi="Arial" w:cs="Arial"/>
                <w:b/>
                <w:color w:val="000000"/>
                <w:sz w:val="18"/>
                <w:szCs w:val="18"/>
              </w:rPr>
              <w:t>,</w:t>
            </w:r>
            <w:r>
              <w:rPr>
                <w:rFonts w:ascii="Arial" w:eastAsia="MS Mincho" w:hAnsi="Arial" w:cs="Arial"/>
                <w:color w:val="000000"/>
                <w:sz w:val="18"/>
                <w:szCs w:val="18"/>
              </w:rPr>
              <w:t xml:space="preserve"> Macquarie Law School</w:t>
            </w:r>
            <w:r>
              <w:rPr>
                <w:rFonts w:ascii="Arial" w:eastAsia="MS Mincho" w:hAnsi="Arial" w:cs="Arial"/>
                <w:b/>
                <w:color w:val="000000"/>
                <w:sz w:val="18"/>
                <w:szCs w:val="18"/>
              </w:rPr>
              <w:t xml:space="preserve"> </w:t>
            </w:r>
            <w:r>
              <w:rPr>
                <w:rFonts w:ascii="Arial" w:eastAsia="MS Mincho" w:hAnsi="Arial" w:cs="Arial"/>
                <w:b/>
                <w:color w:val="000000"/>
                <w:sz w:val="18"/>
                <w:szCs w:val="18"/>
              </w:rPr>
              <w:br/>
            </w:r>
            <w:r>
              <w:rPr>
                <w:rFonts w:ascii="Arial" w:eastAsia="MS Mincho" w:hAnsi="Arial" w:cs="Arial"/>
                <w:b/>
                <w:color w:val="000000"/>
                <w:sz w:val="18"/>
                <w:szCs w:val="18"/>
              </w:rPr>
              <w:br/>
              <w:t xml:space="preserve">Speakers: </w:t>
            </w:r>
          </w:p>
          <w:p w:rsidR="000E721E" w:rsidRDefault="00C407A7">
            <w:pPr>
              <w:numPr>
                <w:ilvl w:val="0"/>
                <w:numId w:val="3"/>
              </w:numPr>
              <w:ind w:left="743"/>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Brazilian Amazon: Challenges for an Effective Policy to Combat Deforestation and Global Warming</w:t>
            </w:r>
          </w:p>
          <w:p w:rsidR="000E721E" w:rsidRDefault="00C407A7">
            <w:pPr>
              <w:ind w:left="720"/>
              <w:contextualSpacing/>
              <w:jc w:val="left"/>
              <w:rPr>
                <w:rFonts w:ascii="Arial" w:eastAsia="Times New Roman" w:hAnsi="Arial" w:cs="Arial"/>
                <w:sz w:val="18"/>
                <w:szCs w:val="18"/>
                <w:lang w:val="en-PH"/>
              </w:rPr>
            </w:pPr>
            <w:r>
              <w:rPr>
                <w:rFonts w:ascii="Arial" w:eastAsia="Times New Roman" w:hAnsi="Arial" w:cs="Arial"/>
                <w:b/>
                <w:sz w:val="18"/>
                <w:szCs w:val="18"/>
                <w:lang w:val="en-PH"/>
              </w:rPr>
              <w:t xml:space="preserve">Prof. Heline Sivini Ferreira, PhD.,  Diogo Andreola Serraglio, PhD. Student &amp; </w:t>
            </w:r>
            <w:proofErr w:type="spellStart"/>
            <w:r>
              <w:rPr>
                <w:rFonts w:ascii="Arial" w:eastAsia="Times New Roman" w:hAnsi="Arial" w:cs="Arial"/>
                <w:b/>
                <w:sz w:val="18"/>
                <w:szCs w:val="18"/>
                <w:lang w:val="en-PH"/>
              </w:rPr>
              <w:t>Rullyan</w:t>
            </w:r>
            <w:proofErr w:type="spellEnd"/>
            <w:r>
              <w:rPr>
                <w:rFonts w:ascii="Arial" w:eastAsia="Times New Roman" w:hAnsi="Arial" w:cs="Arial"/>
                <w:b/>
                <w:sz w:val="18"/>
                <w:szCs w:val="18"/>
                <w:lang w:val="en-PH"/>
              </w:rPr>
              <w:t xml:space="preserve"> Levi </w:t>
            </w:r>
            <w:proofErr w:type="spellStart"/>
            <w:r>
              <w:rPr>
                <w:rFonts w:ascii="Arial" w:eastAsia="Times New Roman" w:hAnsi="Arial" w:cs="Arial"/>
                <w:b/>
                <w:sz w:val="18"/>
                <w:szCs w:val="18"/>
                <w:lang w:val="en-PH"/>
              </w:rPr>
              <w:t>Maganhati</w:t>
            </w:r>
            <w:proofErr w:type="spellEnd"/>
            <w:r>
              <w:rPr>
                <w:rFonts w:ascii="Arial" w:eastAsia="Times New Roman" w:hAnsi="Arial" w:cs="Arial"/>
                <w:b/>
                <w:sz w:val="18"/>
                <w:szCs w:val="18"/>
                <w:lang w:val="en-PH"/>
              </w:rPr>
              <w:t xml:space="preserve"> Mendes, MSc. Student, </w:t>
            </w:r>
            <w:proofErr w:type="spellStart"/>
            <w:r>
              <w:rPr>
                <w:rFonts w:ascii="Arial" w:eastAsia="Times New Roman" w:hAnsi="Arial" w:cs="Arial"/>
                <w:sz w:val="18"/>
                <w:szCs w:val="18"/>
                <w:lang w:val="en-PH"/>
              </w:rPr>
              <w:t>Pontifícia</w:t>
            </w:r>
            <w:proofErr w:type="spellEnd"/>
            <w:r>
              <w:rPr>
                <w:rFonts w:ascii="Arial" w:eastAsia="Times New Roman" w:hAnsi="Arial" w:cs="Arial"/>
                <w:sz w:val="18"/>
                <w:szCs w:val="18"/>
                <w:lang w:val="en-PH"/>
              </w:rPr>
              <w:t xml:space="preserve"> </w:t>
            </w:r>
            <w:proofErr w:type="spellStart"/>
            <w:r>
              <w:rPr>
                <w:rFonts w:ascii="Arial" w:eastAsia="Times New Roman" w:hAnsi="Arial" w:cs="Arial"/>
                <w:sz w:val="18"/>
                <w:szCs w:val="18"/>
                <w:lang w:val="en-PH"/>
              </w:rPr>
              <w:t>Universidade</w:t>
            </w:r>
            <w:proofErr w:type="spellEnd"/>
            <w:r>
              <w:rPr>
                <w:rFonts w:ascii="Arial" w:eastAsia="Times New Roman" w:hAnsi="Arial" w:cs="Arial"/>
                <w:sz w:val="18"/>
                <w:szCs w:val="18"/>
                <w:lang w:val="en-PH"/>
              </w:rPr>
              <w:t xml:space="preserve"> </w:t>
            </w:r>
            <w:proofErr w:type="spellStart"/>
            <w:r>
              <w:rPr>
                <w:rFonts w:ascii="Arial" w:eastAsia="Times New Roman" w:hAnsi="Arial" w:cs="Arial"/>
                <w:sz w:val="18"/>
                <w:szCs w:val="18"/>
                <w:lang w:val="en-PH"/>
              </w:rPr>
              <w:t>Católica</w:t>
            </w:r>
            <w:proofErr w:type="spellEnd"/>
            <w:r>
              <w:rPr>
                <w:rFonts w:ascii="Arial" w:eastAsia="Times New Roman" w:hAnsi="Arial" w:cs="Arial"/>
                <w:sz w:val="18"/>
                <w:szCs w:val="18"/>
                <w:lang w:val="en-PH"/>
              </w:rPr>
              <w:t xml:space="preserve"> Do Paraná </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A Long and Winding Road: Applying Strict Liability for Forest Fires in Indonesia</w:t>
            </w:r>
          </w:p>
          <w:p w:rsidR="000E721E" w:rsidRDefault="00C407A7">
            <w:pPr>
              <w:ind w:left="720"/>
              <w:contextualSpacing/>
              <w:jc w:val="left"/>
              <w:rPr>
                <w:rFonts w:ascii="Arial" w:eastAsia="Times New Roman" w:hAnsi="Arial" w:cs="Arial"/>
                <w:b/>
                <w:sz w:val="18"/>
                <w:szCs w:val="18"/>
                <w:lang w:val="en-PH"/>
              </w:rPr>
            </w:pPr>
            <w:proofErr w:type="spellStart"/>
            <w:r>
              <w:rPr>
                <w:rFonts w:ascii="Arial" w:eastAsia="Times New Roman" w:hAnsi="Arial" w:cs="Arial"/>
                <w:b/>
                <w:sz w:val="18"/>
                <w:szCs w:val="18"/>
                <w:lang w:val="en-PH"/>
              </w:rPr>
              <w:t>Andri</w:t>
            </w:r>
            <w:proofErr w:type="spellEnd"/>
            <w:r>
              <w:rPr>
                <w:rFonts w:ascii="Arial" w:eastAsia="Times New Roman" w:hAnsi="Arial" w:cs="Arial"/>
                <w:b/>
                <w:sz w:val="18"/>
                <w:szCs w:val="18"/>
                <w:lang w:val="en-PH"/>
              </w:rPr>
              <w:t xml:space="preserve"> G. </w:t>
            </w:r>
            <w:proofErr w:type="spellStart"/>
            <w:r>
              <w:rPr>
                <w:rFonts w:ascii="Arial" w:eastAsia="Times New Roman" w:hAnsi="Arial" w:cs="Arial"/>
                <w:b/>
                <w:sz w:val="18"/>
                <w:szCs w:val="18"/>
                <w:lang w:val="en-PH"/>
              </w:rPr>
              <w:t>Wibisana</w:t>
            </w:r>
            <w:proofErr w:type="spellEnd"/>
            <w:r>
              <w:rPr>
                <w:rFonts w:ascii="Arial" w:eastAsia="Times New Roman" w:hAnsi="Arial" w:cs="Arial"/>
                <w:b/>
                <w:sz w:val="18"/>
                <w:szCs w:val="18"/>
                <w:lang w:val="en-PH"/>
              </w:rPr>
              <w:t xml:space="preserve">, </w:t>
            </w:r>
            <w:r>
              <w:rPr>
                <w:rFonts w:ascii="Arial" w:eastAsia="Times New Roman" w:hAnsi="Arial" w:cs="Arial"/>
                <w:sz w:val="18"/>
                <w:szCs w:val="18"/>
                <w:lang w:val="en-PH"/>
              </w:rPr>
              <w:t>Faculty of Law, University of Indonesia</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The Denial of Native Customary Right Over Land in Sarawak</w:t>
            </w:r>
          </w:p>
          <w:p w:rsidR="000E721E" w:rsidRDefault="00C407A7">
            <w:pPr>
              <w:ind w:left="720"/>
              <w:contextualSpacing/>
              <w:jc w:val="left"/>
              <w:rPr>
                <w:rFonts w:ascii="Arial" w:eastAsia="Times New Roman" w:hAnsi="Arial" w:cs="Arial"/>
                <w:b/>
                <w:sz w:val="18"/>
                <w:szCs w:val="18"/>
                <w:lang w:val="en-PH"/>
              </w:rPr>
            </w:pPr>
            <w:proofErr w:type="spellStart"/>
            <w:r>
              <w:rPr>
                <w:rFonts w:ascii="Arial" w:eastAsia="Times New Roman" w:hAnsi="Arial" w:cs="Arial"/>
                <w:b/>
                <w:sz w:val="18"/>
                <w:szCs w:val="18"/>
                <w:lang w:val="en-PH"/>
              </w:rPr>
              <w:t>Loh</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Ing</w:t>
            </w:r>
            <w:proofErr w:type="spellEnd"/>
            <w:r>
              <w:rPr>
                <w:rFonts w:ascii="Arial" w:eastAsia="Times New Roman" w:hAnsi="Arial" w:cs="Arial"/>
                <w:b/>
                <w:sz w:val="18"/>
                <w:szCs w:val="18"/>
                <w:lang w:val="en-PH"/>
              </w:rPr>
              <w:t xml:space="preserve"> Hoe; </w:t>
            </w:r>
            <w:proofErr w:type="spellStart"/>
            <w:r>
              <w:rPr>
                <w:rFonts w:ascii="Arial" w:eastAsia="Times New Roman" w:hAnsi="Arial" w:cs="Arial"/>
                <w:b/>
                <w:sz w:val="18"/>
                <w:szCs w:val="18"/>
                <w:lang w:val="en-PH"/>
              </w:rPr>
              <w:t>Hanim</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Kamaruddin</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Maizatun</w:t>
            </w:r>
            <w:proofErr w:type="spellEnd"/>
            <w:r>
              <w:rPr>
                <w:rFonts w:ascii="Arial" w:eastAsia="Times New Roman" w:hAnsi="Arial" w:cs="Arial"/>
                <w:b/>
                <w:sz w:val="18"/>
                <w:szCs w:val="18"/>
                <w:lang w:val="en-PH"/>
              </w:rPr>
              <w:t xml:space="preserve"> Mustafa; </w:t>
            </w:r>
            <w:proofErr w:type="spellStart"/>
            <w:r>
              <w:rPr>
                <w:rFonts w:ascii="Arial" w:eastAsia="Times New Roman" w:hAnsi="Arial" w:cs="Arial"/>
                <w:b/>
                <w:sz w:val="18"/>
                <w:szCs w:val="18"/>
                <w:lang w:val="en-PH"/>
              </w:rPr>
              <w:t>Irini</w:t>
            </w:r>
            <w:proofErr w:type="spellEnd"/>
            <w:r>
              <w:rPr>
                <w:rFonts w:ascii="Arial" w:eastAsia="Times New Roman" w:hAnsi="Arial" w:cs="Arial"/>
                <w:b/>
                <w:sz w:val="18"/>
                <w:szCs w:val="18"/>
                <w:lang w:val="en-PH"/>
              </w:rPr>
              <w:t xml:space="preserve"> Ibrahim; </w:t>
            </w:r>
            <w:proofErr w:type="spellStart"/>
            <w:r>
              <w:rPr>
                <w:rFonts w:ascii="Arial" w:eastAsia="Times New Roman" w:hAnsi="Arial" w:cs="Arial"/>
                <w:b/>
                <w:sz w:val="18"/>
                <w:szCs w:val="18"/>
                <w:lang w:val="en-PH"/>
              </w:rPr>
              <w:t>Norha</w:t>
            </w:r>
            <w:proofErr w:type="spellEnd"/>
            <w:r>
              <w:rPr>
                <w:rFonts w:ascii="Arial" w:eastAsia="Times New Roman" w:hAnsi="Arial" w:cs="Arial"/>
                <w:b/>
                <w:sz w:val="18"/>
                <w:szCs w:val="18"/>
                <w:lang w:val="en-PH"/>
              </w:rPr>
              <w:t xml:space="preserve"> Abu </w:t>
            </w:r>
            <w:proofErr w:type="spellStart"/>
            <w:r>
              <w:rPr>
                <w:rFonts w:ascii="Arial" w:eastAsia="Times New Roman" w:hAnsi="Arial" w:cs="Arial"/>
                <w:b/>
                <w:sz w:val="18"/>
                <w:szCs w:val="18"/>
                <w:lang w:val="en-PH"/>
              </w:rPr>
              <w:t>Hanifah</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Loh</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Ing</w:t>
            </w:r>
            <w:proofErr w:type="spellEnd"/>
            <w:r>
              <w:rPr>
                <w:rFonts w:ascii="Arial" w:eastAsia="Times New Roman" w:hAnsi="Arial" w:cs="Arial"/>
                <w:b/>
                <w:sz w:val="18"/>
                <w:szCs w:val="18"/>
                <w:lang w:val="en-PH"/>
              </w:rPr>
              <w:t xml:space="preserve"> Hoe, </w:t>
            </w:r>
            <w:r>
              <w:rPr>
                <w:rFonts w:ascii="Arial" w:eastAsia="Times New Roman" w:hAnsi="Arial" w:cs="Arial"/>
                <w:sz w:val="18"/>
                <w:szCs w:val="18"/>
                <w:lang w:val="en-PH"/>
              </w:rPr>
              <w:t xml:space="preserve">Faculty of Law and International Relation, </w:t>
            </w:r>
            <w:proofErr w:type="spellStart"/>
            <w:r>
              <w:rPr>
                <w:rFonts w:ascii="Arial" w:eastAsia="Times New Roman" w:hAnsi="Arial" w:cs="Arial"/>
                <w:sz w:val="18"/>
                <w:szCs w:val="18"/>
                <w:lang w:val="en-PH"/>
              </w:rPr>
              <w:t>Unive</w:t>
            </w:r>
            <w:r>
              <w:rPr>
                <w:rFonts w:ascii="Arial" w:eastAsia="Times New Roman" w:hAnsi="Arial" w:cs="Arial"/>
                <w:sz w:val="18"/>
                <w:szCs w:val="18"/>
                <w:lang w:val="en-PH"/>
              </w:rPr>
              <w:t>rsiti</w:t>
            </w:r>
            <w:proofErr w:type="spellEnd"/>
            <w:r>
              <w:rPr>
                <w:rFonts w:ascii="Arial" w:eastAsia="Times New Roman" w:hAnsi="Arial" w:cs="Arial"/>
                <w:sz w:val="18"/>
                <w:szCs w:val="18"/>
                <w:lang w:val="en-PH"/>
              </w:rPr>
              <w:t xml:space="preserve"> Sultan Zainal </w:t>
            </w:r>
            <w:proofErr w:type="spellStart"/>
            <w:r>
              <w:rPr>
                <w:rFonts w:ascii="Arial" w:eastAsia="Times New Roman" w:hAnsi="Arial" w:cs="Arial"/>
                <w:sz w:val="18"/>
                <w:szCs w:val="18"/>
                <w:lang w:val="en-PH"/>
              </w:rPr>
              <w:t>Abidin</w:t>
            </w:r>
            <w:proofErr w:type="spellEnd"/>
            <w:r>
              <w:rPr>
                <w:rFonts w:ascii="Arial" w:eastAsia="Times New Roman" w:hAnsi="Arial" w:cs="Arial"/>
                <w:sz w:val="18"/>
                <w:szCs w:val="18"/>
                <w:lang w:val="en-PH"/>
              </w:rPr>
              <w:t>, Malaysia;</w:t>
            </w:r>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Hanim</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Kamaruddin</w:t>
            </w:r>
            <w:proofErr w:type="spellEnd"/>
            <w:r>
              <w:rPr>
                <w:rFonts w:ascii="Arial" w:eastAsia="Times New Roman" w:hAnsi="Arial" w:cs="Arial"/>
                <w:b/>
                <w:sz w:val="18"/>
                <w:szCs w:val="18"/>
                <w:lang w:val="en-PH"/>
              </w:rPr>
              <w:t xml:space="preserve">, </w:t>
            </w:r>
            <w:r>
              <w:rPr>
                <w:rFonts w:ascii="Arial" w:eastAsia="Times New Roman" w:hAnsi="Arial" w:cs="Arial"/>
                <w:sz w:val="18"/>
                <w:szCs w:val="18"/>
                <w:lang w:val="en-PH"/>
              </w:rPr>
              <w:t xml:space="preserve">Faculty of Law, </w:t>
            </w:r>
            <w:proofErr w:type="spellStart"/>
            <w:r>
              <w:rPr>
                <w:rFonts w:ascii="Arial" w:eastAsia="Times New Roman" w:hAnsi="Arial" w:cs="Arial"/>
                <w:sz w:val="18"/>
                <w:szCs w:val="18"/>
                <w:lang w:val="en-PH"/>
              </w:rPr>
              <w:t>Universiti</w:t>
            </w:r>
            <w:proofErr w:type="spellEnd"/>
            <w:r>
              <w:rPr>
                <w:rFonts w:ascii="Arial" w:eastAsia="Times New Roman" w:hAnsi="Arial" w:cs="Arial"/>
                <w:sz w:val="18"/>
                <w:szCs w:val="18"/>
                <w:lang w:val="en-PH"/>
              </w:rPr>
              <w:t xml:space="preserve"> </w:t>
            </w:r>
            <w:proofErr w:type="spellStart"/>
            <w:r>
              <w:rPr>
                <w:rFonts w:ascii="Arial" w:eastAsia="Times New Roman" w:hAnsi="Arial" w:cs="Arial"/>
                <w:sz w:val="18"/>
                <w:szCs w:val="18"/>
                <w:lang w:val="en-PH"/>
              </w:rPr>
              <w:t>Kebangsaan</w:t>
            </w:r>
            <w:proofErr w:type="spellEnd"/>
            <w:r>
              <w:rPr>
                <w:rFonts w:ascii="Arial" w:eastAsia="Times New Roman" w:hAnsi="Arial" w:cs="Arial"/>
                <w:sz w:val="18"/>
                <w:szCs w:val="18"/>
                <w:lang w:val="en-PH"/>
              </w:rPr>
              <w:t xml:space="preserve"> Malaysia;</w:t>
            </w:r>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Maizatun</w:t>
            </w:r>
            <w:proofErr w:type="spellEnd"/>
            <w:r>
              <w:rPr>
                <w:rFonts w:ascii="Arial" w:eastAsia="Times New Roman" w:hAnsi="Arial" w:cs="Arial"/>
                <w:b/>
                <w:sz w:val="18"/>
                <w:szCs w:val="18"/>
                <w:lang w:val="en-PH"/>
              </w:rPr>
              <w:t xml:space="preserve"> Mustafa, Ahmad Ibrahim </w:t>
            </w:r>
            <w:r>
              <w:rPr>
                <w:rFonts w:ascii="Arial" w:eastAsia="Times New Roman" w:hAnsi="Arial" w:cs="Arial"/>
                <w:sz w:val="18"/>
                <w:szCs w:val="18"/>
                <w:lang w:val="en-PH"/>
              </w:rPr>
              <w:t>Faculty of Laws, International Islamic University Malaysia; and</w:t>
            </w:r>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Norha</w:t>
            </w:r>
            <w:proofErr w:type="spellEnd"/>
            <w:r>
              <w:rPr>
                <w:rFonts w:ascii="Arial" w:eastAsia="Times New Roman" w:hAnsi="Arial" w:cs="Arial"/>
                <w:b/>
                <w:sz w:val="18"/>
                <w:szCs w:val="18"/>
                <w:lang w:val="en-PH"/>
              </w:rPr>
              <w:t xml:space="preserve"> Abu </w:t>
            </w:r>
            <w:proofErr w:type="spellStart"/>
            <w:r>
              <w:rPr>
                <w:rFonts w:ascii="Arial" w:eastAsia="Times New Roman" w:hAnsi="Arial" w:cs="Arial"/>
                <w:b/>
                <w:sz w:val="18"/>
                <w:szCs w:val="18"/>
                <w:lang w:val="en-PH"/>
              </w:rPr>
              <w:t>Hanifah</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Normawati</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Hashim</w:t>
            </w:r>
            <w:proofErr w:type="spellEnd"/>
            <w:r>
              <w:rPr>
                <w:rFonts w:ascii="Arial" w:eastAsia="Times New Roman" w:hAnsi="Arial" w:cs="Arial"/>
                <w:b/>
                <w:sz w:val="18"/>
                <w:szCs w:val="18"/>
                <w:lang w:val="en-PH"/>
              </w:rPr>
              <w:t xml:space="preserve"> &amp; </w:t>
            </w:r>
            <w:proofErr w:type="spellStart"/>
            <w:r>
              <w:rPr>
                <w:rFonts w:ascii="Arial" w:eastAsia="Times New Roman" w:hAnsi="Arial" w:cs="Arial"/>
                <w:b/>
                <w:sz w:val="18"/>
                <w:szCs w:val="18"/>
                <w:lang w:val="en-PH"/>
              </w:rPr>
              <w:t>Irini</w:t>
            </w:r>
            <w:proofErr w:type="spellEnd"/>
            <w:r>
              <w:rPr>
                <w:rFonts w:ascii="Arial" w:eastAsia="Times New Roman" w:hAnsi="Arial" w:cs="Arial"/>
                <w:b/>
                <w:sz w:val="18"/>
                <w:szCs w:val="18"/>
                <w:lang w:val="en-PH"/>
              </w:rPr>
              <w:t xml:space="preserve"> Ibrahim, </w:t>
            </w:r>
            <w:r>
              <w:rPr>
                <w:rFonts w:ascii="Arial" w:eastAsia="Times New Roman" w:hAnsi="Arial" w:cs="Arial"/>
                <w:sz w:val="18"/>
                <w:szCs w:val="18"/>
                <w:lang w:val="en-PH"/>
              </w:rPr>
              <w:t>Fac</w:t>
            </w:r>
            <w:r>
              <w:rPr>
                <w:rFonts w:ascii="Arial" w:eastAsia="Times New Roman" w:hAnsi="Arial" w:cs="Arial"/>
                <w:sz w:val="18"/>
                <w:szCs w:val="18"/>
                <w:lang w:val="en-PH"/>
              </w:rPr>
              <w:t xml:space="preserve">ulty of Law, </w:t>
            </w:r>
            <w:proofErr w:type="spellStart"/>
            <w:r>
              <w:rPr>
                <w:rFonts w:ascii="Arial" w:eastAsia="Times New Roman" w:hAnsi="Arial" w:cs="Arial"/>
                <w:sz w:val="18"/>
                <w:szCs w:val="18"/>
                <w:lang w:val="en-PH"/>
              </w:rPr>
              <w:t>Universiti</w:t>
            </w:r>
            <w:proofErr w:type="spellEnd"/>
            <w:r>
              <w:rPr>
                <w:rFonts w:ascii="Arial" w:eastAsia="Times New Roman" w:hAnsi="Arial" w:cs="Arial"/>
                <w:sz w:val="18"/>
                <w:szCs w:val="18"/>
                <w:lang w:val="en-PH"/>
              </w:rPr>
              <w:t xml:space="preserve"> </w:t>
            </w:r>
            <w:proofErr w:type="spellStart"/>
            <w:r>
              <w:rPr>
                <w:rFonts w:ascii="Arial" w:eastAsia="Times New Roman" w:hAnsi="Arial" w:cs="Arial"/>
                <w:sz w:val="18"/>
                <w:szCs w:val="18"/>
                <w:lang w:val="en-PH"/>
              </w:rPr>
              <w:t>Teknologi</w:t>
            </w:r>
            <w:proofErr w:type="spellEnd"/>
            <w:r>
              <w:rPr>
                <w:rFonts w:ascii="Arial" w:eastAsia="Times New Roman" w:hAnsi="Arial" w:cs="Arial"/>
                <w:sz w:val="18"/>
                <w:szCs w:val="18"/>
                <w:lang w:val="en-PH"/>
              </w:rPr>
              <w:t xml:space="preserve"> MARA, Malaysia</w:t>
            </w:r>
            <w:r>
              <w:rPr>
                <w:rFonts w:ascii="Arial" w:eastAsia="Times New Roman" w:hAnsi="Arial" w:cs="Arial"/>
                <w:b/>
                <w:sz w:val="18"/>
                <w:szCs w:val="18"/>
                <w:lang w:val="en-PH"/>
              </w:rPr>
              <w:t xml:space="preserve"> </w:t>
            </w:r>
          </w:p>
          <w:p w:rsidR="000E721E" w:rsidRDefault="000E721E">
            <w:pPr>
              <w:jc w:val="left"/>
              <w:rPr>
                <w:rFonts w:ascii="Arial" w:eastAsia="Times New Roman" w:hAnsi="Arial" w:cs="Arial"/>
                <w:b/>
                <w:sz w:val="18"/>
                <w:szCs w:val="18"/>
                <w:lang w:val="en-PH"/>
              </w:rPr>
            </w:pPr>
          </w:p>
          <w:p w:rsidR="000E721E" w:rsidRDefault="00C407A7">
            <w:pPr>
              <w:numPr>
                <w:ilvl w:val="0"/>
                <w:numId w:val="3"/>
              </w:numPr>
              <w:ind w:left="720"/>
              <w:contextualSpacing/>
              <w:jc w:val="left"/>
              <w:rPr>
                <w:rFonts w:ascii="Arial" w:eastAsia="Times New Roman" w:hAnsi="Arial" w:cs="Arial"/>
                <w:b/>
                <w:i/>
                <w:color w:val="FF0000"/>
                <w:sz w:val="18"/>
                <w:szCs w:val="18"/>
                <w:lang w:val="en-PH"/>
              </w:rPr>
            </w:pPr>
            <w:r>
              <w:rPr>
                <w:rFonts w:ascii="Arial" w:eastAsia="Times New Roman" w:hAnsi="Arial" w:cs="Arial"/>
                <w:b/>
                <w:i/>
                <w:color w:val="FF0000"/>
                <w:sz w:val="18"/>
                <w:szCs w:val="18"/>
                <w:lang w:val="en-PH"/>
              </w:rPr>
              <w:t>Building Judicial Activism and Greening the Bench Lesson Learned from Indonesian Judiciary</w:t>
            </w:r>
          </w:p>
          <w:p w:rsidR="000E721E" w:rsidRDefault="00C407A7">
            <w:pPr>
              <w:ind w:left="720"/>
              <w:contextualSpacing/>
              <w:jc w:val="left"/>
              <w:rPr>
                <w:rFonts w:ascii="Arial" w:eastAsia="Times New Roman" w:hAnsi="Arial" w:cs="Arial"/>
                <w:color w:val="FF0000"/>
                <w:sz w:val="18"/>
                <w:szCs w:val="18"/>
                <w:lang w:val="en-PH"/>
              </w:rPr>
            </w:pPr>
            <w:proofErr w:type="spellStart"/>
            <w:r>
              <w:rPr>
                <w:rFonts w:ascii="Arial" w:eastAsia="Times New Roman" w:hAnsi="Arial" w:cs="Arial"/>
                <w:b/>
                <w:color w:val="FF0000"/>
                <w:sz w:val="18"/>
                <w:szCs w:val="18"/>
                <w:lang w:val="en-PH"/>
              </w:rPr>
              <w:t>Wiwiek</w:t>
            </w:r>
            <w:proofErr w:type="spellEnd"/>
            <w:r>
              <w:rPr>
                <w:rFonts w:ascii="Arial" w:eastAsia="Times New Roman" w:hAnsi="Arial" w:cs="Arial"/>
                <w:b/>
                <w:color w:val="FF0000"/>
                <w:sz w:val="18"/>
                <w:szCs w:val="18"/>
                <w:lang w:val="en-PH"/>
              </w:rPr>
              <w:t xml:space="preserve"> </w:t>
            </w:r>
            <w:proofErr w:type="spellStart"/>
            <w:r>
              <w:rPr>
                <w:rFonts w:ascii="Arial" w:eastAsia="Times New Roman" w:hAnsi="Arial" w:cs="Arial"/>
                <w:b/>
                <w:color w:val="FF0000"/>
                <w:sz w:val="18"/>
                <w:szCs w:val="18"/>
                <w:lang w:val="en-PH"/>
              </w:rPr>
              <w:t>Awiati</w:t>
            </w:r>
            <w:proofErr w:type="spellEnd"/>
            <w:r>
              <w:rPr>
                <w:rFonts w:ascii="Arial" w:eastAsia="Times New Roman" w:hAnsi="Arial" w:cs="Arial"/>
                <w:b/>
                <w:color w:val="FF0000"/>
                <w:sz w:val="18"/>
                <w:szCs w:val="18"/>
                <w:lang w:val="en-PH"/>
              </w:rPr>
              <w:t xml:space="preserve">, </w:t>
            </w:r>
            <w:r>
              <w:rPr>
                <w:rFonts w:ascii="Arial" w:eastAsia="Times New Roman" w:hAnsi="Arial" w:cs="Arial"/>
                <w:color w:val="FF0000"/>
                <w:sz w:val="18"/>
                <w:szCs w:val="18"/>
                <w:lang w:val="en-PH"/>
              </w:rPr>
              <w:t>Faculty of Law, University of Indonesia</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The Rule of Law and the Fight against Illegal Logging</w:t>
            </w:r>
          </w:p>
          <w:p w:rsidR="000E721E" w:rsidRDefault="00C407A7">
            <w:pPr>
              <w:ind w:left="720"/>
              <w:contextualSpacing/>
              <w:jc w:val="left"/>
              <w:rPr>
                <w:rFonts w:ascii="Arial" w:eastAsia="Times New Roman" w:hAnsi="Arial" w:cs="Arial"/>
                <w:b/>
                <w:sz w:val="18"/>
                <w:szCs w:val="18"/>
                <w:lang w:val="en-PH"/>
              </w:rPr>
            </w:pPr>
            <w:r>
              <w:rPr>
                <w:rFonts w:ascii="Arial" w:eastAsia="Times New Roman" w:hAnsi="Arial" w:cs="Arial"/>
                <w:b/>
                <w:sz w:val="18"/>
                <w:szCs w:val="18"/>
                <w:lang w:val="en-PH"/>
              </w:rPr>
              <w:t xml:space="preserve">Beatriz Garcia, </w:t>
            </w:r>
            <w:r>
              <w:rPr>
                <w:rFonts w:ascii="Arial" w:eastAsia="Times New Roman" w:hAnsi="Arial" w:cs="Arial"/>
                <w:sz w:val="18"/>
                <w:szCs w:val="18"/>
                <w:lang w:val="en-PH"/>
              </w:rPr>
              <w:t>University of Western Sydney School of Law</w:t>
            </w:r>
            <w:r>
              <w:rPr>
                <w:rFonts w:ascii="Arial" w:eastAsia="Times New Roman" w:hAnsi="Arial" w:cs="Arial"/>
                <w:sz w:val="18"/>
                <w:szCs w:val="18"/>
                <w:lang w:val="en-PH"/>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15:15-17:45</w:t>
            </w:r>
          </w:p>
        </w:tc>
      </w:tr>
      <w:tr w:rsidR="000E721E">
        <w:tc>
          <w:tcPr>
            <w:tcW w:w="8751" w:type="dxa"/>
            <w:shd w:val="clear" w:color="auto" w:fill="FFFFFF"/>
          </w:tcPr>
          <w:p w:rsidR="000E721E" w:rsidRDefault="00C407A7">
            <w:pPr>
              <w:jc w:val="left"/>
              <w:rPr>
                <w:rFonts w:ascii="Arial" w:eastAsia="MS Mincho" w:hAnsi="Arial" w:cs="Arial"/>
                <w:b/>
                <w:color w:val="000000"/>
                <w:sz w:val="18"/>
                <w:szCs w:val="18"/>
                <w:highlight w:val="yellow"/>
              </w:rPr>
            </w:pPr>
            <w:r>
              <w:rPr>
                <w:rFonts w:ascii="Arial" w:eastAsia="Times New Roman" w:hAnsi="Arial" w:cs="Arial"/>
                <w:b/>
                <w:sz w:val="18"/>
                <w:szCs w:val="18"/>
                <w:lang w:val="en-PH"/>
              </w:rPr>
              <w:br/>
            </w:r>
            <w:r>
              <w:rPr>
                <w:rFonts w:ascii="Arial" w:eastAsia="MS Mincho" w:hAnsi="Arial" w:cs="Arial"/>
                <w:b/>
                <w:color w:val="000000"/>
                <w:sz w:val="18"/>
                <w:szCs w:val="18"/>
              </w:rPr>
              <w:t>Session 5 – Human Impacts on the Environment</w:t>
            </w:r>
            <w:r>
              <w:rPr>
                <w:rFonts w:ascii="Arial" w:eastAsia="MS Mincho" w:hAnsi="Arial" w:cs="Arial"/>
                <w:b/>
                <w:color w:val="000000"/>
                <w:sz w:val="18"/>
                <w:szCs w:val="18"/>
              </w:rPr>
              <w:br/>
              <w:t xml:space="preserve">Venue: </w:t>
            </w:r>
            <w:r>
              <w:rPr>
                <w:rFonts w:ascii="Arial" w:eastAsia="MS Mincho" w:hAnsi="Arial" w:cs="Arial"/>
                <w:color w:val="000000"/>
                <w:sz w:val="18"/>
                <w:szCs w:val="18"/>
              </w:rPr>
              <w:t xml:space="preserve">Jasmine, Shangri-La’s </w:t>
            </w:r>
            <w:proofErr w:type="spellStart"/>
            <w:r>
              <w:rPr>
                <w:rFonts w:ascii="Arial" w:eastAsia="MS Mincho" w:hAnsi="Arial" w:cs="Arial"/>
                <w:color w:val="000000"/>
                <w:sz w:val="18"/>
                <w:szCs w:val="18"/>
              </w:rPr>
              <w:t>Mactan</w:t>
            </w:r>
            <w:proofErr w:type="spellEnd"/>
            <w:r>
              <w:rPr>
                <w:rFonts w:ascii="Arial" w:eastAsia="MS Mincho" w:hAnsi="Arial" w:cs="Arial"/>
                <w:color w:val="000000"/>
                <w:sz w:val="18"/>
                <w:szCs w:val="18"/>
              </w:rPr>
              <w:t xml:space="preserve"> Resort</w:t>
            </w:r>
          </w:p>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t xml:space="preserve">Chair: </w:t>
            </w:r>
            <w:r>
              <w:rPr>
                <w:rFonts w:ascii="Arial" w:eastAsia="Times New Roman" w:hAnsi="Arial" w:cs="Arial"/>
                <w:b/>
                <w:sz w:val="18"/>
                <w:szCs w:val="18"/>
                <w:lang w:val="en-PH"/>
              </w:rPr>
              <w:t xml:space="preserve">Willemien du Plessis, </w:t>
            </w:r>
            <w:r>
              <w:rPr>
                <w:rFonts w:ascii="Arial" w:eastAsia="Times New Roman" w:hAnsi="Arial" w:cs="Arial"/>
                <w:sz w:val="18"/>
                <w:szCs w:val="18"/>
                <w:lang w:val="en-PH"/>
              </w:rPr>
              <w:t>North-West University, Potchefstroom, Republic of South Africa</w:t>
            </w:r>
            <w:r>
              <w:rPr>
                <w:rFonts w:ascii="Arial" w:eastAsia="MS Mincho" w:hAnsi="Arial" w:cs="Arial"/>
                <w:b/>
                <w:color w:val="000000"/>
                <w:sz w:val="18"/>
                <w:szCs w:val="18"/>
              </w:rPr>
              <w:t xml:space="preserve"> </w:t>
            </w:r>
            <w:r>
              <w:rPr>
                <w:rFonts w:ascii="Arial" w:eastAsia="MS Mincho" w:hAnsi="Arial" w:cs="Arial"/>
                <w:b/>
                <w:color w:val="000000"/>
                <w:sz w:val="18"/>
                <w:szCs w:val="18"/>
              </w:rPr>
              <w:br/>
            </w:r>
            <w:r>
              <w:rPr>
                <w:rFonts w:ascii="Arial" w:eastAsia="MS Mincho" w:hAnsi="Arial" w:cs="Arial"/>
                <w:b/>
                <w:color w:val="000000"/>
                <w:sz w:val="18"/>
                <w:szCs w:val="18"/>
              </w:rPr>
              <w:br/>
              <w:t xml:space="preserve">Speakers: </w:t>
            </w:r>
          </w:p>
          <w:p w:rsidR="000E721E" w:rsidRDefault="00C407A7">
            <w:pPr>
              <w:numPr>
                <w:ilvl w:val="0"/>
                <w:numId w:val="3"/>
              </w:numPr>
              <w:ind w:left="743" w:hanging="284"/>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Restoration in the Anthropocene Epoch: is there a role for Environmental Law?</w:t>
            </w:r>
          </w:p>
          <w:p w:rsidR="000E721E" w:rsidRDefault="00C407A7">
            <w:pPr>
              <w:ind w:left="720"/>
              <w:contextualSpacing/>
              <w:jc w:val="left"/>
              <w:rPr>
                <w:rFonts w:ascii="Arial" w:eastAsia="Times New Roman" w:hAnsi="Arial" w:cs="Arial"/>
                <w:b/>
                <w:sz w:val="18"/>
                <w:szCs w:val="18"/>
                <w:lang w:val="en-PH"/>
              </w:rPr>
            </w:pPr>
            <w:proofErr w:type="spellStart"/>
            <w:r>
              <w:rPr>
                <w:rFonts w:ascii="Arial" w:eastAsia="Times New Roman" w:hAnsi="Arial" w:cs="Arial"/>
                <w:b/>
                <w:sz w:val="18"/>
                <w:szCs w:val="18"/>
                <w:lang w:val="en-PH"/>
              </w:rPr>
              <w:t>Afshin</w:t>
            </w:r>
            <w:proofErr w:type="spellEnd"/>
            <w:r>
              <w:rPr>
                <w:rFonts w:ascii="Arial" w:eastAsia="Times New Roman" w:hAnsi="Arial" w:cs="Arial"/>
                <w:b/>
                <w:sz w:val="18"/>
                <w:szCs w:val="18"/>
                <w:lang w:val="en-PH"/>
              </w:rPr>
              <w:t xml:space="preserve"> Akhtar-Khavari (PhD), </w:t>
            </w:r>
            <w:r>
              <w:rPr>
                <w:rFonts w:ascii="Arial" w:eastAsia="Times New Roman" w:hAnsi="Arial" w:cs="Arial"/>
                <w:sz w:val="18"/>
                <w:szCs w:val="18"/>
                <w:lang w:val="en-PH"/>
              </w:rPr>
              <w:t>Associate Professor, Griffith Law School</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hanging="284"/>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 xml:space="preserve">Homo sapiens: the opportune identity of the human position in the Convention on Biological </w:t>
            </w:r>
            <w:r>
              <w:rPr>
                <w:rFonts w:ascii="Arial" w:eastAsia="Times New Roman" w:hAnsi="Arial" w:cs="Arial"/>
                <w:b/>
                <w:i/>
                <w:sz w:val="18"/>
                <w:szCs w:val="18"/>
                <w:lang w:val="en-PH"/>
              </w:rPr>
              <w:t>Diversity and of climate refugees</w:t>
            </w:r>
          </w:p>
          <w:p w:rsidR="000E721E" w:rsidRDefault="00C407A7">
            <w:pPr>
              <w:ind w:left="720"/>
              <w:contextualSpacing/>
              <w:jc w:val="left"/>
              <w:rPr>
                <w:rFonts w:ascii="Arial" w:eastAsia="Times New Roman" w:hAnsi="Arial" w:cs="Arial"/>
                <w:sz w:val="18"/>
                <w:szCs w:val="18"/>
                <w:lang w:val="en-PH"/>
              </w:rPr>
            </w:pPr>
            <w:r>
              <w:rPr>
                <w:rFonts w:ascii="Arial" w:eastAsia="Times New Roman" w:hAnsi="Arial" w:cs="Arial"/>
                <w:b/>
                <w:sz w:val="18"/>
                <w:szCs w:val="18"/>
                <w:lang w:val="en-PH"/>
              </w:rPr>
              <w:t xml:space="preserve">Jullee Kim, </w:t>
            </w:r>
            <w:r>
              <w:rPr>
                <w:rFonts w:ascii="Arial" w:eastAsia="Times New Roman" w:hAnsi="Arial" w:cs="Arial"/>
                <w:sz w:val="18"/>
                <w:szCs w:val="18"/>
                <w:lang w:val="en-PH"/>
              </w:rPr>
              <w:t xml:space="preserve">Elisabeth </w:t>
            </w:r>
            <w:proofErr w:type="spellStart"/>
            <w:r>
              <w:rPr>
                <w:rFonts w:ascii="Arial" w:eastAsia="Times New Roman" w:hAnsi="Arial" w:cs="Arial"/>
                <w:sz w:val="18"/>
                <w:szCs w:val="18"/>
                <w:lang w:val="en-PH"/>
              </w:rPr>
              <w:t>Haub</w:t>
            </w:r>
            <w:proofErr w:type="spellEnd"/>
            <w:r>
              <w:rPr>
                <w:rFonts w:ascii="Arial" w:eastAsia="Times New Roman" w:hAnsi="Arial" w:cs="Arial"/>
                <w:sz w:val="18"/>
                <w:szCs w:val="18"/>
                <w:lang w:val="en-PH"/>
              </w:rPr>
              <w:t xml:space="preserve"> School of Law at Pace University, Candidate for LL.M in environmental law</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hanging="284"/>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National and Multinational Strategies for Radioactive Waste Disposal</w:t>
            </w:r>
          </w:p>
          <w:p w:rsidR="000E721E" w:rsidRDefault="00C407A7">
            <w:pPr>
              <w:ind w:left="720"/>
              <w:contextualSpacing/>
              <w:jc w:val="left"/>
              <w:rPr>
                <w:rFonts w:ascii="Arial" w:eastAsia="Times New Roman" w:hAnsi="Arial" w:cs="Arial"/>
                <w:sz w:val="18"/>
                <w:szCs w:val="18"/>
                <w:lang w:val="en-PH"/>
              </w:rPr>
            </w:pPr>
            <w:r>
              <w:rPr>
                <w:rFonts w:ascii="Arial" w:eastAsia="Times New Roman" w:hAnsi="Arial" w:cs="Arial"/>
                <w:b/>
                <w:sz w:val="18"/>
                <w:szCs w:val="18"/>
                <w:lang w:val="en-PH"/>
              </w:rPr>
              <w:t xml:space="preserve">Kerri Morrison, </w:t>
            </w:r>
            <w:r>
              <w:rPr>
                <w:rFonts w:ascii="Arial" w:eastAsia="Times New Roman" w:hAnsi="Arial" w:cs="Arial"/>
                <w:sz w:val="18"/>
                <w:szCs w:val="18"/>
                <w:lang w:val="en-PH"/>
              </w:rPr>
              <w:t>University of Maryland Francis King</w:t>
            </w:r>
            <w:r>
              <w:rPr>
                <w:rFonts w:ascii="Arial" w:eastAsia="Times New Roman" w:hAnsi="Arial" w:cs="Arial"/>
                <w:sz w:val="18"/>
                <w:szCs w:val="18"/>
                <w:lang w:val="en-PH"/>
              </w:rPr>
              <w:t xml:space="preserve"> Carey School of Law</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hanging="284"/>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Institutionalised Recycling: How Taiwan Became a Global Leader in Waste Management</w:t>
            </w:r>
          </w:p>
          <w:p w:rsidR="000E721E" w:rsidRDefault="00C407A7">
            <w:pPr>
              <w:ind w:left="720"/>
              <w:contextualSpacing/>
              <w:jc w:val="left"/>
              <w:rPr>
                <w:rFonts w:ascii="Arial" w:eastAsia="Times New Roman" w:hAnsi="Arial" w:cs="Arial"/>
                <w:b/>
                <w:sz w:val="18"/>
                <w:szCs w:val="18"/>
                <w:lang w:val="en-PH"/>
              </w:rPr>
            </w:pPr>
            <w:proofErr w:type="spellStart"/>
            <w:r>
              <w:rPr>
                <w:rFonts w:ascii="Arial" w:eastAsia="Times New Roman" w:hAnsi="Arial" w:cs="Arial"/>
                <w:b/>
                <w:sz w:val="18"/>
                <w:szCs w:val="18"/>
                <w:lang w:val="en-PH"/>
              </w:rPr>
              <w:t>Chuan</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Limin</w:t>
            </w:r>
            <w:proofErr w:type="spellEnd"/>
            <w:r>
              <w:rPr>
                <w:rFonts w:ascii="Arial" w:eastAsia="Times New Roman" w:hAnsi="Arial" w:cs="Arial"/>
                <w:b/>
                <w:sz w:val="18"/>
                <w:szCs w:val="18"/>
                <w:lang w:val="en-PH"/>
              </w:rPr>
              <w:t xml:space="preserve">, </w:t>
            </w:r>
            <w:r>
              <w:rPr>
                <w:rFonts w:ascii="Arial" w:eastAsia="Times New Roman" w:hAnsi="Arial" w:cs="Arial"/>
                <w:sz w:val="18"/>
                <w:szCs w:val="18"/>
                <w:lang w:val="en-PH"/>
              </w:rPr>
              <w:t>National University of Singapore, Faculty of Law, Singapore</w:t>
            </w:r>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hanging="284"/>
              <w:contextualSpacing/>
              <w:jc w:val="left"/>
              <w:rPr>
                <w:rFonts w:ascii="Arial" w:eastAsia="Times New Roman" w:hAnsi="Arial" w:cs="Arial"/>
                <w:b/>
                <w:i/>
                <w:sz w:val="18"/>
                <w:szCs w:val="18"/>
                <w:lang w:val="en-PH"/>
              </w:rPr>
            </w:pPr>
            <w:r>
              <w:rPr>
                <w:rFonts w:ascii="Arial" w:eastAsia="Times New Roman" w:hAnsi="Arial" w:cs="Arial"/>
                <w:b/>
                <w:i/>
                <w:sz w:val="18"/>
                <w:szCs w:val="18"/>
                <w:lang w:val="en-PH"/>
              </w:rPr>
              <w:t>The Critical Review on Environment Instrument of Licensing Environment in Reg</w:t>
            </w:r>
            <w:r>
              <w:rPr>
                <w:rFonts w:ascii="Arial" w:eastAsia="Times New Roman" w:hAnsi="Arial" w:cs="Arial"/>
                <w:b/>
                <w:i/>
                <w:sz w:val="18"/>
                <w:szCs w:val="18"/>
                <w:lang w:val="en-PH"/>
              </w:rPr>
              <w:t>ional Government Regime</w:t>
            </w:r>
          </w:p>
          <w:p w:rsidR="000E721E" w:rsidRDefault="00C407A7">
            <w:pPr>
              <w:ind w:left="720"/>
              <w:contextualSpacing/>
              <w:jc w:val="left"/>
              <w:rPr>
                <w:rFonts w:ascii="Arial" w:eastAsia="Times New Roman" w:hAnsi="Arial" w:cs="Arial"/>
                <w:b/>
                <w:sz w:val="18"/>
                <w:szCs w:val="18"/>
                <w:lang w:val="en-PH"/>
              </w:rPr>
            </w:pPr>
            <w:proofErr w:type="spellStart"/>
            <w:r>
              <w:rPr>
                <w:rFonts w:ascii="Arial" w:eastAsia="Times New Roman" w:hAnsi="Arial" w:cs="Arial"/>
                <w:b/>
                <w:sz w:val="18"/>
                <w:szCs w:val="18"/>
                <w:lang w:val="en-PH"/>
              </w:rPr>
              <w:t>Wahyu</w:t>
            </w:r>
            <w:proofErr w:type="spellEnd"/>
            <w:r>
              <w:rPr>
                <w:rFonts w:ascii="Arial" w:eastAsia="Times New Roman" w:hAnsi="Arial" w:cs="Arial"/>
                <w:b/>
                <w:sz w:val="18"/>
                <w:szCs w:val="18"/>
                <w:lang w:val="en-PH"/>
              </w:rPr>
              <w:t xml:space="preserve"> </w:t>
            </w:r>
            <w:proofErr w:type="spellStart"/>
            <w:r>
              <w:rPr>
                <w:rFonts w:ascii="Arial" w:eastAsia="Times New Roman" w:hAnsi="Arial" w:cs="Arial"/>
                <w:b/>
                <w:sz w:val="18"/>
                <w:szCs w:val="18"/>
                <w:lang w:val="en-PH"/>
              </w:rPr>
              <w:t>Nugroho</w:t>
            </w:r>
            <w:proofErr w:type="spellEnd"/>
          </w:p>
          <w:p w:rsidR="000E721E" w:rsidRDefault="000E721E">
            <w:pPr>
              <w:contextualSpacing/>
              <w:jc w:val="left"/>
              <w:rPr>
                <w:rFonts w:ascii="Arial" w:eastAsia="Times New Roman" w:hAnsi="Arial" w:cs="Arial"/>
                <w:b/>
                <w:sz w:val="18"/>
                <w:szCs w:val="18"/>
                <w:lang w:val="en-PH"/>
              </w:rPr>
            </w:pPr>
          </w:p>
          <w:p w:rsidR="000E721E" w:rsidRDefault="00C407A7">
            <w:pPr>
              <w:numPr>
                <w:ilvl w:val="0"/>
                <w:numId w:val="3"/>
              </w:numPr>
              <w:ind w:left="743"/>
              <w:contextualSpacing/>
              <w:jc w:val="left"/>
              <w:rPr>
                <w:rFonts w:ascii="Arial" w:eastAsia="MS Mincho" w:hAnsi="Arial" w:cs="Arial"/>
                <w:b/>
                <w:i/>
                <w:color w:val="000000"/>
                <w:sz w:val="18"/>
                <w:szCs w:val="18"/>
              </w:rPr>
            </w:pPr>
            <w:r>
              <w:rPr>
                <w:rFonts w:ascii="Arial" w:eastAsia="MS Mincho" w:hAnsi="Arial" w:cs="Arial"/>
                <w:b/>
                <w:i/>
                <w:color w:val="000000"/>
                <w:sz w:val="18"/>
                <w:szCs w:val="18"/>
              </w:rPr>
              <w:t>From Circular Economy to Circular Law: The centrality of law to Saba’s transition to a circular economy</w:t>
            </w:r>
          </w:p>
          <w:p w:rsidR="000E721E" w:rsidRDefault="00C407A7">
            <w:pPr>
              <w:contextualSpacing/>
              <w:jc w:val="left"/>
              <w:rPr>
                <w:rFonts w:ascii="Arial" w:eastAsia="Times New Roman" w:hAnsi="Arial" w:cs="Arial"/>
                <w:b/>
                <w:sz w:val="18"/>
                <w:szCs w:val="18"/>
                <w:lang w:val="en-PH"/>
              </w:rPr>
            </w:pPr>
            <w:r>
              <w:rPr>
                <w:rFonts w:ascii="Arial" w:eastAsia="MS Mincho" w:hAnsi="Arial" w:cs="Arial"/>
                <w:b/>
                <w:color w:val="000000"/>
                <w:sz w:val="18"/>
                <w:szCs w:val="18"/>
              </w:rPr>
              <w:t xml:space="preserve">              Holly Jonas, Coordinator, </w:t>
            </w:r>
            <w:r>
              <w:rPr>
                <w:rFonts w:ascii="Arial" w:eastAsia="MS Mincho" w:hAnsi="Arial" w:cs="Arial"/>
                <w:color w:val="000000"/>
                <w:sz w:val="18"/>
                <w:szCs w:val="18"/>
              </w:rPr>
              <w:t xml:space="preserve">Legal Innovation </w:t>
            </w:r>
            <w:proofErr w:type="spellStart"/>
            <w:r>
              <w:rPr>
                <w:rFonts w:ascii="Arial" w:eastAsia="MS Mincho" w:hAnsi="Arial" w:cs="Arial"/>
                <w:color w:val="000000"/>
                <w:sz w:val="18"/>
                <w:szCs w:val="18"/>
              </w:rPr>
              <w:t>Programme</w:t>
            </w:r>
            <w:proofErr w:type="spellEnd"/>
            <w:r>
              <w:rPr>
                <w:rFonts w:ascii="Arial" w:eastAsia="MS Mincho" w:hAnsi="Arial" w:cs="Arial"/>
                <w:color w:val="000000"/>
                <w:sz w:val="18"/>
                <w:szCs w:val="18"/>
              </w:rPr>
              <w:t>, Forever Sabah</w:t>
            </w:r>
          </w:p>
          <w:p w:rsidR="000E721E" w:rsidRDefault="00C407A7">
            <w:pPr>
              <w:ind w:left="720"/>
              <w:contextualSpacing/>
              <w:jc w:val="left"/>
              <w:rPr>
                <w:rFonts w:ascii="Arial" w:eastAsia="Times New Roman" w:hAnsi="Arial" w:cs="Arial"/>
                <w:b/>
                <w:sz w:val="18"/>
                <w:szCs w:val="18"/>
                <w:lang w:val="en-PH"/>
              </w:rPr>
            </w:pPr>
            <w:r>
              <w:rPr>
                <w:rFonts w:ascii="Arial" w:eastAsia="Times New Roman" w:hAnsi="Arial" w:cs="Arial"/>
                <w:sz w:val="18"/>
                <w:szCs w:val="18"/>
                <w:lang w:val="en-PH"/>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15:15-17:45</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 xml:space="preserve">Travel by bus </w:t>
            </w:r>
            <w:r>
              <w:rPr>
                <w:rFonts w:ascii="Arial" w:eastAsia="Times New Roman" w:hAnsi="Arial" w:cs="Arial"/>
                <w:b/>
                <w:sz w:val="18"/>
                <w:szCs w:val="18"/>
                <w:lang w:val="en-PH"/>
              </w:rPr>
              <w:t>to Fort San Pedro, Cebu City</w:t>
            </w:r>
            <w:r>
              <w:rPr>
                <w:rFonts w:ascii="Arial" w:eastAsia="Times New Roman" w:hAnsi="Arial" w:cs="Arial"/>
                <w:b/>
                <w:sz w:val="18"/>
                <w:szCs w:val="18"/>
                <w:lang w:val="en-PH"/>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18:00-19:00</w:t>
            </w:r>
          </w:p>
        </w:tc>
      </w:tr>
      <w:tr w:rsidR="000E721E">
        <w:tc>
          <w:tcPr>
            <w:tcW w:w="8751" w:type="dxa"/>
            <w:shd w:val="clear" w:color="auto" w:fill="FFFFFF"/>
          </w:tcPr>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Closing Ceremonies</w:t>
            </w: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br/>
              <w:t>Guests of Honor – “Stories of Champions and the Next Generation”</w:t>
            </w:r>
            <w:r>
              <w:rPr>
                <w:rFonts w:ascii="Arial" w:eastAsia="Times New Roman" w:hAnsi="Arial" w:cs="Arial"/>
                <w:b/>
                <w:sz w:val="18"/>
                <w:szCs w:val="18"/>
                <w:lang w:val="en-PH"/>
              </w:rPr>
              <w:br/>
            </w:r>
          </w:p>
          <w:p w:rsidR="000E721E" w:rsidRDefault="00C407A7">
            <w:pPr>
              <w:contextualSpacing/>
              <w:jc w:val="left"/>
              <w:rPr>
                <w:rFonts w:ascii="Arial" w:eastAsia="MS Mincho" w:hAnsi="Arial" w:cs="Arial"/>
                <w:b/>
                <w:color w:val="000000"/>
                <w:sz w:val="18"/>
                <w:szCs w:val="18"/>
              </w:rPr>
            </w:pPr>
            <w:proofErr w:type="spellStart"/>
            <w:r>
              <w:rPr>
                <w:rFonts w:ascii="Arial" w:eastAsia="MS Mincho" w:hAnsi="Arial" w:cs="Arial"/>
                <w:b/>
                <w:color w:val="000000"/>
                <w:sz w:val="18"/>
                <w:szCs w:val="18"/>
              </w:rPr>
              <w:t>Hilario</w:t>
            </w:r>
            <w:proofErr w:type="spellEnd"/>
            <w:r>
              <w:rPr>
                <w:rFonts w:ascii="Arial" w:eastAsia="MS Mincho" w:hAnsi="Arial" w:cs="Arial"/>
                <w:b/>
                <w:color w:val="000000"/>
                <w:sz w:val="18"/>
                <w:szCs w:val="18"/>
              </w:rPr>
              <w:t xml:space="preserve"> </w:t>
            </w:r>
            <w:proofErr w:type="spellStart"/>
            <w:r>
              <w:rPr>
                <w:rFonts w:ascii="Arial" w:eastAsia="MS Mincho" w:hAnsi="Arial" w:cs="Arial"/>
                <w:b/>
                <w:color w:val="000000"/>
                <w:sz w:val="18"/>
                <w:szCs w:val="18"/>
              </w:rPr>
              <w:t>Davide</w:t>
            </w:r>
            <w:proofErr w:type="spellEnd"/>
            <w:r>
              <w:rPr>
                <w:rFonts w:ascii="Arial" w:eastAsia="MS Mincho" w:hAnsi="Arial" w:cs="Arial"/>
                <w:b/>
                <w:color w:val="000000"/>
                <w:sz w:val="18"/>
                <w:szCs w:val="18"/>
              </w:rPr>
              <w:t>, Jr. – Keynote Message</w:t>
            </w:r>
          </w:p>
          <w:p w:rsidR="000E721E" w:rsidRDefault="00C407A7">
            <w:pPr>
              <w:contextualSpacing/>
              <w:jc w:val="left"/>
              <w:rPr>
                <w:rFonts w:ascii="Arial" w:eastAsia="MS Mincho" w:hAnsi="Arial" w:cs="Arial"/>
                <w:color w:val="000000"/>
                <w:sz w:val="18"/>
                <w:szCs w:val="18"/>
              </w:rPr>
            </w:pPr>
            <w:r>
              <w:rPr>
                <w:rFonts w:ascii="Arial" w:eastAsia="MS Mincho" w:hAnsi="Arial" w:cs="Arial"/>
                <w:color w:val="000000"/>
                <w:sz w:val="18"/>
                <w:szCs w:val="18"/>
              </w:rPr>
              <w:t xml:space="preserve">Former Chief Justice of the Philippines, </w:t>
            </w:r>
            <w:proofErr w:type="spellStart"/>
            <w:r>
              <w:rPr>
                <w:rFonts w:ascii="Arial" w:eastAsia="MS Mincho" w:hAnsi="Arial" w:cs="Arial"/>
                <w:i/>
                <w:color w:val="000000"/>
                <w:sz w:val="18"/>
                <w:szCs w:val="18"/>
              </w:rPr>
              <w:t>ponente</w:t>
            </w:r>
            <w:proofErr w:type="spellEnd"/>
            <w:r>
              <w:rPr>
                <w:rFonts w:ascii="Arial" w:eastAsia="MS Mincho" w:hAnsi="Arial" w:cs="Arial"/>
                <w:color w:val="000000"/>
                <w:sz w:val="18"/>
                <w:szCs w:val="18"/>
              </w:rPr>
              <w:t xml:space="preserve"> </w:t>
            </w:r>
            <w:proofErr w:type="spellStart"/>
            <w:r>
              <w:rPr>
                <w:rFonts w:ascii="Arial" w:eastAsia="MS Mincho" w:hAnsi="Arial" w:cs="Arial"/>
                <w:color w:val="000000"/>
                <w:sz w:val="18"/>
                <w:szCs w:val="18"/>
              </w:rPr>
              <w:t>Oposa</w:t>
            </w:r>
            <w:proofErr w:type="spellEnd"/>
            <w:r>
              <w:rPr>
                <w:rFonts w:ascii="Arial" w:eastAsia="MS Mincho" w:hAnsi="Arial" w:cs="Arial"/>
                <w:color w:val="000000"/>
                <w:sz w:val="18"/>
                <w:szCs w:val="18"/>
              </w:rPr>
              <w:t xml:space="preserve"> Ruling</w:t>
            </w:r>
          </w:p>
          <w:p w:rsidR="000E721E" w:rsidRDefault="000E721E">
            <w:pPr>
              <w:contextualSpacing/>
              <w:jc w:val="left"/>
              <w:rPr>
                <w:rFonts w:ascii="Arial" w:eastAsia="Times New Roman" w:hAnsi="Arial" w:cs="Arial"/>
                <w:sz w:val="18"/>
                <w:szCs w:val="18"/>
                <w:lang w:val="en-PH"/>
              </w:rPr>
            </w:pPr>
          </w:p>
          <w:p w:rsidR="000E721E" w:rsidRDefault="00C407A7">
            <w:pPr>
              <w:contextualSpacing/>
              <w:jc w:val="left"/>
              <w:rPr>
                <w:rFonts w:ascii="Arial" w:eastAsia="Times New Roman" w:hAnsi="Arial" w:cs="Arial"/>
                <w:b/>
                <w:sz w:val="18"/>
                <w:szCs w:val="18"/>
                <w:lang w:val="en-PH"/>
              </w:rPr>
            </w:pPr>
            <w:r>
              <w:rPr>
                <w:rFonts w:ascii="Arial" w:eastAsia="Times New Roman" w:hAnsi="Arial" w:cs="Arial"/>
                <w:b/>
                <w:sz w:val="18"/>
                <w:szCs w:val="18"/>
                <w:lang w:val="en-PH"/>
              </w:rPr>
              <w:lastRenderedPageBreak/>
              <w:t xml:space="preserve">Anna </w:t>
            </w:r>
            <w:proofErr w:type="spellStart"/>
            <w:r>
              <w:rPr>
                <w:rFonts w:ascii="Arial" w:eastAsia="Times New Roman" w:hAnsi="Arial" w:cs="Arial"/>
                <w:b/>
                <w:sz w:val="18"/>
                <w:szCs w:val="18"/>
                <w:lang w:val="en-PH"/>
              </w:rPr>
              <w:t>Oposa</w:t>
            </w:r>
            <w:proofErr w:type="spellEnd"/>
            <w:r>
              <w:rPr>
                <w:rFonts w:ascii="Arial" w:eastAsia="Times New Roman" w:hAnsi="Arial" w:cs="Arial"/>
                <w:b/>
                <w:sz w:val="18"/>
                <w:szCs w:val="18"/>
                <w:lang w:val="en-PH"/>
              </w:rPr>
              <w:t xml:space="preserve"> – “The Environment Stories of the Next Generation”</w:t>
            </w:r>
          </w:p>
          <w:p w:rsidR="000E721E" w:rsidRDefault="00C407A7">
            <w:pPr>
              <w:contextualSpacing/>
              <w:jc w:val="left"/>
              <w:rPr>
                <w:rFonts w:ascii="Arial" w:eastAsia="Times New Roman" w:hAnsi="Arial" w:cs="Arial"/>
                <w:b/>
                <w:sz w:val="18"/>
                <w:szCs w:val="18"/>
                <w:lang w:val="en-PH"/>
              </w:rPr>
            </w:pPr>
            <w:r>
              <w:rPr>
                <w:rFonts w:ascii="Arial" w:eastAsia="Times New Roman" w:hAnsi="Arial" w:cs="Arial"/>
                <w:b/>
                <w:sz w:val="18"/>
                <w:szCs w:val="18"/>
                <w:lang w:val="en-PH"/>
              </w:rPr>
              <w:t>Executive Director and Chief Mermaid, Save Philippine Seas</w:t>
            </w:r>
            <w:r>
              <w:rPr>
                <w:rFonts w:ascii="Arial" w:eastAsia="Times New Roman" w:hAnsi="Arial" w:cs="Arial"/>
                <w:sz w:val="18"/>
                <w:szCs w:val="18"/>
                <w:lang w:val="en-PH"/>
              </w:rPr>
              <w:br/>
            </w:r>
            <w:r>
              <w:rPr>
                <w:rFonts w:ascii="Arial" w:eastAsia="Times New Roman" w:hAnsi="Arial" w:cs="Arial"/>
                <w:b/>
                <w:sz w:val="18"/>
                <w:szCs w:val="18"/>
                <w:lang w:val="en-PH"/>
              </w:rPr>
              <w:br/>
              <w:t>Dinner</w:t>
            </w:r>
          </w:p>
          <w:p w:rsidR="000E721E" w:rsidRDefault="000E721E">
            <w:pPr>
              <w:contextualSpacing/>
              <w:jc w:val="left"/>
              <w:rPr>
                <w:rFonts w:ascii="Arial" w:eastAsia="Times New Roman" w:hAnsi="Arial" w:cs="Arial"/>
                <w:b/>
                <w:sz w:val="18"/>
                <w:szCs w:val="18"/>
                <w:lang w:val="en-PH"/>
              </w:rPr>
            </w:pPr>
          </w:p>
          <w:p w:rsidR="000E721E" w:rsidRDefault="00C407A7">
            <w:pPr>
              <w:contextualSpacing/>
              <w:jc w:val="left"/>
              <w:rPr>
                <w:rFonts w:ascii="Arial" w:eastAsia="Times New Roman" w:hAnsi="Arial" w:cs="Arial"/>
                <w:sz w:val="18"/>
                <w:szCs w:val="18"/>
                <w:lang w:val="en-PH"/>
              </w:rPr>
            </w:pPr>
            <w:r>
              <w:rPr>
                <w:rFonts w:ascii="Arial" w:eastAsia="Times New Roman" w:hAnsi="Arial" w:cs="Arial"/>
                <w:b/>
                <w:sz w:val="18"/>
                <w:szCs w:val="18"/>
                <w:lang w:val="en-PH"/>
              </w:rPr>
              <w:t>Closing Statements</w:t>
            </w:r>
            <w:r>
              <w:rPr>
                <w:rFonts w:ascii="Arial" w:eastAsia="Times New Roman" w:hAnsi="Arial" w:cs="Arial"/>
                <w:b/>
                <w:sz w:val="18"/>
                <w:szCs w:val="18"/>
                <w:lang w:val="en-PH"/>
              </w:rPr>
              <w:br/>
            </w:r>
          </w:p>
          <w:p w:rsidR="000E721E" w:rsidRDefault="00C407A7">
            <w:pPr>
              <w:numPr>
                <w:ilvl w:val="0"/>
                <w:numId w:val="9"/>
              </w:numPr>
              <w:ind w:left="743" w:hanging="284"/>
              <w:contextualSpacing/>
              <w:jc w:val="left"/>
              <w:rPr>
                <w:rFonts w:ascii="Arial" w:eastAsia="Times New Roman" w:hAnsi="Arial" w:cs="Arial"/>
                <w:b/>
                <w:sz w:val="18"/>
                <w:szCs w:val="18"/>
                <w:lang w:val="en-PH"/>
              </w:rPr>
            </w:pPr>
            <w:proofErr w:type="spellStart"/>
            <w:r>
              <w:rPr>
                <w:rFonts w:ascii="Arial" w:eastAsia="Times New Roman" w:hAnsi="Arial" w:cs="Arial"/>
                <w:b/>
                <w:sz w:val="18"/>
                <w:szCs w:val="18"/>
                <w:lang w:val="en-PH"/>
              </w:rPr>
              <w:t>Baldomero</w:t>
            </w:r>
            <w:proofErr w:type="spellEnd"/>
            <w:r>
              <w:rPr>
                <w:rFonts w:ascii="Arial" w:eastAsia="Times New Roman" w:hAnsi="Arial" w:cs="Arial"/>
                <w:b/>
                <w:sz w:val="18"/>
                <w:szCs w:val="18"/>
                <w:lang w:val="en-PH"/>
              </w:rPr>
              <w:t xml:space="preserve"> Estenzo</w:t>
            </w:r>
            <w:r>
              <w:rPr>
                <w:rFonts w:ascii="Arial" w:eastAsia="Times New Roman" w:hAnsi="Arial" w:cs="Arial"/>
                <w:b/>
                <w:sz w:val="18"/>
                <w:szCs w:val="18"/>
                <w:lang w:val="en-PH"/>
              </w:rPr>
              <w:br/>
            </w:r>
            <w:r>
              <w:rPr>
                <w:rFonts w:ascii="Arial" w:eastAsia="Times New Roman" w:hAnsi="Arial" w:cs="Arial"/>
                <w:sz w:val="18"/>
                <w:szCs w:val="18"/>
                <w:lang w:val="en-PH"/>
              </w:rPr>
              <w:t>Dean, University of Cebu College of Law</w:t>
            </w:r>
            <w:r>
              <w:rPr>
                <w:rFonts w:ascii="Arial" w:eastAsia="Times New Roman" w:hAnsi="Arial" w:cs="Arial"/>
                <w:sz w:val="18"/>
                <w:szCs w:val="18"/>
                <w:lang w:val="en-PH"/>
              </w:rPr>
              <w:br/>
            </w:r>
          </w:p>
          <w:p w:rsidR="000E721E" w:rsidRDefault="00C407A7">
            <w:pPr>
              <w:numPr>
                <w:ilvl w:val="0"/>
                <w:numId w:val="9"/>
              </w:numPr>
              <w:ind w:left="743" w:hanging="284"/>
              <w:contextualSpacing/>
              <w:jc w:val="left"/>
              <w:rPr>
                <w:rFonts w:ascii="Arial" w:eastAsia="Times New Roman" w:hAnsi="Arial" w:cs="Arial"/>
                <w:sz w:val="18"/>
                <w:szCs w:val="18"/>
                <w:lang w:val="en-PH"/>
              </w:rPr>
            </w:pPr>
            <w:r>
              <w:rPr>
                <w:rFonts w:ascii="Arial" w:eastAsia="Times New Roman" w:hAnsi="Arial" w:cs="Arial"/>
                <w:b/>
                <w:sz w:val="18"/>
                <w:szCs w:val="18"/>
                <w:lang w:val="en-PH"/>
              </w:rPr>
              <w:t xml:space="preserve">Elizabeth Kirk </w:t>
            </w:r>
            <w:r>
              <w:rPr>
                <w:rFonts w:ascii="Arial" w:eastAsia="Times New Roman" w:hAnsi="Arial" w:cs="Arial"/>
                <w:b/>
                <w:sz w:val="18"/>
                <w:szCs w:val="18"/>
                <w:lang w:val="en-PH"/>
              </w:rPr>
              <w:br/>
            </w:r>
            <w:r>
              <w:rPr>
                <w:rFonts w:ascii="Arial" w:eastAsia="Times New Roman" w:hAnsi="Arial" w:cs="Arial"/>
                <w:sz w:val="18"/>
                <w:szCs w:val="18"/>
                <w:lang w:val="en-PH"/>
              </w:rPr>
              <w:t>Deputy Chair, IUCN Academy of Environment</w:t>
            </w:r>
            <w:r>
              <w:rPr>
                <w:rFonts w:ascii="Arial" w:eastAsia="Times New Roman" w:hAnsi="Arial" w:cs="Arial"/>
                <w:sz w:val="18"/>
                <w:szCs w:val="18"/>
                <w:lang w:val="en-PH"/>
              </w:rPr>
              <w:t>al Law</w:t>
            </w:r>
            <w:r>
              <w:rPr>
                <w:rFonts w:ascii="Arial" w:eastAsia="Times New Roman" w:hAnsi="Arial" w:cs="Arial"/>
                <w:sz w:val="18"/>
                <w:szCs w:val="18"/>
                <w:lang w:val="en-PH"/>
              </w:rPr>
              <w:br/>
            </w:r>
          </w:p>
          <w:p w:rsidR="000E721E" w:rsidRDefault="00C407A7">
            <w:pPr>
              <w:numPr>
                <w:ilvl w:val="0"/>
                <w:numId w:val="9"/>
              </w:numPr>
              <w:ind w:left="743" w:hanging="284"/>
              <w:contextualSpacing/>
              <w:jc w:val="left"/>
              <w:rPr>
                <w:rFonts w:ascii="Arial" w:eastAsia="Times New Roman" w:hAnsi="Arial" w:cs="Arial"/>
                <w:sz w:val="18"/>
                <w:szCs w:val="18"/>
                <w:lang w:val="en-PH"/>
              </w:rPr>
            </w:pPr>
            <w:r>
              <w:rPr>
                <w:rFonts w:ascii="Arial" w:eastAsia="Times New Roman" w:hAnsi="Arial" w:cs="Arial"/>
                <w:b/>
                <w:sz w:val="18"/>
                <w:szCs w:val="18"/>
                <w:lang w:val="en-PH"/>
              </w:rPr>
              <w:t>Robert Percival</w:t>
            </w:r>
            <w:r>
              <w:rPr>
                <w:rFonts w:ascii="Arial" w:eastAsia="Times New Roman" w:hAnsi="Arial" w:cs="Arial"/>
                <w:b/>
                <w:sz w:val="18"/>
                <w:szCs w:val="18"/>
                <w:lang w:val="en-PH"/>
              </w:rPr>
              <w:br/>
            </w:r>
            <w:r>
              <w:rPr>
                <w:rFonts w:ascii="Arial" w:eastAsia="Times New Roman" w:hAnsi="Arial" w:cs="Arial"/>
                <w:sz w:val="18"/>
                <w:szCs w:val="18"/>
                <w:lang w:val="en-PH"/>
              </w:rPr>
              <w:t>Secretariat, IUCN Academy of Environmental Law</w:t>
            </w:r>
            <w:r>
              <w:rPr>
                <w:rFonts w:ascii="Arial" w:eastAsia="Times New Roman" w:hAnsi="Arial" w:cs="Arial"/>
                <w:sz w:val="18"/>
                <w:szCs w:val="18"/>
                <w:lang w:val="en-PH"/>
              </w:rPr>
              <w:br/>
            </w:r>
          </w:p>
          <w:p w:rsidR="000E721E" w:rsidRDefault="00C407A7">
            <w:pPr>
              <w:numPr>
                <w:ilvl w:val="0"/>
                <w:numId w:val="9"/>
              </w:numPr>
              <w:ind w:left="743" w:hanging="284"/>
              <w:contextualSpacing/>
              <w:jc w:val="left"/>
              <w:rPr>
                <w:rFonts w:ascii="Arial" w:eastAsia="Times New Roman" w:hAnsi="Arial" w:cs="Arial"/>
                <w:sz w:val="18"/>
                <w:szCs w:val="18"/>
                <w:lang w:val="en-PH"/>
              </w:rPr>
            </w:pPr>
            <w:r>
              <w:rPr>
                <w:rFonts w:ascii="Arial" w:eastAsia="Times New Roman" w:hAnsi="Arial" w:cs="Arial"/>
                <w:b/>
                <w:sz w:val="18"/>
                <w:szCs w:val="18"/>
                <w:lang w:val="en-PH"/>
              </w:rPr>
              <w:t>Rose-Liza Eisma-Osorio</w:t>
            </w:r>
            <w:r>
              <w:rPr>
                <w:rFonts w:ascii="Arial" w:eastAsia="Times New Roman" w:hAnsi="Arial" w:cs="Arial"/>
                <w:b/>
                <w:sz w:val="18"/>
                <w:szCs w:val="18"/>
                <w:lang w:val="en-PH"/>
              </w:rPr>
              <w:br/>
            </w:r>
            <w:r>
              <w:rPr>
                <w:rFonts w:ascii="Arial" w:eastAsia="Times New Roman" w:hAnsi="Arial" w:cs="Arial"/>
                <w:sz w:val="18"/>
                <w:szCs w:val="18"/>
                <w:lang w:val="en-PH"/>
              </w:rPr>
              <w:t>Chair, 2017 Cebu Colloquium</w:t>
            </w:r>
            <w:r>
              <w:rPr>
                <w:rFonts w:ascii="Arial" w:eastAsia="Times New Roman" w:hAnsi="Arial" w:cs="Arial"/>
                <w:sz w:val="18"/>
                <w:szCs w:val="18"/>
                <w:lang w:val="en-PH"/>
              </w:rPr>
              <w:br/>
            </w:r>
          </w:p>
          <w:p w:rsidR="000E721E" w:rsidRDefault="00C407A7">
            <w:pPr>
              <w:numPr>
                <w:ilvl w:val="0"/>
                <w:numId w:val="9"/>
              </w:numPr>
              <w:ind w:left="743" w:hanging="284"/>
              <w:contextualSpacing/>
              <w:jc w:val="left"/>
              <w:rPr>
                <w:rFonts w:ascii="Arial" w:eastAsia="Times New Roman" w:hAnsi="Arial" w:cs="Arial"/>
                <w:sz w:val="18"/>
                <w:szCs w:val="18"/>
                <w:lang w:val="en-PH"/>
              </w:rPr>
            </w:pPr>
            <w:r>
              <w:rPr>
                <w:rFonts w:ascii="Arial" w:eastAsia="Times New Roman" w:hAnsi="Arial" w:cs="Arial"/>
                <w:b/>
                <w:sz w:val="18"/>
                <w:szCs w:val="18"/>
                <w:lang w:val="en-PH"/>
              </w:rPr>
              <w:t xml:space="preserve">Antonio </w:t>
            </w:r>
            <w:proofErr w:type="spellStart"/>
            <w:r>
              <w:rPr>
                <w:rFonts w:ascii="Arial" w:eastAsia="Times New Roman" w:hAnsi="Arial" w:cs="Arial"/>
                <w:b/>
                <w:sz w:val="18"/>
                <w:szCs w:val="18"/>
                <w:lang w:val="en-PH"/>
              </w:rPr>
              <w:t>Oposa</w:t>
            </w:r>
            <w:proofErr w:type="spellEnd"/>
            <w:r>
              <w:rPr>
                <w:rFonts w:ascii="Arial" w:eastAsia="Times New Roman" w:hAnsi="Arial" w:cs="Arial"/>
                <w:b/>
                <w:sz w:val="18"/>
                <w:szCs w:val="18"/>
                <w:lang w:val="en-PH"/>
              </w:rPr>
              <w:t xml:space="preserve">, Jr., </w:t>
            </w:r>
            <w:r>
              <w:rPr>
                <w:rFonts w:ascii="Arial" w:eastAsia="Times New Roman" w:hAnsi="Arial" w:cs="Arial"/>
                <w:b/>
                <w:sz w:val="18"/>
                <w:szCs w:val="18"/>
                <w:lang w:val="en-PH"/>
              </w:rPr>
              <w:br/>
            </w:r>
            <w:r>
              <w:rPr>
                <w:rFonts w:ascii="Arial" w:eastAsia="Times New Roman" w:hAnsi="Arial" w:cs="Arial"/>
                <w:sz w:val="18"/>
                <w:szCs w:val="18"/>
                <w:lang w:val="en-PH"/>
              </w:rPr>
              <w:t>Co-Organizer, 2017 Cebu Colloquium</w:t>
            </w:r>
          </w:p>
          <w:p w:rsidR="000E721E" w:rsidRDefault="000E721E">
            <w:pPr>
              <w:jc w:val="left"/>
              <w:rPr>
                <w:rFonts w:ascii="Arial" w:eastAsia="Times New Roman" w:hAnsi="Arial" w:cs="Arial"/>
                <w:sz w:val="18"/>
                <w:szCs w:val="18"/>
                <w:lang w:val="en-PH"/>
              </w:rPr>
            </w:pPr>
          </w:p>
          <w:p w:rsidR="000E721E" w:rsidRDefault="00C407A7">
            <w:pPr>
              <w:jc w:val="left"/>
              <w:rPr>
                <w:rFonts w:ascii="Arial" w:eastAsia="Times New Roman" w:hAnsi="Arial" w:cs="Arial"/>
                <w:b/>
                <w:sz w:val="18"/>
                <w:szCs w:val="18"/>
                <w:lang w:val="en-PH"/>
              </w:rPr>
            </w:pPr>
            <w:r>
              <w:rPr>
                <w:rFonts w:ascii="Arial" w:eastAsia="Times New Roman" w:hAnsi="Arial" w:cs="Arial"/>
                <w:b/>
                <w:sz w:val="18"/>
                <w:szCs w:val="18"/>
                <w:lang w:val="en-PH"/>
              </w:rPr>
              <w:t>Filipino Fiesta Celebration</w:t>
            </w:r>
            <w:r>
              <w:rPr>
                <w:rFonts w:ascii="Arial" w:eastAsia="Times New Roman" w:hAnsi="Arial" w:cs="Arial"/>
                <w:b/>
                <w:sz w:val="18"/>
                <w:szCs w:val="18"/>
                <w:lang w:val="en-PH"/>
              </w:rPr>
              <w:br/>
            </w:r>
          </w:p>
        </w:tc>
        <w:tc>
          <w:tcPr>
            <w:tcW w:w="1314" w:type="dxa"/>
            <w:shd w:val="clear" w:color="auto" w:fill="FFFFFF"/>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lastRenderedPageBreak/>
              <w:br/>
              <w:t>19:00-20:30</w:t>
            </w:r>
          </w:p>
        </w:tc>
      </w:tr>
    </w:tbl>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r>
    </w:p>
    <w:tbl>
      <w:tblPr>
        <w:tblStyle w:val="TableGrid"/>
        <w:tblW w:w="10065" w:type="dxa"/>
        <w:tblInd w:w="-743" w:type="dxa"/>
        <w:tblLook w:val="04A0" w:firstRow="1" w:lastRow="0" w:firstColumn="1" w:lastColumn="0" w:noHBand="0" w:noVBand="1"/>
      </w:tblPr>
      <w:tblGrid>
        <w:gridCol w:w="8648"/>
        <w:gridCol w:w="1417"/>
      </w:tblGrid>
      <w:tr w:rsidR="000E721E">
        <w:tc>
          <w:tcPr>
            <w:tcW w:w="10065" w:type="dxa"/>
            <w:gridSpan w:val="2"/>
            <w:shd w:val="clear" w:color="auto" w:fill="548DD4"/>
          </w:tcPr>
          <w:p w:rsidR="000E721E" w:rsidRDefault="00C407A7">
            <w:pPr>
              <w:jc w:val="center"/>
              <w:rPr>
                <w:rFonts w:ascii="Arial" w:eastAsia="MS Mincho" w:hAnsi="Arial"/>
                <w:b/>
                <w:color w:val="FFFFFF"/>
                <w:sz w:val="18"/>
                <w:szCs w:val="18"/>
              </w:rPr>
            </w:pPr>
            <w:r>
              <w:rPr>
                <w:rFonts w:ascii="Arial" w:eastAsia="MS Mincho" w:hAnsi="Arial"/>
                <w:b/>
                <w:color w:val="FFFFFF"/>
                <w:sz w:val="18"/>
                <w:szCs w:val="18"/>
              </w:rPr>
              <w:t>Day 6: Saturday, 3 June 2017</w:t>
            </w:r>
          </w:p>
        </w:tc>
      </w:tr>
      <w:tr w:rsidR="000E721E">
        <w:tc>
          <w:tcPr>
            <w:tcW w:w="8648" w:type="dxa"/>
          </w:tcPr>
          <w:p w:rsidR="000E721E" w:rsidRDefault="00C407A7">
            <w:pPr>
              <w:jc w:val="left"/>
              <w:rPr>
                <w:rFonts w:ascii="Arial" w:eastAsia="Times New Roman" w:hAnsi="Arial" w:cs="Arial"/>
                <w:b/>
                <w:sz w:val="18"/>
                <w:szCs w:val="18"/>
                <w:lang w:val="en-PH"/>
              </w:rPr>
            </w:pPr>
            <w:r>
              <w:rPr>
                <w:rFonts w:ascii="Arial" w:eastAsia="MS Mincho" w:hAnsi="Arial" w:cs="Arial"/>
                <w:b/>
                <w:color w:val="000000"/>
                <w:sz w:val="18"/>
                <w:szCs w:val="18"/>
              </w:rPr>
              <w:br/>
              <w:t>Field Trip</w:t>
            </w:r>
            <w:r>
              <w:rPr>
                <w:rFonts w:ascii="Arial" w:eastAsia="MS Mincho" w:hAnsi="Arial" w:cs="Arial"/>
                <w:b/>
                <w:color w:val="000000"/>
                <w:sz w:val="18"/>
                <w:szCs w:val="18"/>
              </w:rPr>
              <w:br/>
            </w:r>
          </w:p>
        </w:tc>
        <w:tc>
          <w:tcPr>
            <w:tcW w:w="1417"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07:00-08:00</w:t>
            </w:r>
          </w:p>
        </w:tc>
      </w:tr>
      <w:tr w:rsidR="000E721E">
        <w:tc>
          <w:tcPr>
            <w:tcW w:w="8648" w:type="dxa"/>
          </w:tcPr>
          <w:p w:rsidR="000E721E" w:rsidRDefault="00C407A7">
            <w:pPr>
              <w:jc w:val="left"/>
              <w:rPr>
                <w:rFonts w:ascii="Arial" w:eastAsia="MS Mincho" w:hAnsi="Arial" w:cs="Arial"/>
                <w:color w:val="000000"/>
                <w:sz w:val="18"/>
                <w:szCs w:val="18"/>
              </w:rPr>
            </w:pPr>
            <w:r>
              <w:rPr>
                <w:rFonts w:ascii="Arial" w:eastAsia="MS Mincho" w:hAnsi="Arial" w:cs="Arial"/>
                <w:b/>
                <w:color w:val="000000"/>
                <w:sz w:val="18"/>
                <w:szCs w:val="18"/>
              </w:rPr>
              <w:br/>
            </w:r>
            <w:proofErr w:type="spellStart"/>
            <w:r>
              <w:rPr>
                <w:rFonts w:ascii="Arial" w:eastAsia="MS Mincho" w:hAnsi="Arial" w:cs="Arial"/>
                <w:b/>
                <w:color w:val="000000"/>
                <w:sz w:val="18"/>
                <w:szCs w:val="18"/>
              </w:rPr>
              <w:t>Olango</w:t>
            </w:r>
            <w:proofErr w:type="spellEnd"/>
            <w:r>
              <w:rPr>
                <w:rFonts w:ascii="Arial" w:eastAsia="MS Mincho" w:hAnsi="Arial" w:cs="Arial"/>
                <w:b/>
                <w:color w:val="000000"/>
                <w:sz w:val="18"/>
                <w:szCs w:val="18"/>
              </w:rPr>
              <w:t xml:space="preserve"> Island Wildlife Sanctuary</w:t>
            </w:r>
            <w:r>
              <w:rPr>
                <w:rFonts w:ascii="Arial" w:eastAsia="MS Mincho" w:hAnsi="Arial" w:cs="Arial"/>
                <w:b/>
                <w:color w:val="000000"/>
                <w:sz w:val="18"/>
                <w:szCs w:val="18"/>
              </w:rPr>
              <w:br/>
            </w:r>
          </w:p>
        </w:tc>
        <w:tc>
          <w:tcPr>
            <w:tcW w:w="1417"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08:00-12:00</w:t>
            </w:r>
          </w:p>
        </w:tc>
      </w:tr>
      <w:tr w:rsidR="000E721E">
        <w:tc>
          <w:tcPr>
            <w:tcW w:w="8648" w:type="dxa"/>
          </w:tcPr>
          <w:p w:rsidR="000E721E" w:rsidRDefault="00C407A7">
            <w:pPr>
              <w:jc w:val="left"/>
              <w:rPr>
                <w:rFonts w:ascii="Arial" w:eastAsia="Times New Roman" w:hAnsi="Arial" w:cs="Arial"/>
                <w:sz w:val="18"/>
                <w:szCs w:val="18"/>
                <w:lang w:val="en-PH"/>
              </w:rPr>
            </w:pPr>
            <w:r>
              <w:rPr>
                <w:rFonts w:ascii="Arial" w:eastAsia="MS Mincho" w:hAnsi="Arial" w:cs="Arial"/>
                <w:b/>
                <w:color w:val="000000"/>
                <w:sz w:val="18"/>
                <w:szCs w:val="18"/>
              </w:rPr>
              <w:br/>
              <w:t xml:space="preserve">Lunch prepared by the </w:t>
            </w:r>
            <w:proofErr w:type="spellStart"/>
            <w:r>
              <w:rPr>
                <w:rFonts w:ascii="Arial" w:eastAsia="MS Mincho" w:hAnsi="Arial" w:cs="Arial"/>
                <w:b/>
                <w:color w:val="000000"/>
                <w:sz w:val="18"/>
                <w:szCs w:val="18"/>
              </w:rPr>
              <w:t>Olango</w:t>
            </w:r>
            <w:proofErr w:type="spellEnd"/>
            <w:r>
              <w:rPr>
                <w:rFonts w:ascii="Arial" w:eastAsia="MS Mincho" w:hAnsi="Arial" w:cs="Arial"/>
                <w:b/>
                <w:color w:val="000000"/>
                <w:sz w:val="18"/>
                <w:szCs w:val="18"/>
              </w:rPr>
              <w:t xml:space="preserve"> Women’s Association</w:t>
            </w:r>
            <w:r>
              <w:rPr>
                <w:rFonts w:ascii="Arial" w:eastAsia="Times New Roman" w:hAnsi="Arial" w:cs="Arial"/>
                <w:sz w:val="18"/>
                <w:szCs w:val="18"/>
                <w:lang w:val="en-PH"/>
              </w:rPr>
              <w:br/>
            </w:r>
          </w:p>
        </w:tc>
        <w:tc>
          <w:tcPr>
            <w:tcW w:w="1417"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12:00-14:00</w:t>
            </w:r>
          </w:p>
        </w:tc>
      </w:tr>
      <w:tr w:rsidR="000E721E">
        <w:tc>
          <w:tcPr>
            <w:tcW w:w="8648" w:type="dxa"/>
          </w:tcPr>
          <w:p w:rsidR="000E721E" w:rsidRDefault="00C407A7">
            <w:pPr>
              <w:jc w:val="left"/>
              <w:rPr>
                <w:rFonts w:ascii="Arial" w:eastAsia="MS Mincho" w:hAnsi="Arial" w:cs="Arial"/>
                <w:b/>
                <w:color w:val="000000"/>
                <w:sz w:val="18"/>
                <w:szCs w:val="18"/>
              </w:rPr>
            </w:pPr>
            <w:r>
              <w:rPr>
                <w:rFonts w:ascii="Arial" w:eastAsia="MS Mincho" w:hAnsi="Arial" w:cs="Arial"/>
                <w:b/>
                <w:color w:val="000000"/>
                <w:sz w:val="18"/>
                <w:szCs w:val="18"/>
              </w:rPr>
              <w:br/>
              <w:t xml:space="preserve">Travel by boat back to </w:t>
            </w:r>
            <w:proofErr w:type="spellStart"/>
            <w:r>
              <w:rPr>
                <w:rFonts w:ascii="Arial" w:eastAsia="MS Mincho" w:hAnsi="Arial" w:cs="Arial"/>
                <w:b/>
                <w:color w:val="000000"/>
                <w:sz w:val="18"/>
                <w:szCs w:val="18"/>
              </w:rPr>
              <w:t>Mactan</w:t>
            </w:r>
            <w:proofErr w:type="spellEnd"/>
            <w:r>
              <w:rPr>
                <w:rFonts w:ascii="Arial" w:eastAsia="MS Mincho" w:hAnsi="Arial" w:cs="Arial"/>
                <w:b/>
                <w:color w:val="000000"/>
                <w:sz w:val="18"/>
                <w:szCs w:val="18"/>
              </w:rPr>
              <w:br/>
            </w:r>
          </w:p>
        </w:tc>
        <w:tc>
          <w:tcPr>
            <w:tcW w:w="1417" w:type="dxa"/>
          </w:tcPr>
          <w:p w:rsidR="000E721E" w:rsidRDefault="00C407A7">
            <w:pPr>
              <w:jc w:val="left"/>
              <w:rPr>
                <w:rFonts w:ascii="Arial" w:eastAsia="Times New Roman" w:hAnsi="Arial" w:cs="Arial"/>
                <w:sz w:val="18"/>
                <w:szCs w:val="18"/>
                <w:lang w:val="en-PH"/>
              </w:rPr>
            </w:pPr>
            <w:r>
              <w:rPr>
                <w:rFonts w:ascii="Arial" w:eastAsia="Times New Roman" w:hAnsi="Arial" w:cs="Arial"/>
                <w:sz w:val="18"/>
                <w:szCs w:val="18"/>
                <w:lang w:val="en-PH"/>
              </w:rPr>
              <w:br/>
              <w:t>14:00</w:t>
            </w:r>
          </w:p>
        </w:tc>
      </w:tr>
    </w:tbl>
    <w:p w:rsidR="000E721E" w:rsidRDefault="000E721E">
      <w:pPr>
        <w:jc w:val="left"/>
        <w:rPr>
          <w:rFonts w:ascii="Arial" w:eastAsia="Times New Roman" w:hAnsi="Arial" w:cs="Arial"/>
          <w:sz w:val="18"/>
          <w:szCs w:val="18"/>
          <w:lang w:val="en-PH"/>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0E721E">
      <w:pPr>
        <w:rPr>
          <w:rFonts w:ascii="Bookman Old Style" w:hAnsi="Bookman Old Style"/>
          <w:sz w:val="24"/>
          <w:szCs w:val="24"/>
        </w:rPr>
      </w:pPr>
    </w:p>
    <w:p w:rsidR="000E721E" w:rsidRDefault="00C407A7">
      <w:pPr>
        <w:rPr>
          <w:rFonts w:ascii="Arial" w:hAnsi="Arial" w:cs="Arial"/>
          <w:sz w:val="20"/>
          <w:szCs w:val="20"/>
        </w:rPr>
      </w:pPr>
      <w:r>
        <w:rPr>
          <w:rFonts w:ascii="Arial" w:hAnsi="Arial" w:cs="Arial"/>
          <w:sz w:val="20"/>
          <w:szCs w:val="20"/>
          <w:highlight w:val="yellow"/>
        </w:rPr>
        <w:t>Appendix 1 – Pre-event Workshops</w:t>
      </w:r>
    </w:p>
    <w:p w:rsidR="000E721E" w:rsidRDefault="000E721E">
      <w:pPr>
        <w:rPr>
          <w:rFonts w:ascii="Arial" w:hAnsi="Arial" w:cs="Arial"/>
          <w:sz w:val="20"/>
          <w:szCs w:val="20"/>
        </w:rPr>
      </w:pPr>
    </w:p>
    <w:p w:rsidR="000E721E" w:rsidRDefault="00C407A7">
      <w:pPr>
        <w:rPr>
          <w:rFonts w:ascii="Arial" w:eastAsia="Times New Roman" w:hAnsi="Arial" w:cs="Arial"/>
          <w:b/>
          <w:sz w:val="20"/>
          <w:szCs w:val="20"/>
          <w:lang w:val="en-PH"/>
        </w:rPr>
      </w:pPr>
      <w:r>
        <w:rPr>
          <w:rFonts w:ascii="Arial" w:eastAsia="Times New Roman" w:hAnsi="Arial" w:cs="Arial"/>
          <w:b/>
          <w:sz w:val="20"/>
          <w:szCs w:val="20"/>
          <w:lang w:val="en-PH"/>
        </w:rPr>
        <w:t xml:space="preserve">Pre-Colloquium </w:t>
      </w:r>
      <w:r>
        <w:rPr>
          <w:rFonts w:ascii="Arial" w:eastAsia="Times New Roman" w:hAnsi="Arial" w:cs="Arial"/>
          <w:b/>
          <w:sz w:val="20"/>
          <w:szCs w:val="20"/>
          <w:lang w:val="en-PH"/>
        </w:rPr>
        <w:t>Event 1 – Teaching Workshop</w:t>
      </w:r>
    </w:p>
    <w:p w:rsidR="000E721E" w:rsidRDefault="00C407A7">
      <w:pPr>
        <w:rPr>
          <w:rFonts w:ascii="Arial" w:eastAsia="Times New Roman" w:hAnsi="Arial" w:cs="Arial"/>
          <w:b/>
          <w:sz w:val="20"/>
          <w:szCs w:val="20"/>
          <w:lang w:val="en-PH"/>
        </w:rPr>
      </w:pPr>
      <w:r>
        <w:rPr>
          <w:rFonts w:ascii="Arial" w:eastAsia="Times New Roman" w:hAnsi="Arial" w:cs="Arial"/>
          <w:b/>
          <w:sz w:val="20"/>
          <w:szCs w:val="20"/>
          <w:lang w:val="en-PH"/>
        </w:rPr>
        <w:t>Date: May 29, 2017 (09:55-11:50)</w:t>
      </w:r>
    </w:p>
    <w:p w:rsidR="000E721E" w:rsidRDefault="00C407A7">
      <w:pPr>
        <w:rPr>
          <w:rFonts w:ascii="Arial" w:eastAsia="Times New Roman" w:hAnsi="Arial" w:cs="Arial"/>
          <w:b/>
          <w:sz w:val="20"/>
          <w:szCs w:val="20"/>
        </w:rPr>
      </w:pPr>
      <w:r>
        <w:rPr>
          <w:rFonts w:ascii="Arial" w:eastAsia="Times New Roman" w:hAnsi="Arial" w:cs="Arial"/>
          <w:b/>
          <w:sz w:val="20"/>
          <w:szCs w:val="20"/>
        </w:rPr>
        <w:t xml:space="preserve">Venue: </w:t>
      </w:r>
      <w:proofErr w:type="spellStart"/>
      <w:r>
        <w:rPr>
          <w:rFonts w:ascii="Arial" w:eastAsia="Times New Roman" w:hAnsi="Arial" w:cs="Arial"/>
          <w:b/>
          <w:sz w:val="20"/>
          <w:szCs w:val="20"/>
        </w:rPr>
        <w:t>Rosal</w:t>
      </w:r>
      <w:proofErr w:type="spellEnd"/>
      <w:r>
        <w:rPr>
          <w:rFonts w:ascii="Arial" w:eastAsia="Times New Roman" w:hAnsi="Arial" w:cs="Arial"/>
          <w:b/>
          <w:sz w:val="20"/>
          <w:szCs w:val="20"/>
        </w:rPr>
        <w:t xml:space="preserve"> Ballroom 1, </w:t>
      </w:r>
      <w:proofErr w:type="spellStart"/>
      <w:r>
        <w:rPr>
          <w:rFonts w:ascii="Arial" w:eastAsia="Times New Roman" w:hAnsi="Arial" w:cs="Arial"/>
          <w:b/>
          <w:sz w:val="20"/>
          <w:szCs w:val="20"/>
        </w:rPr>
        <w:t>Shangrila’s</w:t>
      </w:r>
      <w:proofErr w:type="spellEnd"/>
      <w:r>
        <w:rPr>
          <w:rFonts w:ascii="Arial" w:eastAsia="Times New Roman" w:hAnsi="Arial" w:cs="Arial"/>
          <w:b/>
          <w:sz w:val="20"/>
          <w:szCs w:val="20"/>
        </w:rPr>
        <w:t xml:space="preserve"> </w:t>
      </w:r>
      <w:proofErr w:type="spellStart"/>
      <w:r>
        <w:rPr>
          <w:rFonts w:ascii="Arial" w:eastAsia="Times New Roman" w:hAnsi="Arial" w:cs="Arial"/>
          <w:b/>
          <w:sz w:val="20"/>
          <w:szCs w:val="20"/>
        </w:rPr>
        <w:t>Mactan</w:t>
      </w:r>
      <w:proofErr w:type="spellEnd"/>
      <w:r>
        <w:rPr>
          <w:rFonts w:ascii="Arial" w:eastAsia="Times New Roman" w:hAnsi="Arial" w:cs="Arial"/>
          <w:b/>
          <w:sz w:val="20"/>
          <w:szCs w:val="20"/>
        </w:rPr>
        <w:t xml:space="preserve"> Resort and Spa</w:t>
      </w:r>
    </w:p>
    <w:p w:rsidR="000E721E" w:rsidRDefault="00C407A7">
      <w:pPr>
        <w:rPr>
          <w:rFonts w:ascii="Arial" w:eastAsia="Times New Roman" w:hAnsi="Arial" w:cs="Arial"/>
          <w:b/>
          <w:sz w:val="20"/>
          <w:szCs w:val="20"/>
        </w:rPr>
      </w:pPr>
      <w:r>
        <w:rPr>
          <w:rFonts w:ascii="Arial" w:eastAsia="Times New Roman" w:hAnsi="Arial" w:cs="Arial"/>
          <w:b/>
          <w:sz w:val="20"/>
          <w:szCs w:val="20"/>
        </w:rPr>
        <w:t xml:space="preserve">Co-Chairs: Sophie Riley and Maria </w:t>
      </w:r>
      <w:proofErr w:type="spellStart"/>
      <w:r>
        <w:rPr>
          <w:rFonts w:ascii="Arial" w:eastAsia="Times New Roman" w:hAnsi="Arial" w:cs="Arial"/>
          <w:b/>
          <w:sz w:val="20"/>
          <w:szCs w:val="20"/>
        </w:rPr>
        <w:t>Marquès</w:t>
      </w:r>
      <w:proofErr w:type="spellEnd"/>
    </w:p>
    <w:p w:rsidR="000E721E" w:rsidRDefault="000E721E">
      <w:pPr>
        <w:rPr>
          <w:rFonts w:ascii="Arial" w:eastAsia="Times New Roman" w:hAnsi="Arial" w:cs="Arial"/>
          <w:b/>
          <w:sz w:val="20"/>
          <w:szCs w:val="20"/>
        </w:rPr>
      </w:pPr>
    </w:p>
    <w:p w:rsidR="000E721E" w:rsidRDefault="00C407A7">
      <w:pPr>
        <w:rPr>
          <w:rFonts w:ascii="Arial" w:eastAsia="Times New Roman" w:hAnsi="Arial" w:cs="Arial"/>
          <w:sz w:val="20"/>
          <w:szCs w:val="20"/>
        </w:rPr>
      </w:pPr>
      <w:r>
        <w:rPr>
          <w:rFonts w:ascii="Arial" w:eastAsia="Times New Roman" w:hAnsi="Arial" w:cs="Arial"/>
          <w:sz w:val="20"/>
          <w:szCs w:val="20"/>
        </w:rPr>
        <w:t xml:space="preserve">Organized by the Teaching and Capacity Building Committee of the IUCN Academy of </w:t>
      </w:r>
      <w:r>
        <w:rPr>
          <w:rFonts w:ascii="Arial" w:eastAsia="Times New Roman" w:hAnsi="Arial" w:cs="Arial"/>
          <w:sz w:val="20"/>
          <w:szCs w:val="20"/>
        </w:rPr>
        <w:t>Environmental Law</w:t>
      </w:r>
    </w:p>
    <w:p w:rsidR="000E721E" w:rsidRDefault="000E721E">
      <w:pPr>
        <w:rPr>
          <w:rFonts w:ascii="Arial" w:eastAsia="Times New Roman" w:hAnsi="Arial" w:cs="Arial"/>
          <w:b/>
          <w:sz w:val="20"/>
          <w:szCs w:val="20"/>
        </w:rPr>
      </w:pPr>
    </w:p>
    <w:p w:rsidR="000E721E" w:rsidRDefault="00C407A7">
      <w:pPr>
        <w:rPr>
          <w:rFonts w:ascii="Arial" w:eastAsia="Times New Roman" w:hAnsi="Arial" w:cs="Arial"/>
          <w:b/>
          <w:sz w:val="20"/>
          <w:szCs w:val="20"/>
        </w:rPr>
      </w:pPr>
      <w:r>
        <w:rPr>
          <w:rFonts w:ascii="Arial" w:eastAsia="Times New Roman" w:hAnsi="Arial" w:cs="Arial"/>
          <w:b/>
          <w:sz w:val="20"/>
          <w:szCs w:val="20"/>
        </w:rPr>
        <w:t>PROGRAM</w:t>
      </w:r>
    </w:p>
    <w:p w:rsidR="000E721E" w:rsidRDefault="000E721E">
      <w:pPr>
        <w:rPr>
          <w:rFonts w:ascii="Arial" w:eastAsia="Times New Roman" w:hAnsi="Arial" w:cs="Arial"/>
          <w:b/>
          <w:sz w:val="20"/>
          <w:szCs w:val="20"/>
        </w:rPr>
      </w:pPr>
    </w:p>
    <w:p w:rsidR="000E721E" w:rsidRDefault="00C407A7">
      <w:pPr>
        <w:rPr>
          <w:rFonts w:ascii="Arial" w:eastAsia="Times New Roman" w:hAnsi="Arial" w:cs="Arial"/>
          <w:b/>
          <w:sz w:val="20"/>
          <w:szCs w:val="20"/>
        </w:rPr>
      </w:pPr>
      <w:r>
        <w:rPr>
          <w:rFonts w:ascii="Arial" w:eastAsia="Times New Roman" w:hAnsi="Arial" w:cs="Arial"/>
          <w:b/>
          <w:sz w:val="20"/>
          <w:szCs w:val="20"/>
        </w:rPr>
        <w:t xml:space="preserve">9:55-10:00 </w:t>
      </w:r>
      <w:r>
        <w:rPr>
          <w:rFonts w:ascii="Arial" w:eastAsia="Times New Roman" w:hAnsi="Arial" w:cs="Arial"/>
          <w:b/>
          <w:sz w:val="20"/>
          <w:szCs w:val="20"/>
        </w:rPr>
        <w:tab/>
        <w:t>Opening session</w:t>
      </w:r>
    </w:p>
    <w:p w:rsidR="000E721E" w:rsidRDefault="000E721E">
      <w:pPr>
        <w:rPr>
          <w:rFonts w:ascii="Arial" w:eastAsia="Times New Roman" w:hAnsi="Arial" w:cs="Arial"/>
          <w:sz w:val="20"/>
          <w:szCs w:val="20"/>
        </w:rPr>
      </w:pPr>
    </w:p>
    <w:p w:rsidR="000E721E" w:rsidRDefault="00C407A7">
      <w:pPr>
        <w:ind w:left="1440"/>
        <w:rPr>
          <w:rFonts w:ascii="Arial" w:eastAsia="Times New Roman" w:hAnsi="Arial" w:cs="Arial"/>
          <w:sz w:val="20"/>
          <w:szCs w:val="20"/>
        </w:rPr>
      </w:pPr>
      <w:r>
        <w:rPr>
          <w:rFonts w:ascii="Arial" w:eastAsia="Times New Roman" w:hAnsi="Arial" w:cs="Arial"/>
          <w:sz w:val="20"/>
          <w:szCs w:val="20"/>
        </w:rPr>
        <w:t>Sophie Riley (University of Technology Sydney, Australia)</w:t>
      </w:r>
    </w:p>
    <w:p w:rsidR="000E721E" w:rsidRDefault="00C407A7">
      <w:pPr>
        <w:ind w:left="1440"/>
        <w:rPr>
          <w:rFonts w:ascii="Arial" w:eastAsia="Times New Roman" w:hAnsi="Arial" w:cs="Arial"/>
          <w:sz w:val="20"/>
          <w:szCs w:val="20"/>
        </w:rPr>
      </w:pPr>
      <w:r>
        <w:rPr>
          <w:rFonts w:ascii="Arial" w:eastAsia="Times New Roman" w:hAnsi="Arial" w:cs="Arial"/>
          <w:sz w:val="20"/>
          <w:szCs w:val="20"/>
        </w:rPr>
        <w:t xml:space="preserve">Maria </w:t>
      </w:r>
      <w:proofErr w:type="spellStart"/>
      <w:r>
        <w:rPr>
          <w:rFonts w:ascii="Arial" w:eastAsia="Times New Roman" w:hAnsi="Arial" w:cs="Arial"/>
          <w:sz w:val="20"/>
          <w:szCs w:val="20"/>
        </w:rPr>
        <w:t>Marquès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Universitat</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Rovira</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i</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Virgili</w:t>
      </w:r>
      <w:proofErr w:type="spellEnd"/>
      <w:r>
        <w:rPr>
          <w:rFonts w:ascii="Arial" w:eastAsia="Times New Roman" w:hAnsi="Arial" w:cs="Arial"/>
          <w:sz w:val="20"/>
          <w:szCs w:val="20"/>
        </w:rPr>
        <w:t>, Catalonia, Spain)</w:t>
      </w:r>
    </w:p>
    <w:p w:rsidR="000E721E" w:rsidRDefault="00C407A7">
      <w:pPr>
        <w:ind w:left="1440"/>
        <w:rPr>
          <w:rFonts w:ascii="Arial" w:eastAsia="Times New Roman" w:hAnsi="Arial" w:cs="Arial"/>
          <w:b/>
          <w:sz w:val="20"/>
          <w:szCs w:val="20"/>
        </w:rPr>
      </w:pPr>
      <w:r>
        <w:rPr>
          <w:rFonts w:ascii="Arial" w:eastAsia="Times New Roman" w:hAnsi="Arial" w:cs="Arial"/>
          <w:b/>
          <w:sz w:val="20"/>
          <w:szCs w:val="20"/>
        </w:rPr>
        <w:t>Co-chairs of the Teaching and Capacity Building Committee</w:t>
      </w:r>
    </w:p>
    <w:p w:rsidR="000E721E" w:rsidRDefault="000E721E">
      <w:pPr>
        <w:rPr>
          <w:rFonts w:ascii="Arial" w:eastAsia="Times New Roman" w:hAnsi="Arial" w:cs="Arial"/>
          <w:b/>
          <w:sz w:val="20"/>
          <w:szCs w:val="20"/>
        </w:rPr>
      </w:pPr>
    </w:p>
    <w:p w:rsidR="000E721E" w:rsidRDefault="00C407A7">
      <w:pPr>
        <w:ind w:left="1440" w:hanging="1440"/>
        <w:rPr>
          <w:rFonts w:ascii="Arial" w:eastAsia="Times New Roman" w:hAnsi="Arial" w:cs="Arial"/>
          <w:sz w:val="20"/>
          <w:szCs w:val="20"/>
          <w:lang w:val="en-GB"/>
        </w:rPr>
      </w:pPr>
      <w:r>
        <w:rPr>
          <w:rFonts w:ascii="Arial" w:eastAsia="Times New Roman" w:hAnsi="Arial" w:cs="Arial"/>
          <w:sz w:val="20"/>
          <w:szCs w:val="20"/>
        </w:rPr>
        <w:t>10:00-10:30</w:t>
      </w:r>
      <w:r>
        <w:rPr>
          <w:rFonts w:ascii="Arial" w:eastAsia="Times New Roman" w:hAnsi="Arial" w:cs="Arial"/>
          <w:sz w:val="20"/>
          <w:szCs w:val="20"/>
        </w:rPr>
        <w:tab/>
      </w:r>
      <w:r>
        <w:rPr>
          <w:rFonts w:ascii="Arial" w:eastAsia="Times New Roman" w:hAnsi="Arial" w:cs="Arial"/>
          <w:sz w:val="20"/>
          <w:szCs w:val="20"/>
          <w:lang w:val="en-GB"/>
        </w:rPr>
        <w:t>“</w:t>
      </w:r>
      <w:r>
        <w:rPr>
          <w:rFonts w:ascii="Arial" w:eastAsia="Times New Roman" w:hAnsi="Arial" w:cs="Arial"/>
          <w:bCs/>
          <w:sz w:val="20"/>
          <w:szCs w:val="20"/>
          <w:lang w:val="en-GB"/>
        </w:rPr>
        <w:t>Acknowledging and Addressing Climate Change Displacement: Exploring climate change vulnerability and environmental refugees in the Mekong Delta through enquiry based field learning and role play</w:t>
      </w:r>
      <w:r>
        <w:rPr>
          <w:rFonts w:ascii="Arial" w:eastAsia="Times New Roman" w:hAnsi="Arial" w:cs="Arial"/>
          <w:sz w:val="20"/>
          <w:szCs w:val="20"/>
          <w:lang w:val="en-GB"/>
        </w:rPr>
        <w:t>”</w:t>
      </w:r>
    </w:p>
    <w:p w:rsidR="000E721E" w:rsidRDefault="00C407A7">
      <w:pPr>
        <w:ind w:left="1440"/>
        <w:rPr>
          <w:rFonts w:ascii="Arial" w:eastAsia="Times New Roman" w:hAnsi="Arial" w:cs="Arial"/>
          <w:sz w:val="20"/>
          <w:szCs w:val="20"/>
          <w:lang w:val="en-GB"/>
        </w:rPr>
      </w:pPr>
      <w:r>
        <w:rPr>
          <w:rFonts w:ascii="Arial" w:eastAsia="Times New Roman" w:hAnsi="Arial" w:cs="Arial"/>
          <w:b/>
          <w:sz w:val="20"/>
          <w:szCs w:val="20"/>
          <w:lang w:val="en-GB"/>
        </w:rPr>
        <w:t>Georgina Lloyd Rivera,</w:t>
      </w:r>
      <w:r>
        <w:rPr>
          <w:rFonts w:ascii="Arial" w:eastAsia="Times New Roman" w:hAnsi="Arial" w:cs="Arial"/>
          <w:sz w:val="20"/>
          <w:szCs w:val="20"/>
          <w:lang w:val="en-GB"/>
        </w:rPr>
        <w:t xml:space="preserve"> </w:t>
      </w:r>
      <w:proofErr w:type="gramStart"/>
      <w:r>
        <w:rPr>
          <w:rFonts w:ascii="Arial" w:eastAsia="Times New Roman" w:hAnsi="Arial" w:cs="Arial"/>
          <w:sz w:val="20"/>
          <w:szCs w:val="20"/>
          <w:lang w:val="en-GB"/>
        </w:rPr>
        <w:t>The</w:t>
      </w:r>
      <w:proofErr w:type="gramEnd"/>
      <w:r>
        <w:rPr>
          <w:rFonts w:ascii="Arial" w:eastAsia="Times New Roman" w:hAnsi="Arial" w:cs="Arial"/>
          <w:sz w:val="20"/>
          <w:szCs w:val="20"/>
          <w:lang w:val="en-GB"/>
        </w:rPr>
        <w:t xml:space="preserve"> SFS Center for Mekong Studies, CA</w:t>
      </w:r>
      <w:r>
        <w:rPr>
          <w:rFonts w:ascii="Arial" w:eastAsia="Times New Roman" w:hAnsi="Arial" w:cs="Arial"/>
          <w:sz w:val="20"/>
          <w:szCs w:val="20"/>
          <w:lang w:val="en-GB"/>
        </w:rPr>
        <w:t>MBODIA</w:t>
      </w:r>
    </w:p>
    <w:p w:rsidR="000E721E" w:rsidRDefault="000E721E">
      <w:pPr>
        <w:rPr>
          <w:rFonts w:ascii="Arial" w:eastAsia="Times New Roman" w:hAnsi="Arial" w:cs="Arial"/>
          <w:sz w:val="20"/>
          <w:szCs w:val="20"/>
        </w:rPr>
      </w:pPr>
    </w:p>
    <w:p w:rsidR="000E721E" w:rsidRDefault="00C407A7">
      <w:pPr>
        <w:ind w:left="1440" w:hanging="1440"/>
        <w:rPr>
          <w:rFonts w:ascii="Arial" w:eastAsia="Times New Roman" w:hAnsi="Arial" w:cs="Arial"/>
          <w:b/>
          <w:sz w:val="20"/>
          <w:szCs w:val="20"/>
          <w:lang w:val="ca-ES"/>
        </w:rPr>
      </w:pPr>
      <w:r>
        <w:rPr>
          <w:rFonts w:ascii="Arial" w:eastAsia="Times New Roman" w:hAnsi="Arial" w:cs="Arial"/>
          <w:sz w:val="20"/>
          <w:szCs w:val="20"/>
        </w:rPr>
        <w:t>10:30-11:00</w:t>
      </w:r>
      <w:r>
        <w:rPr>
          <w:rFonts w:ascii="Arial" w:eastAsia="Times New Roman" w:hAnsi="Arial" w:cs="Arial"/>
          <w:b/>
          <w:sz w:val="20"/>
          <w:szCs w:val="20"/>
        </w:rPr>
        <w:tab/>
      </w:r>
      <w:r>
        <w:rPr>
          <w:rFonts w:ascii="Arial" w:eastAsia="Times New Roman" w:hAnsi="Arial" w:cs="Arial"/>
          <w:sz w:val="20"/>
          <w:szCs w:val="20"/>
          <w:lang w:val="en-GB"/>
        </w:rPr>
        <w:t>“Legislative role games in environmental law &amp; governance related courses: teaching examples from different universities”</w:t>
      </w:r>
    </w:p>
    <w:p w:rsidR="000E721E" w:rsidRDefault="00C407A7">
      <w:pPr>
        <w:ind w:left="720" w:firstLine="720"/>
        <w:rPr>
          <w:rFonts w:ascii="Arial" w:eastAsia="Times New Roman" w:hAnsi="Arial" w:cs="Arial"/>
          <w:sz w:val="20"/>
          <w:szCs w:val="20"/>
          <w:lang w:val="ca-ES"/>
        </w:rPr>
      </w:pPr>
      <w:r>
        <w:rPr>
          <w:rFonts w:ascii="Arial" w:eastAsia="Times New Roman" w:hAnsi="Arial" w:cs="Arial"/>
          <w:b/>
          <w:sz w:val="20"/>
          <w:szCs w:val="20"/>
          <w:lang w:val="ca-ES"/>
        </w:rPr>
        <w:t>Volker Mauerhofer</w:t>
      </w:r>
      <w:r>
        <w:rPr>
          <w:rFonts w:ascii="Arial" w:eastAsia="Times New Roman" w:hAnsi="Arial" w:cs="Arial"/>
          <w:sz w:val="20"/>
          <w:szCs w:val="20"/>
          <w:lang w:val="ca-ES"/>
        </w:rPr>
        <w:t>, University of Vienna, AUSTRIA</w:t>
      </w:r>
    </w:p>
    <w:p w:rsidR="000E721E" w:rsidRDefault="000E721E">
      <w:pPr>
        <w:ind w:left="720" w:firstLine="720"/>
        <w:rPr>
          <w:rFonts w:ascii="Arial" w:eastAsia="Times New Roman" w:hAnsi="Arial" w:cs="Arial"/>
          <w:b/>
          <w:sz w:val="20"/>
          <w:szCs w:val="20"/>
          <w:lang w:val="ca-ES"/>
        </w:rPr>
      </w:pPr>
    </w:p>
    <w:p w:rsidR="000E721E" w:rsidRDefault="00C407A7">
      <w:pPr>
        <w:ind w:left="1440" w:hanging="1440"/>
        <w:rPr>
          <w:rFonts w:ascii="Arial" w:eastAsia="Times New Roman" w:hAnsi="Arial" w:cs="Arial"/>
          <w:sz w:val="20"/>
          <w:szCs w:val="20"/>
          <w:lang w:val="ca-ES"/>
        </w:rPr>
      </w:pPr>
      <w:r>
        <w:rPr>
          <w:rFonts w:ascii="Arial" w:eastAsia="Times New Roman" w:hAnsi="Arial" w:cs="Arial"/>
          <w:sz w:val="20"/>
          <w:szCs w:val="20"/>
        </w:rPr>
        <w:t>11:00-11:50</w:t>
      </w:r>
      <w:r>
        <w:rPr>
          <w:rFonts w:ascii="Arial" w:eastAsia="Times New Roman" w:hAnsi="Arial" w:cs="Arial"/>
          <w:sz w:val="20"/>
          <w:szCs w:val="20"/>
        </w:rPr>
        <w:tab/>
      </w:r>
      <w:r>
        <w:rPr>
          <w:rFonts w:ascii="Arial" w:eastAsia="Times New Roman" w:hAnsi="Arial" w:cs="Arial"/>
          <w:sz w:val="20"/>
          <w:szCs w:val="20"/>
          <w:lang w:val="ca-ES"/>
        </w:rPr>
        <w:t xml:space="preserve">"Learning through practice: a hands-on, </w:t>
      </w:r>
      <w:r>
        <w:rPr>
          <w:rFonts w:ascii="Arial" w:eastAsia="Times New Roman" w:hAnsi="Arial" w:cs="Arial"/>
          <w:sz w:val="20"/>
          <w:szCs w:val="20"/>
          <w:lang w:val="ca-ES"/>
        </w:rPr>
        <w:t>multi-stakeholder approach to environmental legal education in Sabah, Malaysia"</w:t>
      </w:r>
    </w:p>
    <w:p w:rsidR="000E721E" w:rsidRDefault="00C407A7">
      <w:pPr>
        <w:ind w:left="720" w:firstLine="720"/>
        <w:rPr>
          <w:rFonts w:ascii="Arial" w:eastAsia="Times New Roman" w:hAnsi="Arial" w:cs="Arial"/>
          <w:b/>
          <w:sz w:val="20"/>
          <w:szCs w:val="20"/>
        </w:rPr>
      </w:pPr>
      <w:r>
        <w:rPr>
          <w:rFonts w:ascii="Arial" w:eastAsia="Times New Roman" w:hAnsi="Arial" w:cs="Arial"/>
          <w:b/>
          <w:sz w:val="20"/>
          <w:szCs w:val="20"/>
          <w:lang w:val="ca-ES"/>
        </w:rPr>
        <w:t>Holly Jonas</w:t>
      </w:r>
      <w:r>
        <w:rPr>
          <w:rFonts w:ascii="Arial" w:eastAsia="Times New Roman" w:hAnsi="Arial" w:cs="Arial"/>
          <w:sz w:val="20"/>
          <w:szCs w:val="20"/>
          <w:lang w:val="ca-ES"/>
        </w:rPr>
        <w:t>, Forever Sabah, MALAYSIA</w:t>
      </w:r>
    </w:p>
    <w:p w:rsidR="000E721E" w:rsidRDefault="00C407A7">
      <w:pPr>
        <w:ind w:left="720" w:firstLine="720"/>
        <w:rPr>
          <w:rFonts w:ascii="Arial" w:eastAsia="Times New Roman" w:hAnsi="Arial" w:cs="Arial"/>
          <w:sz w:val="20"/>
          <w:szCs w:val="20"/>
        </w:rPr>
      </w:pPr>
      <w:r>
        <w:rPr>
          <w:rFonts w:ascii="Arial" w:eastAsia="Times New Roman" w:hAnsi="Arial" w:cs="Arial"/>
          <w:sz w:val="20"/>
          <w:szCs w:val="20"/>
        </w:rPr>
        <w:t>(Interactive Session)</w:t>
      </w:r>
    </w:p>
    <w:p w:rsidR="000E721E" w:rsidRDefault="000E721E">
      <w:pPr>
        <w:rPr>
          <w:rFonts w:ascii="Arial" w:eastAsia="Times New Roman" w:hAnsi="Arial" w:cs="Arial"/>
          <w:b/>
          <w:sz w:val="20"/>
          <w:szCs w:val="20"/>
          <w:lang w:val="es-ES"/>
        </w:rPr>
      </w:pPr>
    </w:p>
    <w:p w:rsidR="000E721E" w:rsidRDefault="00C407A7">
      <w:pPr>
        <w:rPr>
          <w:rFonts w:ascii="Arial" w:eastAsia="Times New Roman" w:hAnsi="Arial" w:cs="Arial"/>
          <w:b/>
          <w:sz w:val="20"/>
          <w:szCs w:val="20"/>
        </w:rPr>
      </w:pPr>
      <w:r>
        <w:rPr>
          <w:rFonts w:ascii="Arial" w:eastAsia="Times New Roman" w:hAnsi="Arial" w:cs="Arial"/>
          <w:b/>
          <w:sz w:val="20"/>
          <w:szCs w:val="20"/>
        </w:rPr>
        <w:t>11:50</w:t>
      </w:r>
      <w:r>
        <w:rPr>
          <w:rFonts w:ascii="Arial" w:eastAsia="Times New Roman" w:hAnsi="Arial" w:cs="Arial"/>
          <w:b/>
          <w:sz w:val="20"/>
          <w:szCs w:val="20"/>
        </w:rPr>
        <w:tab/>
      </w:r>
      <w:r>
        <w:rPr>
          <w:rFonts w:ascii="Arial" w:eastAsia="Times New Roman" w:hAnsi="Arial" w:cs="Arial"/>
          <w:b/>
          <w:sz w:val="20"/>
          <w:szCs w:val="20"/>
        </w:rPr>
        <w:tab/>
      </w:r>
      <w:proofErr w:type="gramStart"/>
      <w:r>
        <w:rPr>
          <w:rFonts w:ascii="Arial" w:eastAsia="Times New Roman" w:hAnsi="Arial" w:cs="Arial"/>
          <w:b/>
          <w:sz w:val="20"/>
          <w:szCs w:val="20"/>
        </w:rPr>
        <w:t>Closing</w:t>
      </w:r>
      <w:proofErr w:type="gramEnd"/>
      <w:r>
        <w:rPr>
          <w:rFonts w:ascii="Arial" w:eastAsia="Times New Roman" w:hAnsi="Arial" w:cs="Arial"/>
          <w:b/>
          <w:sz w:val="20"/>
          <w:szCs w:val="20"/>
        </w:rPr>
        <w:t xml:space="preserve"> session</w:t>
      </w:r>
    </w:p>
    <w:p w:rsidR="000E721E" w:rsidRDefault="000E721E">
      <w:pPr>
        <w:rPr>
          <w:rFonts w:ascii="Arial" w:eastAsia="Times New Roman" w:hAnsi="Arial" w:cs="Arial"/>
          <w:b/>
          <w:sz w:val="20"/>
          <w:szCs w:val="20"/>
        </w:rPr>
      </w:pPr>
    </w:p>
    <w:p w:rsidR="000E721E" w:rsidRDefault="00C407A7">
      <w:pPr>
        <w:rPr>
          <w:rFonts w:ascii="Arial" w:eastAsia="Times New Roman" w:hAnsi="Arial" w:cs="Arial"/>
          <w:b/>
          <w:sz w:val="20"/>
          <w:szCs w:val="20"/>
        </w:rPr>
      </w:pPr>
      <w:r>
        <w:rPr>
          <w:rFonts w:ascii="Arial" w:eastAsia="Times New Roman" w:hAnsi="Arial" w:cs="Arial"/>
          <w:b/>
          <w:sz w:val="20"/>
          <w:szCs w:val="20"/>
        </w:rPr>
        <w:t>12:00</w:t>
      </w:r>
      <w:r>
        <w:rPr>
          <w:rFonts w:ascii="Arial" w:eastAsia="Times New Roman" w:hAnsi="Arial" w:cs="Arial"/>
          <w:b/>
          <w:sz w:val="20"/>
          <w:szCs w:val="20"/>
        </w:rPr>
        <w:tab/>
      </w:r>
      <w:r>
        <w:rPr>
          <w:rFonts w:ascii="Arial" w:eastAsia="Times New Roman" w:hAnsi="Arial" w:cs="Arial"/>
          <w:b/>
          <w:sz w:val="20"/>
          <w:szCs w:val="20"/>
        </w:rPr>
        <w:tab/>
        <w:t>LUNCH</w:t>
      </w:r>
    </w:p>
    <w:p w:rsidR="000E721E" w:rsidRDefault="000E721E">
      <w:pPr>
        <w:rPr>
          <w:rFonts w:ascii="Arial" w:eastAsia="Times New Roman" w:hAnsi="Arial" w:cs="Arial"/>
          <w:b/>
          <w:sz w:val="20"/>
          <w:szCs w:val="20"/>
        </w:rPr>
      </w:pPr>
    </w:p>
    <w:p w:rsidR="000E721E" w:rsidRDefault="00C407A7">
      <w:pPr>
        <w:rPr>
          <w:rFonts w:ascii="Arial" w:eastAsia="Times New Roman" w:hAnsi="Arial" w:cs="Arial"/>
          <w:b/>
          <w:sz w:val="20"/>
          <w:szCs w:val="20"/>
        </w:rPr>
      </w:pPr>
      <w:r>
        <w:rPr>
          <w:rFonts w:ascii="Arial" w:eastAsia="Times New Roman" w:hAnsi="Arial" w:cs="Arial"/>
          <w:b/>
          <w:sz w:val="20"/>
          <w:szCs w:val="20"/>
        </w:rPr>
        <w:t>------------------------------------------------------------------------------</w:t>
      </w:r>
      <w:r>
        <w:rPr>
          <w:rFonts w:ascii="Arial" w:eastAsia="Times New Roman" w:hAnsi="Arial" w:cs="Arial"/>
          <w:b/>
          <w:sz w:val="20"/>
          <w:szCs w:val="20"/>
        </w:rPr>
        <w:t>---------------------------------------</w:t>
      </w:r>
    </w:p>
    <w:p w:rsidR="000E721E" w:rsidRDefault="000E721E">
      <w:pPr>
        <w:rPr>
          <w:rFonts w:ascii="Arial" w:eastAsia="Times New Roman" w:hAnsi="Arial" w:cs="Arial"/>
          <w:b/>
          <w:sz w:val="20"/>
          <w:szCs w:val="20"/>
          <w:lang w:val="en-PH"/>
        </w:rPr>
      </w:pPr>
    </w:p>
    <w:p w:rsidR="000E721E" w:rsidRDefault="00C407A7">
      <w:pPr>
        <w:rPr>
          <w:rFonts w:ascii="Arial" w:eastAsia="MS Mincho" w:hAnsi="Arial" w:cs="Arial"/>
          <w:b/>
          <w:color w:val="000000"/>
          <w:sz w:val="20"/>
          <w:szCs w:val="20"/>
        </w:rPr>
      </w:pPr>
      <w:r>
        <w:rPr>
          <w:rFonts w:ascii="Arial" w:eastAsia="MS Mincho" w:hAnsi="Arial" w:cs="Arial"/>
          <w:b/>
          <w:color w:val="000000"/>
          <w:sz w:val="20"/>
          <w:szCs w:val="20"/>
        </w:rPr>
        <w:t>Pre-Colloquium Event 2 – Implementation of CBD Principles</w:t>
      </w:r>
    </w:p>
    <w:p w:rsidR="000E721E" w:rsidRDefault="00C407A7">
      <w:pPr>
        <w:rPr>
          <w:rFonts w:ascii="Arial" w:eastAsia="Times New Roman" w:hAnsi="Arial" w:cs="Arial"/>
          <w:b/>
          <w:sz w:val="20"/>
          <w:szCs w:val="20"/>
          <w:lang w:val="en-PH"/>
        </w:rPr>
      </w:pPr>
      <w:r>
        <w:rPr>
          <w:rFonts w:ascii="Arial" w:eastAsia="Times New Roman" w:hAnsi="Arial" w:cs="Arial"/>
          <w:b/>
          <w:sz w:val="20"/>
          <w:szCs w:val="20"/>
          <w:lang w:val="en-PH"/>
        </w:rPr>
        <w:t>Date: May 29, 2017 (10:300-17:00)</w:t>
      </w:r>
    </w:p>
    <w:p w:rsidR="000E721E" w:rsidRDefault="00C407A7">
      <w:pPr>
        <w:rPr>
          <w:rFonts w:ascii="Arial" w:eastAsia="Times New Roman" w:hAnsi="Arial" w:cs="Arial"/>
          <w:b/>
          <w:sz w:val="20"/>
          <w:szCs w:val="20"/>
        </w:rPr>
      </w:pPr>
      <w:r>
        <w:rPr>
          <w:rFonts w:ascii="Arial" w:eastAsia="Times New Roman" w:hAnsi="Arial" w:cs="Arial"/>
          <w:b/>
          <w:sz w:val="20"/>
          <w:szCs w:val="20"/>
        </w:rPr>
        <w:t xml:space="preserve">Venue: </w:t>
      </w:r>
      <w:proofErr w:type="spellStart"/>
      <w:r>
        <w:rPr>
          <w:rFonts w:ascii="Arial" w:eastAsia="Times New Roman" w:hAnsi="Arial" w:cs="Arial"/>
          <w:b/>
          <w:sz w:val="20"/>
          <w:szCs w:val="20"/>
        </w:rPr>
        <w:t>Rosal</w:t>
      </w:r>
      <w:proofErr w:type="spellEnd"/>
      <w:r>
        <w:rPr>
          <w:rFonts w:ascii="Arial" w:eastAsia="Times New Roman" w:hAnsi="Arial" w:cs="Arial"/>
          <w:b/>
          <w:sz w:val="20"/>
          <w:szCs w:val="20"/>
        </w:rPr>
        <w:t xml:space="preserve"> Ballroom 1, </w:t>
      </w:r>
      <w:proofErr w:type="spellStart"/>
      <w:r>
        <w:rPr>
          <w:rFonts w:ascii="Arial" w:eastAsia="Times New Roman" w:hAnsi="Arial" w:cs="Arial"/>
          <w:b/>
          <w:sz w:val="20"/>
          <w:szCs w:val="20"/>
        </w:rPr>
        <w:t>Shangrila’s</w:t>
      </w:r>
      <w:proofErr w:type="spellEnd"/>
      <w:r>
        <w:rPr>
          <w:rFonts w:ascii="Arial" w:eastAsia="Times New Roman" w:hAnsi="Arial" w:cs="Arial"/>
          <w:b/>
          <w:sz w:val="20"/>
          <w:szCs w:val="20"/>
        </w:rPr>
        <w:t xml:space="preserve"> </w:t>
      </w:r>
      <w:proofErr w:type="spellStart"/>
      <w:r>
        <w:rPr>
          <w:rFonts w:ascii="Arial" w:eastAsia="Times New Roman" w:hAnsi="Arial" w:cs="Arial"/>
          <w:b/>
          <w:sz w:val="20"/>
          <w:szCs w:val="20"/>
        </w:rPr>
        <w:t>Mactan</w:t>
      </w:r>
      <w:proofErr w:type="spellEnd"/>
      <w:r>
        <w:rPr>
          <w:rFonts w:ascii="Arial" w:eastAsia="Times New Roman" w:hAnsi="Arial" w:cs="Arial"/>
          <w:b/>
          <w:sz w:val="20"/>
          <w:szCs w:val="20"/>
        </w:rPr>
        <w:t xml:space="preserve"> Resort and Spa</w:t>
      </w:r>
    </w:p>
    <w:p w:rsidR="000E721E" w:rsidRDefault="00C407A7">
      <w:pPr>
        <w:rPr>
          <w:rFonts w:ascii="Arial" w:eastAsia="Times New Roman" w:hAnsi="Arial" w:cs="Arial"/>
          <w:b/>
          <w:sz w:val="20"/>
          <w:szCs w:val="20"/>
        </w:rPr>
      </w:pPr>
      <w:r>
        <w:rPr>
          <w:rFonts w:ascii="Arial" w:eastAsia="Times New Roman" w:hAnsi="Arial" w:cs="Arial"/>
          <w:b/>
          <w:sz w:val="20"/>
          <w:szCs w:val="20"/>
        </w:rPr>
        <w:t>Chair: Paul Martin</w:t>
      </w:r>
    </w:p>
    <w:p w:rsidR="000E721E" w:rsidRDefault="000E721E">
      <w:pPr>
        <w:rPr>
          <w:rFonts w:ascii="Arial" w:hAnsi="Arial" w:cs="Arial"/>
          <w:sz w:val="20"/>
          <w:szCs w:val="20"/>
        </w:rPr>
      </w:pPr>
    </w:p>
    <w:p w:rsidR="000E721E" w:rsidRDefault="00C407A7">
      <w:pPr>
        <w:rPr>
          <w:rFonts w:ascii="Arial" w:hAnsi="Arial" w:cs="Arial"/>
          <w:sz w:val="20"/>
          <w:szCs w:val="20"/>
        </w:rPr>
      </w:pPr>
      <w:r>
        <w:rPr>
          <w:rFonts w:ascii="Arial" w:hAnsi="Arial" w:cs="Arial"/>
          <w:sz w:val="20"/>
          <w:szCs w:val="20"/>
        </w:rPr>
        <w:t xml:space="preserve">Following on a successful trial of a method to evaluate the effectiveness of implementation of the Convention on Biodiversity (see </w:t>
      </w:r>
      <w:hyperlink r:id="rId7" w:history="1">
        <w:r>
          <w:rPr>
            <w:rStyle w:val="Hyperlink"/>
            <w:rFonts w:ascii="Arial" w:hAnsi="Arial" w:cs="Arial"/>
            <w:sz w:val="20"/>
            <w:szCs w:val="20"/>
          </w:rPr>
          <w:t>http://www.lawforsustainability.org</w:t>
        </w:r>
      </w:hyperlink>
      <w:r>
        <w:rPr>
          <w:rFonts w:ascii="Arial" w:hAnsi="Arial" w:cs="Arial"/>
          <w:sz w:val="20"/>
          <w:szCs w:val="20"/>
        </w:rPr>
        <w:t xml:space="preserve">) a number of Academy member </w:t>
      </w:r>
      <w:proofErr w:type="spellStart"/>
      <w:r>
        <w:rPr>
          <w:rFonts w:ascii="Arial" w:hAnsi="Arial" w:cs="Arial"/>
          <w:sz w:val="20"/>
          <w:szCs w:val="20"/>
        </w:rPr>
        <w:t>organisat</w:t>
      </w:r>
      <w:r>
        <w:rPr>
          <w:rFonts w:ascii="Arial" w:hAnsi="Arial" w:cs="Arial"/>
          <w:sz w:val="20"/>
          <w:szCs w:val="20"/>
        </w:rPr>
        <w:t>ions</w:t>
      </w:r>
      <w:proofErr w:type="spellEnd"/>
      <w:r>
        <w:rPr>
          <w:rFonts w:ascii="Arial" w:hAnsi="Arial" w:cs="Arial"/>
          <w:sz w:val="20"/>
          <w:szCs w:val="20"/>
        </w:rPr>
        <w:t xml:space="preserve"> are expanding this work into a more comprehensive evaluation. The countries involved include Australia, China, the Solomon Islands, South Africa, Kenya, New Zealand and Brazil. At this side event, the preliminary reports from participating teams on th</w:t>
      </w:r>
      <w:r>
        <w:rPr>
          <w:rFonts w:ascii="Arial" w:hAnsi="Arial" w:cs="Arial"/>
          <w:sz w:val="20"/>
          <w:szCs w:val="20"/>
        </w:rPr>
        <w:t>e effectiveness of implementation of the CBD in their countries will be presented and discussed and the next stage of this important multi-country collaboration agreed. The opportunity exists for other teams to join this collaboration and this session will</w:t>
      </w:r>
      <w:r>
        <w:rPr>
          <w:rFonts w:ascii="Arial" w:hAnsi="Arial" w:cs="Arial"/>
          <w:sz w:val="20"/>
          <w:szCs w:val="20"/>
        </w:rPr>
        <w:t xml:space="preserve"> give interested researchers the opportunity to explore this possibility.</w:t>
      </w:r>
    </w:p>
    <w:p w:rsidR="000E721E" w:rsidRDefault="000E721E">
      <w:pPr>
        <w:rPr>
          <w:rFonts w:ascii="Arial" w:hAnsi="Arial" w:cs="Arial"/>
          <w:color w:val="1F497D"/>
          <w:sz w:val="20"/>
          <w:szCs w:val="20"/>
        </w:rPr>
      </w:pPr>
    </w:p>
    <w:p w:rsidR="000E721E" w:rsidRDefault="00C407A7">
      <w:pPr>
        <w:rPr>
          <w:rFonts w:ascii="Arial" w:hAnsi="Arial" w:cs="Arial"/>
          <w:color w:val="1F497D"/>
          <w:sz w:val="20"/>
          <w:szCs w:val="20"/>
        </w:rPr>
      </w:pPr>
      <w:r>
        <w:rPr>
          <w:rFonts w:ascii="Arial" w:hAnsi="Arial" w:cs="Arial"/>
          <w:color w:val="1F497D"/>
          <w:sz w:val="20"/>
          <w:szCs w:val="20"/>
        </w:rPr>
        <w:t>---------------------------------------------------------------------------------------------------------------------</w:t>
      </w:r>
    </w:p>
    <w:p w:rsidR="000E721E" w:rsidRDefault="000E721E">
      <w:pPr>
        <w:rPr>
          <w:rFonts w:ascii="Arial" w:eastAsia="MS Mincho" w:hAnsi="Arial" w:cs="Arial"/>
          <w:b/>
          <w:color w:val="000000"/>
          <w:sz w:val="20"/>
          <w:szCs w:val="20"/>
        </w:rPr>
      </w:pPr>
    </w:p>
    <w:p w:rsidR="000E721E" w:rsidRDefault="00C407A7">
      <w:pPr>
        <w:rPr>
          <w:rFonts w:ascii="Arial" w:eastAsia="MS Mincho" w:hAnsi="Arial" w:cs="Arial"/>
          <w:b/>
          <w:color w:val="000000"/>
          <w:sz w:val="20"/>
          <w:szCs w:val="20"/>
        </w:rPr>
      </w:pPr>
      <w:r>
        <w:rPr>
          <w:rFonts w:ascii="Arial" w:eastAsia="MS Mincho" w:hAnsi="Arial" w:cs="Arial"/>
          <w:b/>
          <w:color w:val="000000"/>
          <w:sz w:val="20"/>
          <w:szCs w:val="20"/>
        </w:rPr>
        <w:t>Pre-Colloquium Event 3 – Research Workshop</w:t>
      </w:r>
    </w:p>
    <w:p w:rsidR="000E721E" w:rsidRDefault="00C407A7">
      <w:pPr>
        <w:rPr>
          <w:rFonts w:ascii="Arial" w:eastAsia="Times New Roman" w:hAnsi="Arial" w:cs="Arial"/>
          <w:b/>
          <w:sz w:val="20"/>
          <w:szCs w:val="20"/>
          <w:lang w:val="en-PH"/>
        </w:rPr>
      </w:pPr>
      <w:r>
        <w:rPr>
          <w:rFonts w:ascii="Arial" w:eastAsia="Times New Roman" w:hAnsi="Arial" w:cs="Arial"/>
          <w:b/>
          <w:sz w:val="20"/>
          <w:szCs w:val="20"/>
          <w:lang w:val="en-PH"/>
        </w:rPr>
        <w:t xml:space="preserve">Date: May 30, 2017 </w:t>
      </w:r>
      <w:r>
        <w:rPr>
          <w:rFonts w:ascii="Arial" w:eastAsia="Times New Roman" w:hAnsi="Arial" w:cs="Arial"/>
          <w:b/>
          <w:sz w:val="20"/>
          <w:szCs w:val="20"/>
          <w:lang w:val="en-PH"/>
        </w:rPr>
        <w:t>(10:00-16:00)</w:t>
      </w:r>
    </w:p>
    <w:p w:rsidR="000E721E" w:rsidRDefault="00C407A7">
      <w:pPr>
        <w:rPr>
          <w:rFonts w:ascii="Arial" w:eastAsia="Times New Roman" w:hAnsi="Arial" w:cs="Arial"/>
          <w:b/>
          <w:sz w:val="20"/>
          <w:szCs w:val="20"/>
        </w:rPr>
      </w:pPr>
      <w:r>
        <w:rPr>
          <w:rFonts w:ascii="Arial" w:eastAsia="Times New Roman" w:hAnsi="Arial" w:cs="Arial"/>
          <w:b/>
          <w:sz w:val="20"/>
          <w:szCs w:val="20"/>
        </w:rPr>
        <w:t xml:space="preserve">Venue: </w:t>
      </w:r>
      <w:proofErr w:type="spellStart"/>
      <w:r>
        <w:rPr>
          <w:rFonts w:ascii="Arial" w:eastAsia="Times New Roman" w:hAnsi="Arial" w:cs="Arial"/>
          <w:b/>
          <w:sz w:val="20"/>
          <w:szCs w:val="20"/>
        </w:rPr>
        <w:t>Rosal</w:t>
      </w:r>
      <w:proofErr w:type="spellEnd"/>
      <w:r>
        <w:rPr>
          <w:rFonts w:ascii="Arial" w:eastAsia="Times New Roman" w:hAnsi="Arial" w:cs="Arial"/>
          <w:b/>
          <w:sz w:val="20"/>
          <w:szCs w:val="20"/>
        </w:rPr>
        <w:t xml:space="preserve"> Ballroom 1, </w:t>
      </w:r>
      <w:proofErr w:type="spellStart"/>
      <w:r>
        <w:rPr>
          <w:rFonts w:ascii="Arial" w:eastAsia="Times New Roman" w:hAnsi="Arial" w:cs="Arial"/>
          <w:b/>
          <w:sz w:val="20"/>
          <w:szCs w:val="20"/>
        </w:rPr>
        <w:t>Shangrila’s</w:t>
      </w:r>
      <w:proofErr w:type="spellEnd"/>
      <w:r>
        <w:rPr>
          <w:rFonts w:ascii="Arial" w:eastAsia="Times New Roman" w:hAnsi="Arial" w:cs="Arial"/>
          <w:b/>
          <w:sz w:val="20"/>
          <w:szCs w:val="20"/>
        </w:rPr>
        <w:t xml:space="preserve"> </w:t>
      </w:r>
      <w:proofErr w:type="spellStart"/>
      <w:r>
        <w:rPr>
          <w:rFonts w:ascii="Arial" w:eastAsia="Times New Roman" w:hAnsi="Arial" w:cs="Arial"/>
          <w:b/>
          <w:sz w:val="20"/>
          <w:szCs w:val="20"/>
        </w:rPr>
        <w:t>Mactan</w:t>
      </w:r>
      <w:proofErr w:type="spellEnd"/>
      <w:r>
        <w:rPr>
          <w:rFonts w:ascii="Arial" w:eastAsia="Times New Roman" w:hAnsi="Arial" w:cs="Arial"/>
          <w:b/>
          <w:sz w:val="20"/>
          <w:szCs w:val="20"/>
        </w:rPr>
        <w:t xml:space="preserve"> Resort and Spa</w:t>
      </w:r>
    </w:p>
    <w:p w:rsidR="000E721E" w:rsidRDefault="00C407A7">
      <w:pPr>
        <w:rPr>
          <w:rFonts w:ascii="Arial" w:eastAsia="Times New Roman" w:hAnsi="Arial" w:cs="Arial"/>
          <w:b/>
          <w:sz w:val="20"/>
          <w:szCs w:val="20"/>
          <w:lang w:val="en-PH"/>
        </w:rPr>
      </w:pPr>
      <w:r>
        <w:rPr>
          <w:rFonts w:ascii="Arial" w:eastAsia="Times New Roman" w:hAnsi="Arial" w:cs="Arial"/>
          <w:b/>
          <w:sz w:val="20"/>
          <w:szCs w:val="20"/>
          <w:lang w:val="en-PH"/>
        </w:rPr>
        <w:t>Co-Chairs: Benjamin J. Richardson &amp; Nathalie Herve-Fournereau</w:t>
      </w:r>
    </w:p>
    <w:p w:rsidR="000E721E" w:rsidRDefault="000E721E">
      <w:pPr>
        <w:rPr>
          <w:rFonts w:ascii="Arial" w:eastAsia="Times New Roman" w:hAnsi="Arial" w:cs="Arial"/>
          <w:b/>
          <w:sz w:val="20"/>
          <w:szCs w:val="20"/>
          <w:lang w:val="en-PH"/>
        </w:rPr>
      </w:pPr>
    </w:p>
    <w:p w:rsidR="000E721E" w:rsidRDefault="00C407A7">
      <w:pPr>
        <w:rPr>
          <w:rFonts w:ascii="Arial" w:eastAsia="Times New Roman" w:hAnsi="Arial" w:cs="Arial"/>
          <w:b/>
          <w:sz w:val="20"/>
          <w:szCs w:val="20"/>
          <w:lang w:val="en-PH"/>
        </w:rPr>
      </w:pPr>
      <w:r>
        <w:rPr>
          <w:rFonts w:ascii="Arial" w:eastAsia="Times New Roman" w:hAnsi="Arial" w:cs="Arial"/>
          <w:b/>
          <w:sz w:val="20"/>
          <w:szCs w:val="20"/>
          <w:lang w:val="en-PH"/>
        </w:rPr>
        <w:t>Theme: Protecting Nature in Conflicts &amp; Building Peace Success Stories in Conflicts &amp; their Aftermaths</w:t>
      </w:r>
    </w:p>
    <w:p w:rsidR="000E721E" w:rsidRDefault="000E721E">
      <w:pPr>
        <w:rPr>
          <w:rFonts w:ascii="Arial" w:eastAsia="MS Mincho" w:hAnsi="Arial" w:cs="Arial"/>
          <w:b/>
          <w:color w:val="000000"/>
          <w:sz w:val="20"/>
          <w:szCs w:val="20"/>
        </w:rPr>
      </w:pPr>
    </w:p>
    <w:p w:rsidR="000E721E" w:rsidRDefault="00C407A7">
      <w:pPr>
        <w:rPr>
          <w:rFonts w:ascii="Arial" w:eastAsia="MS Mincho" w:hAnsi="Arial" w:cs="Arial"/>
          <w:color w:val="000000"/>
          <w:sz w:val="20"/>
          <w:szCs w:val="20"/>
        </w:rPr>
      </w:pPr>
      <w:r>
        <w:rPr>
          <w:rFonts w:ascii="Arial" w:eastAsia="MS Mincho" w:hAnsi="Arial" w:cs="Arial"/>
          <w:color w:val="000000"/>
          <w:sz w:val="20"/>
          <w:szCs w:val="20"/>
        </w:rPr>
        <w:t>An initiative of</w:t>
      </w:r>
      <w:r>
        <w:rPr>
          <w:rFonts w:ascii="Arial" w:eastAsia="MS Mincho" w:hAnsi="Arial" w:cs="Arial"/>
          <w:color w:val="000000"/>
          <w:sz w:val="20"/>
          <w:szCs w:val="20"/>
        </w:rPr>
        <w:t xml:space="preserve"> the Research Committee of the IUCN Academy of Environmental Law</w:t>
      </w:r>
    </w:p>
    <w:p w:rsidR="000E721E" w:rsidRDefault="000E721E">
      <w:pPr>
        <w:rPr>
          <w:rFonts w:ascii="Arial" w:eastAsia="MS Mincho" w:hAnsi="Arial" w:cs="Arial"/>
          <w:color w:val="000000"/>
          <w:sz w:val="20"/>
          <w:szCs w:val="20"/>
        </w:rPr>
      </w:pPr>
    </w:p>
    <w:p w:rsidR="000E721E" w:rsidRDefault="000E721E">
      <w:pPr>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10.00</w:t>
      </w:r>
      <w:r>
        <w:rPr>
          <w:rFonts w:ascii="Arial" w:eastAsia="MS Mincho" w:hAnsi="Arial" w:cs="Arial"/>
          <w:color w:val="000000"/>
          <w:sz w:val="20"/>
          <w:szCs w:val="20"/>
        </w:rPr>
        <w:tab/>
        <w:t>Welcome and introductions</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10.15</w:t>
      </w:r>
      <w:r>
        <w:rPr>
          <w:rFonts w:ascii="Arial" w:eastAsia="MS Mincho" w:hAnsi="Arial" w:cs="Arial"/>
          <w:color w:val="000000"/>
          <w:sz w:val="20"/>
          <w:szCs w:val="20"/>
        </w:rPr>
        <w:tab/>
        <w:t xml:space="preserve">Environmental governance and peacebuilding as a joint enterprise, Britta </w:t>
      </w:r>
      <w:proofErr w:type="spellStart"/>
      <w:r>
        <w:rPr>
          <w:rFonts w:ascii="Arial" w:eastAsia="MS Mincho" w:hAnsi="Arial" w:cs="Arial"/>
          <w:color w:val="000000"/>
          <w:sz w:val="20"/>
          <w:szCs w:val="20"/>
        </w:rPr>
        <w:t>Sjösted</w:t>
      </w:r>
      <w:proofErr w:type="spellEnd"/>
      <w:r>
        <w:rPr>
          <w:rFonts w:ascii="Arial" w:eastAsia="MS Mincho" w:hAnsi="Arial" w:cs="Arial"/>
          <w:color w:val="000000"/>
          <w:sz w:val="20"/>
          <w:szCs w:val="20"/>
        </w:rPr>
        <w:t> (Lund</w:t>
      </w:r>
      <w:r>
        <w:rPr>
          <w:rFonts w:ascii="Arial" w:eastAsia="MS Mincho" w:hAnsi="Arial" w:cs="Arial"/>
          <w:color w:val="000000"/>
          <w:sz w:val="20"/>
          <w:szCs w:val="20"/>
        </w:rPr>
        <w:tab/>
        <w:t>University, Sweden)</w:t>
      </w:r>
      <w:r>
        <w:rPr>
          <w:rFonts w:ascii="Arial" w:eastAsia="MS Mincho" w:hAnsi="Arial" w:cs="Arial"/>
          <w:color w:val="000000"/>
          <w:sz w:val="20"/>
          <w:szCs w:val="20"/>
        </w:rPr>
        <w:tab/>
      </w:r>
      <w:r>
        <w:rPr>
          <w:rFonts w:ascii="Arial" w:eastAsia="MS Mincho" w:hAnsi="Arial" w:cs="Arial"/>
          <w:color w:val="000000"/>
          <w:sz w:val="20"/>
          <w:szCs w:val="20"/>
        </w:rPr>
        <w:cr/>
      </w: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10.45</w:t>
      </w:r>
      <w:r>
        <w:rPr>
          <w:rFonts w:ascii="Arial" w:eastAsia="MS Mincho" w:hAnsi="Arial" w:cs="Arial"/>
          <w:color w:val="000000"/>
          <w:sz w:val="20"/>
          <w:szCs w:val="20"/>
        </w:rPr>
        <w:tab/>
        <w:t>Protecting place, people and pe</w:t>
      </w:r>
      <w:r>
        <w:rPr>
          <w:rFonts w:ascii="Arial" w:eastAsia="MS Mincho" w:hAnsi="Arial" w:cs="Arial"/>
          <w:color w:val="000000"/>
          <w:sz w:val="20"/>
          <w:szCs w:val="20"/>
        </w:rPr>
        <w:t>ace: a</w:t>
      </w:r>
      <w:r>
        <w:rPr>
          <w:rFonts w:ascii="Arial" w:eastAsia="MS Mincho" w:hAnsi="Arial" w:cs="Arial"/>
          <w:color w:val="000000"/>
          <w:sz w:val="20"/>
          <w:szCs w:val="20"/>
        </w:rPr>
        <w:tab/>
        <w:t>critical</w:t>
      </w:r>
      <w:r>
        <w:rPr>
          <w:rFonts w:ascii="Arial" w:eastAsia="MS Mincho" w:hAnsi="Arial" w:cs="Arial"/>
          <w:color w:val="000000"/>
          <w:sz w:val="20"/>
          <w:szCs w:val="20"/>
        </w:rPr>
        <w:tab/>
        <w:t>socio-legal review of transboundary</w:t>
      </w:r>
    </w:p>
    <w:p w:rsidR="000E721E" w:rsidRDefault="00C407A7">
      <w:pPr>
        <w:ind w:firstLine="720"/>
        <w:jc w:val="left"/>
        <w:rPr>
          <w:rFonts w:ascii="Arial" w:eastAsia="MS Mincho" w:hAnsi="Arial" w:cs="Arial"/>
          <w:color w:val="000000"/>
          <w:sz w:val="20"/>
          <w:szCs w:val="20"/>
        </w:rPr>
      </w:pPr>
      <w:proofErr w:type="gramStart"/>
      <w:r>
        <w:rPr>
          <w:rFonts w:ascii="Arial" w:eastAsia="MS Mincho" w:hAnsi="Arial" w:cs="Arial"/>
          <w:color w:val="000000"/>
          <w:sz w:val="20"/>
          <w:szCs w:val="20"/>
        </w:rPr>
        <w:t>conservation</w:t>
      </w:r>
      <w:proofErr w:type="gramEnd"/>
      <w:r>
        <w:rPr>
          <w:rFonts w:ascii="Arial" w:eastAsia="MS Mincho" w:hAnsi="Arial" w:cs="Arial"/>
          <w:color w:val="000000"/>
          <w:sz w:val="20"/>
          <w:szCs w:val="20"/>
        </w:rPr>
        <w:t xml:space="preserve"> in the Albertine Rift, Elaine Hsiao (University of British Columbia, Canada)</w:t>
      </w:r>
      <w:r>
        <w:rPr>
          <w:rFonts w:ascii="Arial" w:eastAsia="MS Mincho" w:hAnsi="Arial" w:cs="Arial"/>
          <w:color w:val="000000"/>
          <w:sz w:val="20"/>
          <w:szCs w:val="20"/>
        </w:rPr>
        <w:cr/>
      </w:r>
    </w:p>
    <w:p w:rsidR="000E721E" w:rsidRDefault="00C407A7">
      <w:pPr>
        <w:ind w:left="720" w:hanging="720"/>
        <w:jc w:val="left"/>
        <w:rPr>
          <w:rFonts w:ascii="Arial" w:eastAsia="MS Mincho" w:hAnsi="Arial" w:cs="Arial"/>
          <w:color w:val="000000"/>
          <w:sz w:val="20"/>
          <w:szCs w:val="20"/>
        </w:rPr>
      </w:pPr>
      <w:r>
        <w:rPr>
          <w:rFonts w:ascii="Arial" w:eastAsia="MS Mincho" w:hAnsi="Arial" w:cs="Arial"/>
          <w:color w:val="000000"/>
          <w:sz w:val="20"/>
          <w:szCs w:val="20"/>
        </w:rPr>
        <w:t>11.15</w:t>
      </w:r>
      <w:r>
        <w:rPr>
          <w:rFonts w:ascii="Arial" w:eastAsia="MS Mincho" w:hAnsi="Arial" w:cs="Arial"/>
          <w:color w:val="000000"/>
          <w:sz w:val="20"/>
          <w:szCs w:val="20"/>
        </w:rPr>
        <w:tab/>
        <w:t>MORNING TEA</w:t>
      </w:r>
    </w:p>
    <w:p w:rsidR="000E721E" w:rsidRDefault="000E721E">
      <w:pPr>
        <w:ind w:left="720" w:hanging="720"/>
        <w:jc w:val="left"/>
        <w:rPr>
          <w:rFonts w:ascii="Arial" w:eastAsia="MS Mincho" w:hAnsi="Arial" w:cs="Arial"/>
          <w:color w:val="000000"/>
          <w:sz w:val="20"/>
          <w:szCs w:val="20"/>
        </w:rPr>
      </w:pPr>
    </w:p>
    <w:p w:rsidR="000E721E" w:rsidRDefault="00C407A7">
      <w:pPr>
        <w:ind w:left="720" w:hanging="720"/>
        <w:jc w:val="left"/>
        <w:rPr>
          <w:rFonts w:ascii="Arial" w:eastAsia="MS Mincho" w:hAnsi="Arial" w:cs="Arial"/>
          <w:color w:val="000000"/>
          <w:sz w:val="20"/>
          <w:szCs w:val="20"/>
        </w:rPr>
      </w:pPr>
      <w:r>
        <w:rPr>
          <w:rFonts w:ascii="Arial" w:eastAsia="MS Mincho" w:hAnsi="Arial" w:cs="Arial"/>
          <w:color w:val="000000"/>
          <w:sz w:val="20"/>
          <w:szCs w:val="20"/>
        </w:rPr>
        <w:t>11.30</w:t>
      </w:r>
      <w:r>
        <w:rPr>
          <w:rFonts w:ascii="Arial" w:eastAsia="MS Mincho" w:hAnsi="Arial" w:cs="Arial"/>
          <w:color w:val="000000"/>
          <w:sz w:val="20"/>
          <w:szCs w:val="20"/>
        </w:rPr>
        <w:tab/>
        <w:t>The role of IOs, NGOs and military forces in implementing sustainable energy solutions i</w:t>
      </w:r>
      <w:r>
        <w:rPr>
          <w:rFonts w:ascii="Arial" w:eastAsia="MS Mincho" w:hAnsi="Arial" w:cs="Arial"/>
          <w:color w:val="000000"/>
          <w:sz w:val="20"/>
          <w:szCs w:val="20"/>
        </w:rPr>
        <w:t xml:space="preserve">n conflict zones, David </w:t>
      </w:r>
      <w:proofErr w:type="spellStart"/>
      <w:r>
        <w:rPr>
          <w:rFonts w:ascii="Arial" w:eastAsia="MS Mincho" w:hAnsi="Arial" w:cs="Arial"/>
          <w:color w:val="000000"/>
          <w:sz w:val="20"/>
          <w:szCs w:val="20"/>
        </w:rPr>
        <w:t>Grinlinton</w:t>
      </w:r>
      <w:proofErr w:type="spellEnd"/>
      <w:r>
        <w:rPr>
          <w:rFonts w:ascii="Arial" w:eastAsia="MS Mincho" w:hAnsi="Arial" w:cs="Arial"/>
          <w:color w:val="000000"/>
          <w:sz w:val="20"/>
          <w:szCs w:val="20"/>
        </w:rPr>
        <w:t xml:space="preserve"> (University of Auckland, New Zealand)</w:t>
      </w: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cr/>
        <w:t xml:space="preserve">12.00 </w:t>
      </w:r>
      <w:r>
        <w:rPr>
          <w:rFonts w:ascii="Arial" w:eastAsia="MS Mincho" w:hAnsi="Arial" w:cs="Arial"/>
          <w:color w:val="000000"/>
          <w:sz w:val="20"/>
          <w:szCs w:val="20"/>
        </w:rPr>
        <w:tab/>
        <w:t xml:space="preserve">The operation of the Chemical Weapons Convention as a multilateral environmental </w:t>
      </w:r>
    </w:p>
    <w:p w:rsidR="000E721E" w:rsidRDefault="00C407A7">
      <w:pPr>
        <w:ind w:left="720"/>
        <w:jc w:val="left"/>
        <w:rPr>
          <w:rFonts w:ascii="Arial" w:eastAsia="MS Mincho" w:hAnsi="Arial" w:cs="Arial"/>
          <w:color w:val="000000"/>
          <w:sz w:val="20"/>
          <w:szCs w:val="20"/>
        </w:rPr>
      </w:pPr>
      <w:proofErr w:type="gramStart"/>
      <w:r>
        <w:rPr>
          <w:rFonts w:ascii="Arial" w:eastAsia="MS Mincho" w:hAnsi="Arial" w:cs="Arial"/>
          <w:color w:val="000000"/>
          <w:sz w:val="20"/>
          <w:szCs w:val="20"/>
        </w:rPr>
        <w:t>instrument</w:t>
      </w:r>
      <w:proofErr w:type="gramEnd"/>
      <w:r>
        <w:rPr>
          <w:rFonts w:ascii="Arial" w:eastAsia="MS Mincho" w:hAnsi="Arial" w:cs="Arial"/>
          <w:color w:val="000000"/>
          <w:sz w:val="20"/>
          <w:szCs w:val="20"/>
        </w:rPr>
        <w:t xml:space="preserve"> in the mission to remove the remainder Libya’s chemical weapons stockpile, Grant D</w:t>
      </w:r>
      <w:r>
        <w:rPr>
          <w:rFonts w:ascii="Arial" w:eastAsia="MS Mincho" w:hAnsi="Arial" w:cs="Arial"/>
          <w:color w:val="000000"/>
          <w:sz w:val="20"/>
          <w:szCs w:val="20"/>
        </w:rPr>
        <w:t>awson (</w:t>
      </w:r>
      <w:proofErr w:type="spellStart"/>
      <w:r>
        <w:rPr>
          <w:rFonts w:ascii="Arial" w:eastAsia="MS Mincho" w:hAnsi="Arial" w:cs="Arial"/>
          <w:color w:val="000000"/>
          <w:sz w:val="20"/>
          <w:szCs w:val="20"/>
        </w:rPr>
        <w:t>Organisation</w:t>
      </w:r>
      <w:proofErr w:type="spellEnd"/>
      <w:r>
        <w:rPr>
          <w:rFonts w:ascii="Arial" w:eastAsia="MS Mincho" w:hAnsi="Arial" w:cs="Arial"/>
          <w:color w:val="000000"/>
          <w:sz w:val="20"/>
          <w:szCs w:val="20"/>
        </w:rPr>
        <w:t xml:space="preserve"> for the Prohibition of Chemical Weapons, Netherlands)</w:t>
      </w: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 </w:t>
      </w:r>
      <w:r>
        <w:rPr>
          <w:rFonts w:ascii="Arial" w:eastAsia="MS Mincho" w:hAnsi="Arial" w:cs="Arial"/>
          <w:color w:val="000000"/>
          <w:sz w:val="20"/>
          <w:szCs w:val="20"/>
        </w:rPr>
        <w:tab/>
        <w:t> </w:t>
      </w:r>
      <w:r>
        <w:rPr>
          <w:rFonts w:ascii="Arial" w:eastAsia="MS Mincho" w:hAnsi="Arial" w:cs="Arial"/>
          <w:color w:val="000000"/>
          <w:sz w:val="20"/>
          <w:szCs w:val="20"/>
        </w:rPr>
        <w:tab/>
      </w:r>
      <w:r>
        <w:rPr>
          <w:rFonts w:ascii="Arial" w:eastAsia="MS Mincho" w:hAnsi="Arial" w:cs="Arial"/>
          <w:color w:val="000000"/>
          <w:sz w:val="20"/>
          <w:szCs w:val="20"/>
        </w:rPr>
        <w:cr/>
        <w:t>12.30</w:t>
      </w:r>
      <w:r>
        <w:rPr>
          <w:rFonts w:ascii="Arial" w:eastAsia="MS Mincho" w:hAnsi="Arial" w:cs="Arial"/>
          <w:color w:val="000000"/>
          <w:sz w:val="20"/>
          <w:szCs w:val="20"/>
        </w:rPr>
        <w:tab/>
        <w:t>LUNCH</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1.15</w:t>
      </w:r>
      <w:r>
        <w:rPr>
          <w:rFonts w:ascii="Arial" w:eastAsia="MS Mincho" w:hAnsi="Arial" w:cs="Arial"/>
          <w:color w:val="000000"/>
          <w:sz w:val="20"/>
          <w:szCs w:val="20"/>
        </w:rPr>
        <w:tab/>
      </w:r>
      <w:proofErr w:type="gramStart"/>
      <w:r>
        <w:rPr>
          <w:rFonts w:ascii="Arial" w:eastAsia="MS Mincho" w:hAnsi="Arial" w:cs="Arial"/>
          <w:color w:val="000000"/>
          <w:sz w:val="20"/>
          <w:szCs w:val="20"/>
        </w:rPr>
        <w:t>The</w:t>
      </w:r>
      <w:proofErr w:type="gramEnd"/>
      <w:r>
        <w:rPr>
          <w:rFonts w:ascii="Arial" w:eastAsia="MS Mincho" w:hAnsi="Arial" w:cs="Arial"/>
          <w:color w:val="000000"/>
          <w:sz w:val="20"/>
          <w:szCs w:val="20"/>
        </w:rPr>
        <w:t xml:space="preserve"> construction of the </w:t>
      </w:r>
      <w:proofErr w:type="spellStart"/>
      <w:r>
        <w:rPr>
          <w:rFonts w:ascii="Arial" w:eastAsia="MS Mincho" w:hAnsi="Arial" w:cs="Arial"/>
          <w:color w:val="000000"/>
          <w:sz w:val="20"/>
          <w:szCs w:val="20"/>
        </w:rPr>
        <w:t>Henoko</w:t>
      </w:r>
      <w:proofErr w:type="spellEnd"/>
      <w:r>
        <w:rPr>
          <w:rFonts w:ascii="Arial" w:eastAsia="MS Mincho" w:hAnsi="Arial" w:cs="Arial"/>
          <w:color w:val="000000"/>
          <w:sz w:val="20"/>
          <w:szCs w:val="20"/>
        </w:rPr>
        <w:t xml:space="preserve"> air base and access to justice – Okinawa Dugong Cases, </w:t>
      </w:r>
    </w:p>
    <w:p w:rsidR="000E721E" w:rsidRDefault="00C407A7">
      <w:pPr>
        <w:ind w:firstLine="720"/>
        <w:jc w:val="left"/>
        <w:rPr>
          <w:rFonts w:ascii="Arial" w:eastAsia="MS Mincho" w:hAnsi="Arial" w:cs="Arial"/>
          <w:color w:val="000000"/>
          <w:sz w:val="20"/>
          <w:szCs w:val="20"/>
        </w:rPr>
      </w:pPr>
      <w:r>
        <w:rPr>
          <w:rFonts w:ascii="Arial" w:eastAsia="MS Mincho" w:hAnsi="Arial" w:cs="Arial"/>
          <w:color w:val="000000"/>
          <w:sz w:val="20"/>
          <w:szCs w:val="20"/>
        </w:rPr>
        <w:t>Noriko Okubo (Osaka University, Japan)</w:t>
      </w:r>
    </w:p>
    <w:p w:rsidR="000E721E" w:rsidRDefault="000E721E">
      <w:pPr>
        <w:jc w:val="left"/>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1.45     The environmental l</w:t>
      </w:r>
      <w:r>
        <w:rPr>
          <w:rFonts w:ascii="Arial" w:eastAsia="MS Mincho" w:hAnsi="Arial" w:cs="Arial"/>
          <w:color w:val="000000"/>
          <w:sz w:val="20"/>
          <w:szCs w:val="20"/>
        </w:rPr>
        <w:t xml:space="preserve">egacy of warfare and voluntary remediation initiatives: some insights from the </w:t>
      </w:r>
    </w:p>
    <w:p w:rsidR="000E721E" w:rsidRDefault="00C407A7">
      <w:pPr>
        <w:ind w:firstLine="720"/>
        <w:jc w:val="left"/>
        <w:rPr>
          <w:rFonts w:ascii="Arial" w:eastAsia="MS Mincho" w:hAnsi="Arial" w:cs="Arial"/>
          <w:color w:val="000000"/>
          <w:sz w:val="20"/>
          <w:szCs w:val="20"/>
        </w:rPr>
      </w:pPr>
      <w:r>
        <w:rPr>
          <w:rFonts w:ascii="Arial" w:eastAsia="MS Mincho" w:hAnsi="Arial" w:cs="Arial"/>
          <w:color w:val="000000"/>
          <w:sz w:val="20"/>
          <w:szCs w:val="20"/>
        </w:rPr>
        <w:t xml:space="preserve">Vietnam War, Eliana </w:t>
      </w:r>
      <w:proofErr w:type="spellStart"/>
      <w:r>
        <w:rPr>
          <w:rFonts w:ascii="Arial" w:eastAsia="MS Mincho" w:hAnsi="Arial" w:cs="Arial"/>
          <w:color w:val="000000"/>
          <w:sz w:val="20"/>
          <w:szCs w:val="20"/>
        </w:rPr>
        <w:t>Cusato</w:t>
      </w:r>
      <w:proofErr w:type="spellEnd"/>
      <w:r>
        <w:rPr>
          <w:rFonts w:ascii="Arial" w:eastAsia="MS Mincho" w:hAnsi="Arial" w:cs="Arial"/>
          <w:color w:val="000000"/>
          <w:sz w:val="20"/>
          <w:szCs w:val="20"/>
        </w:rPr>
        <w:t xml:space="preserve"> (National University of Singapore)</w:t>
      </w:r>
    </w:p>
    <w:p w:rsidR="000E721E" w:rsidRDefault="000E721E">
      <w:pPr>
        <w:jc w:val="left"/>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2.15</w:t>
      </w:r>
      <w:r>
        <w:rPr>
          <w:rFonts w:ascii="Arial" w:eastAsia="MS Mincho" w:hAnsi="Arial" w:cs="Arial"/>
          <w:color w:val="000000"/>
          <w:sz w:val="20"/>
          <w:szCs w:val="20"/>
        </w:rPr>
        <w:tab/>
        <w:t xml:space="preserve">An international crime of ‘ecocide’? The case for extending the Jurisdiction of the International </w:t>
      </w:r>
    </w:p>
    <w:p w:rsidR="000E721E" w:rsidRDefault="00C407A7">
      <w:pPr>
        <w:ind w:firstLine="720"/>
        <w:jc w:val="left"/>
        <w:rPr>
          <w:rFonts w:ascii="Arial" w:eastAsia="MS Mincho" w:hAnsi="Arial" w:cs="Arial"/>
          <w:color w:val="000000"/>
          <w:sz w:val="20"/>
          <w:szCs w:val="20"/>
        </w:rPr>
      </w:pPr>
      <w:r>
        <w:rPr>
          <w:rFonts w:ascii="Arial" w:eastAsia="MS Mincho" w:hAnsi="Arial" w:cs="Arial"/>
          <w:color w:val="000000"/>
          <w:sz w:val="20"/>
          <w:szCs w:val="20"/>
        </w:rPr>
        <w:t xml:space="preserve">Criminal </w:t>
      </w:r>
      <w:r>
        <w:rPr>
          <w:rFonts w:ascii="Arial" w:eastAsia="MS Mincho" w:hAnsi="Arial" w:cs="Arial"/>
          <w:color w:val="000000"/>
          <w:sz w:val="20"/>
          <w:szCs w:val="20"/>
        </w:rPr>
        <w:t>Court over environmental crime, Ricardo Pereira (Cardiff University, UK)</w:t>
      </w:r>
    </w:p>
    <w:p w:rsidR="000E721E" w:rsidRDefault="000E721E">
      <w:pPr>
        <w:jc w:val="left"/>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2.45</w:t>
      </w:r>
      <w:r>
        <w:rPr>
          <w:rFonts w:ascii="Arial" w:eastAsia="MS Mincho" w:hAnsi="Arial" w:cs="Arial"/>
          <w:color w:val="000000"/>
          <w:sz w:val="20"/>
          <w:szCs w:val="20"/>
        </w:rPr>
        <w:tab/>
        <w:t>AFTERNOON TEA</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3.00</w:t>
      </w:r>
      <w:r>
        <w:rPr>
          <w:rFonts w:ascii="Arial" w:eastAsia="MS Mincho" w:hAnsi="Arial" w:cs="Arial"/>
          <w:color w:val="000000"/>
          <w:sz w:val="20"/>
          <w:szCs w:val="20"/>
        </w:rPr>
        <w:tab/>
        <w:t>Roundtable discussion</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4.00</w:t>
      </w:r>
      <w:r>
        <w:rPr>
          <w:rFonts w:ascii="Arial" w:eastAsia="MS Mincho" w:hAnsi="Arial" w:cs="Arial"/>
          <w:color w:val="000000"/>
          <w:sz w:val="20"/>
          <w:szCs w:val="20"/>
        </w:rPr>
        <w:tab/>
        <w:t>CLOSE</w:t>
      </w:r>
      <w:r>
        <w:rPr>
          <w:rFonts w:ascii="Arial" w:eastAsia="MS Mincho" w:hAnsi="Arial" w:cs="Arial"/>
          <w:color w:val="000000"/>
          <w:sz w:val="20"/>
          <w:szCs w:val="20"/>
        </w:rPr>
        <w:tab/>
      </w:r>
      <w:r>
        <w:rPr>
          <w:rFonts w:ascii="Arial" w:eastAsia="MS Mincho" w:hAnsi="Arial" w:cs="Arial"/>
          <w:color w:val="000000"/>
          <w:sz w:val="20"/>
          <w:szCs w:val="20"/>
        </w:rPr>
        <w:cr/>
        <w:t xml:space="preserve">    </w:t>
      </w:r>
    </w:p>
    <w:p w:rsidR="000E721E" w:rsidRDefault="00C407A7">
      <w:pPr>
        <w:rPr>
          <w:rFonts w:ascii="Arial" w:eastAsia="MS Mincho" w:hAnsi="Arial" w:cs="Arial"/>
          <w:color w:val="000000"/>
          <w:sz w:val="20"/>
          <w:szCs w:val="20"/>
        </w:rPr>
      </w:pPr>
      <w:r>
        <w:rPr>
          <w:rFonts w:ascii="Arial" w:eastAsia="MS Mincho" w:hAnsi="Arial" w:cs="Arial"/>
          <w:color w:val="000000"/>
          <w:sz w:val="20"/>
          <w:szCs w:val="20"/>
        </w:rPr>
        <w:t>-------------------------------------------------------------------------------------------------------------</w:t>
      </w:r>
      <w:r>
        <w:rPr>
          <w:rFonts w:ascii="Arial" w:eastAsia="MS Mincho" w:hAnsi="Arial" w:cs="Arial"/>
          <w:color w:val="000000"/>
          <w:sz w:val="20"/>
          <w:szCs w:val="20"/>
        </w:rPr>
        <w:t>--------</w:t>
      </w:r>
    </w:p>
    <w:p w:rsidR="000E721E" w:rsidRDefault="000E721E">
      <w:pPr>
        <w:rPr>
          <w:rFonts w:ascii="Arial" w:eastAsia="MS Mincho" w:hAnsi="Arial" w:cs="Arial"/>
          <w:color w:val="000000"/>
          <w:sz w:val="20"/>
          <w:szCs w:val="20"/>
        </w:rPr>
      </w:pPr>
    </w:p>
    <w:p w:rsidR="000E721E" w:rsidRDefault="00C407A7">
      <w:pPr>
        <w:rPr>
          <w:rFonts w:ascii="Arial" w:eastAsia="MS Mincho" w:hAnsi="Arial" w:cs="Arial"/>
          <w:b/>
          <w:color w:val="000000"/>
          <w:sz w:val="20"/>
          <w:szCs w:val="20"/>
        </w:rPr>
      </w:pPr>
      <w:r>
        <w:rPr>
          <w:rFonts w:ascii="Arial" w:eastAsia="MS Mincho" w:hAnsi="Arial" w:cs="Arial"/>
          <w:b/>
          <w:color w:val="000000"/>
          <w:sz w:val="20"/>
          <w:szCs w:val="20"/>
        </w:rPr>
        <w:t>Pre-Colloquium Event 4 – Intergenerational Moot Workshop</w:t>
      </w:r>
    </w:p>
    <w:p w:rsidR="000E721E" w:rsidRDefault="00C407A7">
      <w:pPr>
        <w:rPr>
          <w:rFonts w:ascii="Arial" w:hAnsi="Arial" w:cs="Arial"/>
          <w:b/>
          <w:sz w:val="20"/>
          <w:szCs w:val="20"/>
        </w:rPr>
      </w:pPr>
      <w:r>
        <w:rPr>
          <w:rFonts w:ascii="Arial" w:hAnsi="Arial" w:cs="Arial"/>
          <w:b/>
          <w:sz w:val="20"/>
          <w:szCs w:val="20"/>
        </w:rPr>
        <w:t>Date: May 30, 2017 (13:00-17:00)</w:t>
      </w:r>
    </w:p>
    <w:p w:rsidR="000E721E" w:rsidRDefault="00C407A7">
      <w:pPr>
        <w:rPr>
          <w:rFonts w:ascii="Arial" w:hAnsi="Arial" w:cs="Arial"/>
          <w:b/>
          <w:sz w:val="20"/>
          <w:szCs w:val="20"/>
        </w:rPr>
      </w:pPr>
      <w:r>
        <w:rPr>
          <w:rFonts w:ascii="Arial" w:hAnsi="Arial" w:cs="Arial"/>
          <w:b/>
          <w:sz w:val="20"/>
          <w:szCs w:val="20"/>
        </w:rPr>
        <w:t xml:space="preserve">Venue: University of Cebu – College of Medicine Campus, </w:t>
      </w:r>
      <w:proofErr w:type="spellStart"/>
      <w:r>
        <w:rPr>
          <w:rFonts w:ascii="Arial" w:hAnsi="Arial" w:cs="Arial"/>
          <w:b/>
          <w:sz w:val="20"/>
          <w:szCs w:val="20"/>
        </w:rPr>
        <w:t>Mandaue</w:t>
      </w:r>
      <w:proofErr w:type="spellEnd"/>
      <w:r>
        <w:rPr>
          <w:rFonts w:ascii="Arial" w:hAnsi="Arial" w:cs="Arial"/>
          <w:b/>
          <w:sz w:val="20"/>
          <w:szCs w:val="20"/>
        </w:rPr>
        <w:t xml:space="preserve"> City</w:t>
      </w:r>
    </w:p>
    <w:p w:rsidR="000E721E" w:rsidRDefault="00C407A7">
      <w:pPr>
        <w:rPr>
          <w:rFonts w:ascii="Arial" w:hAnsi="Arial" w:cs="Arial"/>
          <w:b/>
          <w:sz w:val="20"/>
          <w:szCs w:val="20"/>
        </w:rPr>
      </w:pPr>
      <w:r>
        <w:rPr>
          <w:rFonts w:ascii="Arial" w:hAnsi="Arial" w:cs="Arial"/>
          <w:b/>
          <w:sz w:val="20"/>
          <w:szCs w:val="20"/>
        </w:rPr>
        <w:t xml:space="preserve">Co-Chairs: John </w:t>
      </w:r>
      <w:proofErr w:type="spellStart"/>
      <w:r>
        <w:rPr>
          <w:rFonts w:ascii="Arial" w:hAnsi="Arial" w:cs="Arial"/>
          <w:b/>
          <w:sz w:val="20"/>
          <w:szCs w:val="20"/>
        </w:rPr>
        <w:t>Menguito</w:t>
      </w:r>
      <w:proofErr w:type="spellEnd"/>
      <w:r>
        <w:rPr>
          <w:rFonts w:ascii="Arial" w:hAnsi="Arial" w:cs="Arial"/>
          <w:b/>
          <w:sz w:val="20"/>
          <w:szCs w:val="20"/>
        </w:rPr>
        <w:t xml:space="preserve"> &amp; Kristine Joy </w:t>
      </w:r>
      <w:proofErr w:type="spellStart"/>
      <w:r>
        <w:rPr>
          <w:rFonts w:ascii="Arial" w:hAnsi="Arial" w:cs="Arial"/>
          <w:b/>
          <w:sz w:val="20"/>
          <w:szCs w:val="20"/>
        </w:rPr>
        <w:t>Argallon</w:t>
      </w:r>
      <w:proofErr w:type="spellEnd"/>
      <w:r>
        <w:rPr>
          <w:rFonts w:ascii="Arial" w:hAnsi="Arial" w:cs="Arial"/>
          <w:b/>
          <w:sz w:val="20"/>
          <w:szCs w:val="20"/>
        </w:rPr>
        <w:t xml:space="preserve"> (University of Cebu Mooting Team)</w:t>
      </w:r>
    </w:p>
    <w:p w:rsidR="000E721E" w:rsidRDefault="000E721E">
      <w:pPr>
        <w:rPr>
          <w:rFonts w:ascii="Arial" w:hAnsi="Arial" w:cs="Arial"/>
        </w:rPr>
      </w:pPr>
    </w:p>
    <w:p w:rsidR="000E721E" w:rsidRDefault="00C407A7">
      <w:pPr>
        <w:rPr>
          <w:rFonts w:ascii="Arial" w:hAnsi="Arial" w:cs="Arial"/>
          <w:sz w:val="20"/>
          <w:szCs w:val="20"/>
        </w:rPr>
      </w:pPr>
      <w:r>
        <w:rPr>
          <w:rFonts w:ascii="Arial" w:hAnsi="Arial" w:cs="Arial"/>
          <w:sz w:val="20"/>
          <w:szCs w:val="20"/>
        </w:rPr>
        <w:t>Pro</w:t>
      </w:r>
      <w:r>
        <w:rPr>
          <w:rFonts w:ascii="Arial" w:hAnsi="Arial" w:cs="Arial"/>
          <w:sz w:val="20"/>
          <w:szCs w:val="20"/>
        </w:rPr>
        <w:t xml:space="preserve">blem: Clarifying the Obligations of States Regarding the Nuclear Technology and Weapons Disarmament in the 21st Century </w:t>
      </w:r>
    </w:p>
    <w:p w:rsidR="000E721E" w:rsidRDefault="000E721E">
      <w:pPr>
        <w:rPr>
          <w:rFonts w:ascii="Arial" w:hAnsi="Arial" w:cs="Arial"/>
          <w:sz w:val="20"/>
          <w:szCs w:val="20"/>
        </w:rPr>
      </w:pPr>
    </w:p>
    <w:p w:rsidR="000E721E" w:rsidRDefault="00C407A7">
      <w:pPr>
        <w:rPr>
          <w:rFonts w:ascii="Arial" w:hAnsi="Arial" w:cs="Arial"/>
          <w:sz w:val="20"/>
          <w:szCs w:val="20"/>
        </w:rPr>
      </w:pPr>
      <w:r>
        <w:rPr>
          <w:rFonts w:ascii="Arial" w:hAnsi="Arial" w:cs="Arial"/>
          <w:sz w:val="20"/>
          <w:szCs w:val="20"/>
        </w:rPr>
        <w:t xml:space="preserve">This Moot Court Workshop is an offshoot of the “ICJ4ICJ” / Tony </w:t>
      </w:r>
      <w:proofErr w:type="spellStart"/>
      <w:r>
        <w:rPr>
          <w:rFonts w:ascii="Arial" w:hAnsi="Arial" w:cs="Arial"/>
          <w:sz w:val="20"/>
          <w:szCs w:val="20"/>
        </w:rPr>
        <w:t>Oposa</w:t>
      </w:r>
      <w:proofErr w:type="spellEnd"/>
      <w:r>
        <w:rPr>
          <w:rFonts w:ascii="Arial" w:hAnsi="Arial" w:cs="Arial"/>
          <w:sz w:val="20"/>
          <w:szCs w:val="20"/>
        </w:rPr>
        <w:t xml:space="preserve"> Intergenerational Moot Court Workshop which happened on Septembe</w:t>
      </w:r>
      <w:r>
        <w:rPr>
          <w:rFonts w:ascii="Arial" w:hAnsi="Arial" w:cs="Arial"/>
          <w:sz w:val="20"/>
          <w:szCs w:val="20"/>
        </w:rPr>
        <w:t>r 01, 2016 during the IUCN world Conservation Congress in Honolulu, Hawai’i. This time, we will dwell on the pressing issue on nuclear weapons and nuclear technology disarmament in preparation for the UNHLC on Nuclear Disarmament in 2018.</w:t>
      </w:r>
    </w:p>
    <w:p w:rsidR="000E721E" w:rsidRDefault="000E721E">
      <w:pPr>
        <w:rPr>
          <w:rFonts w:ascii="Arial" w:hAnsi="Arial" w:cs="Arial"/>
          <w:sz w:val="20"/>
          <w:szCs w:val="20"/>
        </w:rPr>
      </w:pPr>
    </w:p>
    <w:p w:rsidR="000E721E" w:rsidRDefault="00C407A7">
      <w:pPr>
        <w:rPr>
          <w:rFonts w:ascii="Arial" w:hAnsi="Arial" w:cs="Arial"/>
          <w:sz w:val="20"/>
          <w:szCs w:val="20"/>
        </w:rPr>
      </w:pPr>
      <w:r>
        <w:rPr>
          <w:rFonts w:ascii="Arial" w:hAnsi="Arial" w:cs="Arial"/>
          <w:sz w:val="20"/>
          <w:szCs w:val="20"/>
        </w:rPr>
        <w:t xml:space="preserve">The moot court </w:t>
      </w:r>
      <w:r>
        <w:rPr>
          <w:rFonts w:ascii="Arial" w:hAnsi="Arial" w:cs="Arial"/>
          <w:sz w:val="20"/>
          <w:szCs w:val="20"/>
        </w:rPr>
        <w:t>workshop is premised upon UNGA Resolution 71/71, urging states to negotiate regarding nuclear weapons and technology disarmament by 2018. Following the decision on the case filed by the Republic of Marshall Islands against the nuclear-armed states with the</w:t>
      </w:r>
      <w:r>
        <w:rPr>
          <w:rFonts w:ascii="Arial" w:hAnsi="Arial" w:cs="Arial"/>
          <w:sz w:val="20"/>
          <w:szCs w:val="20"/>
        </w:rPr>
        <w:t xml:space="preserve"> ICJ in 2016,  the need to determine if states, in failing to take all steps necessary to comply with [the obligations under the 1996 Advisory Opinion], including the pursuit, by initiation if necessary, of negotiations in good faith aimed at the conclusio</w:t>
      </w:r>
      <w:r>
        <w:rPr>
          <w:rFonts w:ascii="Arial" w:hAnsi="Arial" w:cs="Arial"/>
          <w:sz w:val="20"/>
          <w:szCs w:val="20"/>
        </w:rPr>
        <w:t>n of a convention on nuclear disarmament in all its aspects under strict and effective international control, would constitute a violation of their treaty and customary law obligations.</w:t>
      </w:r>
    </w:p>
    <w:p w:rsidR="000E721E" w:rsidRDefault="000E721E">
      <w:pPr>
        <w:rPr>
          <w:rFonts w:ascii="Arial" w:hAnsi="Arial" w:cs="Arial"/>
          <w:sz w:val="20"/>
          <w:szCs w:val="20"/>
        </w:rPr>
      </w:pPr>
    </w:p>
    <w:p w:rsidR="000E721E" w:rsidRDefault="00C407A7">
      <w:pPr>
        <w:rPr>
          <w:rFonts w:ascii="Arial" w:hAnsi="Arial" w:cs="Arial"/>
          <w:sz w:val="20"/>
          <w:szCs w:val="20"/>
        </w:rPr>
      </w:pPr>
      <w:r>
        <w:rPr>
          <w:rFonts w:ascii="Arial" w:hAnsi="Arial" w:cs="Arial"/>
          <w:sz w:val="20"/>
          <w:szCs w:val="20"/>
        </w:rPr>
        <w:t>Program</w:t>
      </w:r>
    </w:p>
    <w:p w:rsidR="000E721E" w:rsidRDefault="000E721E">
      <w:pPr>
        <w:rPr>
          <w:rFonts w:ascii="Arial" w:hAnsi="Arial" w:cs="Arial"/>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lastRenderedPageBreak/>
        <w:t>09:00</w:t>
      </w:r>
      <w:r>
        <w:rPr>
          <w:rFonts w:ascii="Arial" w:eastAsia="MS Mincho" w:hAnsi="Arial" w:cs="Arial"/>
          <w:color w:val="000000"/>
          <w:sz w:val="20"/>
          <w:szCs w:val="20"/>
        </w:rPr>
        <w:tab/>
        <w:t xml:space="preserve">Meeting of Mooting Teams at </w:t>
      </w:r>
      <w:proofErr w:type="spellStart"/>
      <w:r>
        <w:rPr>
          <w:rFonts w:ascii="Arial" w:eastAsia="MS Mincho" w:hAnsi="Arial" w:cs="Arial"/>
          <w:color w:val="000000"/>
          <w:sz w:val="20"/>
          <w:szCs w:val="20"/>
        </w:rPr>
        <w:t>Olango</w:t>
      </w:r>
      <w:proofErr w:type="spellEnd"/>
      <w:r>
        <w:rPr>
          <w:rFonts w:ascii="Arial" w:eastAsia="MS Mincho" w:hAnsi="Arial" w:cs="Arial"/>
          <w:color w:val="000000"/>
          <w:sz w:val="20"/>
          <w:szCs w:val="20"/>
        </w:rPr>
        <w:t xml:space="preserve"> Room, </w:t>
      </w:r>
      <w:proofErr w:type="spellStart"/>
      <w:r>
        <w:rPr>
          <w:rFonts w:ascii="Arial" w:eastAsia="MS Mincho" w:hAnsi="Arial" w:cs="Arial"/>
          <w:color w:val="000000"/>
          <w:sz w:val="20"/>
          <w:szCs w:val="20"/>
        </w:rPr>
        <w:t>Shangrila’s</w:t>
      </w:r>
      <w:proofErr w:type="spellEnd"/>
      <w:r>
        <w:rPr>
          <w:rFonts w:ascii="Arial" w:eastAsia="MS Mincho" w:hAnsi="Arial" w:cs="Arial"/>
          <w:color w:val="000000"/>
          <w:sz w:val="20"/>
          <w:szCs w:val="20"/>
        </w:rPr>
        <w:t xml:space="preserve"> </w:t>
      </w:r>
      <w:proofErr w:type="spellStart"/>
      <w:r>
        <w:rPr>
          <w:rFonts w:ascii="Arial" w:eastAsia="MS Mincho" w:hAnsi="Arial" w:cs="Arial"/>
          <w:color w:val="000000"/>
          <w:sz w:val="20"/>
          <w:szCs w:val="20"/>
        </w:rPr>
        <w:t>M</w:t>
      </w:r>
      <w:r>
        <w:rPr>
          <w:rFonts w:ascii="Arial" w:eastAsia="MS Mincho" w:hAnsi="Arial" w:cs="Arial"/>
          <w:color w:val="000000"/>
          <w:sz w:val="20"/>
          <w:szCs w:val="20"/>
        </w:rPr>
        <w:t>actan</w:t>
      </w:r>
      <w:proofErr w:type="spellEnd"/>
      <w:r>
        <w:rPr>
          <w:rFonts w:ascii="Arial" w:eastAsia="MS Mincho" w:hAnsi="Arial" w:cs="Arial"/>
          <w:color w:val="000000"/>
          <w:sz w:val="20"/>
          <w:szCs w:val="20"/>
        </w:rPr>
        <w:t xml:space="preserve"> Resort and Spa</w:t>
      </w:r>
    </w:p>
    <w:p w:rsidR="000E721E" w:rsidRDefault="000E721E">
      <w:pPr>
        <w:jc w:val="left"/>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11:00</w:t>
      </w:r>
      <w:r>
        <w:rPr>
          <w:rFonts w:ascii="Arial" w:eastAsia="MS Mincho" w:hAnsi="Arial" w:cs="Arial"/>
          <w:color w:val="000000"/>
          <w:sz w:val="20"/>
          <w:szCs w:val="20"/>
        </w:rPr>
        <w:tab/>
        <w:t xml:space="preserve">Travel to University of Cebu – Medicine Campus, </w:t>
      </w:r>
      <w:proofErr w:type="spellStart"/>
      <w:r>
        <w:rPr>
          <w:rFonts w:ascii="Arial" w:eastAsia="MS Mincho" w:hAnsi="Arial" w:cs="Arial"/>
          <w:color w:val="000000"/>
          <w:sz w:val="20"/>
          <w:szCs w:val="20"/>
        </w:rPr>
        <w:t>Mandaue</w:t>
      </w:r>
      <w:proofErr w:type="spellEnd"/>
      <w:r>
        <w:rPr>
          <w:rFonts w:ascii="Arial" w:eastAsia="MS Mincho" w:hAnsi="Arial" w:cs="Arial"/>
          <w:color w:val="000000"/>
          <w:sz w:val="20"/>
          <w:szCs w:val="20"/>
        </w:rPr>
        <w:t xml:space="preserve"> City</w:t>
      </w:r>
    </w:p>
    <w:p w:rsidR="000E721E" w:rsidRDefault="000E721E">
      <w:pPr>
        <w:jc w:val="left"/>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12:00</w:t>
      </w:r>
      <w:r>
        <w:rPr>
          <w:rFonts w:ascii="Arial" w:eastAsia="MS Mincho" w:hAnsi="Arial" w:cs="Arial"/>
          <w:color w:val="000000"/>
          <w:sz w:val="20"/>
          <w:szCs w:val="20"/>
        </w:rPr>
        <w:tab/>
        <w:t>LUNCH</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1:00</w:t>
      </w:r>
      <w:r>
        <w:rPr>
          <w:rFonts w:ascii="Arial" w:eastAsia="MS Mincho" w:hAnsi="Arial" w:cs="Arial"/>
          <w:color w:val="000000"/>
          <w:sz w:val="20"/>
          <w:szCs w:val="20"/>
        </w:rPr>
        <w:tab/>
        <w:t xml:space="preserve">Opening Session </w:t>
      </w:r>
    </w:p>
    <w:p w:rsidR="000E721E" w:rsidRDefault="000E721E">
      <w:pPr>
        <w:jc w:val="left"/>
        <w:rPr>
          <w:rFonts w:ascii="Arial" w:eastAsia="MS Mincho" w:hAnsi="Arial" w:cs="Arial"/>
          <w:color w:val="000000"/>
          <w:sz w:val="20"/>
          <w:szCs w:val="20"/>
        </w:rPr>
      </w:pPr>
    </w:p>
    <w:p w:rsidR="000E721E" w:rsidRDefault="00C407A7">
      <w:pPr>
        <w:jc w:val="left"/>
        <w:rPr>
          <w:rFonts w:ascii="Arial" w:eastAsia="MS Mincho" w:hAnsi="Arial" w:cs="Arial"/>
          <w:color w:val="000000"/>
          <w:sz w:val="20"/>
          <w:szCs w:val="20"/>
        </w:rPr>
      </w:pPr>
      <w:r>
        <w:rPr>
          <w:rFonts w:ascii="Arial" w:eastAsia="MS Mincho" w:hAnsi="Arial" w:cs="Arial"/>
          <w:color w:val="000000"/>
          <w:sz w:val="20"/>
          <w:szCs w:val="20"/>
        </w:rPr>
        <w:t>1:30     Start of Moot Workshop</w:t>
      </w:r>
    </w:p>
    <w:p w:rsidR="000E721E" w:rsidRDefault="000E721E">
      <w:pPr>
        <w:jc w:val="left"/>
        <w:rPr>
          <w:rFonts w:ascii="Arial" w:eastAsia="MS Mincho" w:hAnsi="Arial" w:cs="Arial"/>
          <w:color w:val="000000"/>
          <w:sz w:val="20"/>
          <w:szCs w:val="20"/>
        </w:rPr>
      </w:pPr>
    </w:p>
    <w:p w:rsidR="000E721E" w:rsidRDefault="00C407A7">
      <w:pPr>
        <w:rPr>
          <w:rFonts w:ascii="Arial" w:eastAsia="MS Mincho" w:hAnsi="Arial" w:cs="Arial"/>
          <w:color w:val="000000"/>
          <w:sz w:val="20"/>
          <w:szCs w:val="20"/>
        </w:rPr>
      </w:pPr>
      <w:r>
        <w:rPr>
          <w:rFonts w:ascii="Arial" w:eastAsia="MS Mincho" w:hAnsi="Arial" w:cs="Arial"/>
          <w:color w:val="000000"/>
          <w:sz w:val="20"/>
          <w:szCs w:val="20"/>
        </w:rPr>
        <w:t>3:00</w:t>
      </w:r>
      <w:r>
        <w:rPr>
          <w:rFonts w:ascii="Arial" w:eastAsia="MS Mincho" w:hAnsi="Arial" w:cs="Arial"/>
          <w:color w:val="000000"/>
          <w:sz w:val="20"/>
          <w:szCs w:val="20"/>
        </w:rPr>
        <w:tab/>
        <w:t>AFTERNOON TEA</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3:30</w:t>
      </w:r>
      <w:r>
        <w:rPr>
          <w:rFonts w:ascii="Arial" w:eastAsia="MS Mincho" w:hAnsi="Arial" w:cs="Arial"/>
          <w:color w:val="000000"/>
          <w:sz w:val="20"/>
          <w:szCs w:val="20"/>
        </w:rPr>
        <w:tab/>
        <w:t>Continuation of Moot Workshop</w:t>
      </w:r>
      <w:r>
        <w:rPr>
          <w:rFonts w:ascii="Arial" w:eastAsia="MS Mincho" w:hAnsi="Arial" w:cs="Arial"/>
          <w:color w:val="000000"/>
          <w:sz w:val="20"/>
          <w:szCs w:val="20"/>
        </w:rPr>
        <w:tab/>
      </w:r>
      <w:r>
        <w:rPr>
          <w:rFonts w:ascii="Arial" w:eastAsia="MS Mincho" w:hAnsi="Arial" w:cs="Arial"/>
          <w:color w:val="000000"/>
          <w:sz w:val="20"/>
          <w:szCs w:val="20"/>
        </w:rPr>
        <w:cr/>
        <w:t xml:space="preserve">  </w:t>
      </w:r>
      <w:r>
        <w:rPr>
          <w:rFonts w:ascii="Arial" w:eastAsia="MS Mincho" w:hAnsi="Arial" w:cs="Arial"/>
          <w:color w:val="000000"/>
          <w:sz w:val="20"/>
          <w:szCs w:val="20"/>
        </w:rPr>
        <w:tab/>
      </w:r>
      <w:r>
        <w:rPr>
          <w:rFonts w:ascii="Arial" w:eastAsia="MS Mincho" w:hAnsi="Arial" w:cs="Arial"/>
          <w:color w:val="000000"/>
          <w:sz w:val="20"/>
          <w:szCs w:val="20"/>
        </w:rPr>
        <w:cr/>
        <w:t>5:00</w:t>
      </w:r>
      <w:r>
        <w:rPr>
          <w:rFonts w:ascii="Arial" w:eastAsia="MS Mincho" w:hAnsi="Arial" w:cs="Arial"/>
          <w:color w:val="000000"/>
          <w:sz w:val="20"/>
          <w:szCs w:val="20"/>
        </w:rPr>
        <w:tab/>
        <w:t>Closing</w:t>
      </w:r>
    </w:p>
    <w:p w:rsidR="000E721E" w:rsidRDefault="000E721E">
      <w:pPr>
        <w:rPr>
          <w:rFonts w:ascii="Arial" w:eastAsia="MS Mincho" w:hAnsi="Arial" w:cs="Arial"/>
          <w:color w:val="000000"/>
          <w:sz w:val="20"/>
          <w:szCs w:val="20"/>
        </w:rPr>
      </w:pPr>
    </w:p>
    <w:p w:rsidR="000E721E" w:rsidRDefault="00C407A7">
      <w:pPr>
        <w:rPr>
          <w:rFonts w:ascii="Arial" w:hAnsi="Arial" w:cs="Arial"/>
          <w:sz w:val="20"/>
          <w:szCs w:val="20"/>
        </w:rPr>
      </w:pPr>
      <w:r>
        <w:rPr>
          <w:rFonts w:ascii="Arial" w:eastAsia="MS Mincho" w:hAnsi="Arial" w:cs="Arial"/>
          <w:color w:val="000000"/>
          <w:sz w:val="20"/>
          <w:szCs w:val="20"/>
        </w:rPr>
        <w:tab/>
      </w:r>
      <w:r>
        <w:rPr>
          <w:rFonts w:ascii="Arial" w:eastAsia="MS Mincho" w:hAnsi="Arial" w:cs="Arial"/>
          <w:color w:val="000000"/>
          <w:sz w:val="20"/>
          <w:szCs w:val="20"/>
        </w:rPr>
        <w:cr/>
      </w:r>
    </w:p>
    <w:sectPr w:rsidR="000E721E">
      <w:headerReference w:type="default" r:id="rId8"/>
      <w:footerReference w:type="default" r:id="rId9"/>
      <w:pgSz w:w="12240" w:h="18720" w:code="1"/>
      <w:pgMar w:top="25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7A7" w:rsidRDefault="00C407A7">
      <w:r>
        <w:separator/>
      </w:r>
    </w:p>
  </w:endnote>
  <w:endnote w:type="continuationSeparator" w:id="0">
    <w:p w:rsidR="00C407A7" w:rsidRDefault="00C40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21E" w:rsidRDefault="00C407A7">
    <w:pPr>
      <w:autoSpaceDE w:val="0"/>
      <w:autoSpaceDN w:val="0"/>
      <w:adjustRightInd w:val="0"/>
      <w:jc w:val="left"/>
      <w:rPr>
        <w:rFonts w:ascii="Times New Roman" w:eastAsiaTheme="minorHAnsi" w:hAnsi="Times New Roman"/>
        <w:sz w:val="18"/>
        <w:szCs w:val="20"/>
        <w:lang w:val="en-PH"/>
      </w:rPr>
    </w:pPr>
    <w:r>
      <w:rPr>
        <w:rFonts w:ascii="Times New Roman" w:eastAsiaTheme="minorHAnsi" w:hAnsi="Times New Roman"/>
        <w:sz w:val="18"/>
        <w:szCs w:val="20"/>
        <w:lang w:val="en-PH"/>
      </w:rPr>
      <w:t>Tel:</w:t>
    </w:r>
    <w:r>
      <w:rPr>
        <w:rFonts w:ascii="Times New Roman" w:hAnsi="Times New Roman"/>
        <w:sz w:val="18"/>
        <w:szCs w:val="20"/>
      </w:rPr>
      <w:t xml:space="preserve"> (63-32)505-4978</w:t>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t xml:space="preserve">University Of Cebu – </w:t>
    </w:r>
    <w:proofErr w:type="spellStart"/>
    <w:r>
      <w:rPr>
        <w:rFonts w:ascii="Times New Roman" w:hAnsi="Times New Roman"/>
        <w:sz w:val="18"/>
        <w:szCs w:val="20"/>
      </w:rPr>
      <w:t>Banilad</w:t>
    </w:r>
    <w:proofErr w:type="spellEnd"/>
    <w:r>
      <w:rPr>
        <w:rFonts w:ascii="Times New Roman" w:hAnsi="Times New Roman"/>
        <w:sz w:val="18"/>
        <w:szCs w:val="20"/>
      </w:rPr>
      <w:t xml:space="preserve"> Campus</w:t>
    </w:r>
  </w:p>
  <w:p w:rsidR="000E721E" w:rsidRDefault="00C407A7">
    <w:pPr>
      <w:autoSpaceDE w:val="0"/>
      <w:autoSpaceDN w:val="0"/>
      <w:adjustRightInd w:val="0"/>
      <w:jc w:val="left"/>
      <w:rPr>
        <w:rFonts w:ascii="Times New Roman" w:eastAsiaTheme="minorHAnsi" w:hAnsi="Times New Roman"/>
        <w:sz w:val="18"/>
        <w:szCs w:val="20"/>
        <w:lang w:val="en-PH"/>
      </w:rPr>
    </w:pPr>
    <w:r>
      <w:rPr>
        <w:rFonts w:ascii="Times New Roman" w:eastAsiaTheme="minorHAnsi" w:hAnsi="Times New Roman"/>
        <w:sz w:val="18"/>
        <w:szCs w:val="20"/>
        <w:lang w:val="en-PH"/>
      </w:rPr>
      <w:t xml:space="preserve">Fax: </w:t>
    </w:r>
    <w:r>
      <w:rPr>
        <w:rFonts w:ascii="Times New Roman" w:hAnsi="Times New Roman"/>
        <w:sz w:val="18"/>
        <w:szCs w:val="20"/>
      </w:rPr>
      <w:t>(63-32)505-4978</w:t>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t xml:space="preserve">Gov. M. </w:t>
    </w:r>
    <w:proofErr w:type="spellStart"/>
    <w:r>
      <w:rPr>
        <w:rFonts w:ascii="Times New Roman" w:hAnsi="Times New Roman"/>
        <w:sz w:val="18"/>
        <w:szCs w:val="20"/>
      </w:rPr>
      <w:t>Cuenco</w:t>
    </w:r>
    <w:proofErr w:type="spellEnd"/>
    <w:r>
      <w:rPr>
        <w:rFonts w:ascii="Times New Roman" w:hAnsi="Times New Roman"/>
        <w:sz w:val="18"/>
        <w:szCs w:val="20"/>
      </w:rPr>
      <w:t xml:space="preserve"> Avenue</w:t>
    </w:r>
  </w:p>
  <w:p w:rsidR="000E721E" w:rsidRDefault="00C407A7">
    <w:pPr>
      <w:autoSpaceDE w:val="0"/>
      <w:autoSpaceDN w:val="0"/>
      <w:adjustRightInd w:val="0"/>
      <w:jc w:val="left"/>
      <w:rPr>
        <w:rFonts w:ascii="Times New Roman" w:eastAsiaTheme="minorHAnsi" w:hAnsi="Times New Roman"/>
        <w:sz w:val="18"/>
        <w:szCs w:val="20"/>
        <w:lang w:val="en-PH"/>
      </w:rPr>
    </w:pPr>
    <w:r>
      <w:rPr>
        <w:rFonts w:ascii="Times New Roman" w:eastAsiaTheme="minorHAnsi" w:hAnsi="Times New Roman"/>
        <w:sz w:val="18"/>
        <w:szCs w:val="20"/>
        <w:lang w:val="en-PH"/>
      </w:rPr>
      <w:t xml:space="preserve">Email: </w:t>
    </w:r>
    <w:hyperlink r:id="rId1" w:history="1">
      <w:r>
        <w:rPr>
          <w:rStyle w:val="Hyperlink"/>
          <w:rFonts w:ascii="Times New Roman" w:hAnsi="Times New Roman"/>
          <w:sz w:val="18"/>
          <w:szCs w:val="20"/>
        </w:rPr>
        <w:t>iucn2017.secretariat@gmail.com</w:t>
      </w:r>
    </w:hyperlink>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r>
      <w:rPr>
        <w:rFonts w:ascii="Times New Roman" w:hAnsi="Times New Roman"/>
        <w:sz w:val="18"/>
        <w:szCs w:val="20"/>
      </w:rPr>
      <w:tab/>
    </w:r>
    <w:proofErr w:type="spellStart"/>
    <w:r>
      <w:rPr>
        <w:rFonts w:ascii="Times New Roman" w:hAnsi="Times New Roman"/>
        <w:sz w:val="18"/>
        <w:szCs w:val="20"/>
      </w:rPr>
      <w:t>Banilad</w:t>
    </w:r>
    <w:proofErr w:type="spellEnd"/>
    <w:r>
      <w:rPr>
        <w:rFonts w:ascii="Times New Roman" w:hAnsi="Times New Roman"/>
        <w:sz w:val="18"/>
        <w:szCs w:val="20"/>
      </w:rPr>
      <w:t>, Cebu City, Philippines, 6000</w:t>
    </w:r>
  </w:p>
  <w:p w:rsidR="000E721E" w:rsidRDefault="00C407A7">
    <w:pPr>
      <w:autoSpaceDE w:val="0"/>
      <w:autoSpaceDN w:val="0"/>
      <w:adjustRightInd w:val="0"/>
      <w:jc w:val="left"/>
      <w:rPr>
        <w:rFonts w:ascii="Times New Roman" w:eastAsiaTheme="minorHAnsi" w:hAnsi="Times New Roman"/>
        <w:sz w:val="18"/>
        <w:szCs w:val="20"/>
        <w:lang w:val="en-PH"/>
      </w:rPr>
    </w:pPr>
    <w:r>
      <w:rPr>
        <w:rFonts w:ascii="Times New Roman" w:eastAsiaTheme="minorHAnsi" w:hAnsi="Times New Roman"/>
        <w:sz w:val="18"/>
        <w:szCs w:val="20"/>
        <w:lang w:val="en-PH"/>
      </w:rPr>
      <w:t>Website: http:</w:t>
    </w:r>
    <w:r>
      <w:rPr>
        <w:rFonts w:ascii="Times New Roman" w:eastAsiaTheme="minorHAnsi" w:hAnsi="Times New Roman"/>
        <w:sz w:val="18"/>
        <w:szCs w:val="20"/>
        <w:lang w:val="en-PH"/>
      </w:rPr>
      <w:t>//banilad.uc.edu.ph//Law/IUCN2017.html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7A7" w:rsidRDefault="00C407A7">
      <w:r>
        <w:separator/>
      </w:r>
    </w:p>
  </w:footnote>
  <w:footnote w:type="continuationSeparator" w:id="0">
    <w:p w:rsidR="00C407A7" w:rsidRDefault="00C40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21E" w:rsidRDefault="00C407A7">
    <w:pPr>
      <w:pStyle w:val="Header"/>
    </w:pPr>
    <w:r>
      <w:rPr>
        <w:noProof/>
        <w:lang w:val="en-US"/>
      </w:rPr>
      <w:drawing>
        <wp:anchor distT="0" distB="0" distL="114300" distR="114300" simplePos="0" relativeHeight="251662336" behindDoc="0" locked="0" layoutInCell="1" allowOverlap="1">
          <wp:simplePos x="0" y="0"/>
          <wp:positionH relativeFrom="column">
            <wp:posOffset>5268968</wp:posOffset>
          </wp:positionH>
          <wp:positionV relativeFrom="paragraph">
            <wp:posOffset>-63062</wp:posOffset>
          </wp:positionV>
          <wp:extent cx="988038" cy="1024759"/>
          <wp:effectExtent l="19050" t="0" r="2562" b="0"/>
          <wp:wrapNone/>
          <wp:docPr id="10" name="Picture 2" descr="COL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_png.png"/>
                  <pic:cNvPicPr/>
                </pic:nvPicPr>
                <pic:blipFill>
                  <a:blip r:embed="rId1"/>
                  <a:stretch>
                    <a:fillRect/>
                  </a:stretch>
                </pic:blipFill>
                <pic:spPr>
                  <a:xfrm>
                    <a:off x="0" y="0"/>
                    <a:ext cx="988038" cy="1024759"/>
                  </a:xfrm>
                  <a:prstGeom prst="rect">
                    <a:avLst/>
                  </a:prstGeom>
                </pic:spPr>
              </pic:pic>
            </a:graphicData>
          </a:graphic>
        </wp:anchor>
      </w:drawing>
    </w:r>
    <w:r>
      <w:rPr>
        <w:noProof/>
        <w:lang w:val="en-US"/>
      </w:rPr>
      <w:drawing>
        <wp:anchor distT="0" distB="0" distL="114300" distR="114300" simplePos="0" relativeHeight="251660288" behindDoc="0" locked="0" layoutInCell="1" allowOverlap="1">
          <wp:simplePos x="0" y="0"/>
          <wp:positionH relativeFrom="column">
            <wp:posOffset>3405352</wp:posOffset>
          </wp:positionH>
          <wp:positionV relativeFrom="paragraph">
            <wp:posOffset>-31532</wp:posOffset>
          </wp:positionV>
          <wp:extent cx="1639614" cy="1103587"/>
          <wp:effectExtent l="0" t="0" r="0" b="0"/>
          <wp:wrapNone/>
          <wp:docPr id="8" name="Picture 5" descr="UC logo.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C logo.F.png"/>
                  <pic:cNvPicPr/>
                </pic:nvPicPr>
                <pic:blipFill>
                  <a:blip r:embed="rId2"/>
                  <a:stretch>
                    <a:fillRect/>
                  </a:stretch>
                </pic:blipFill>
                <pic:spPr>
                  <a:xfrm>
                    <a:off x="0" y="0"/>
                    <a:ext cx="1639614" cy="1103587"/>
                  </a:xfrm>
                  <a:prstGeom prst="rect">
                    <a:avLst/>
                  </a:prstGeom>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2191385</wp:posOffset>
          </wp:positionH>
          <wp:positionV relativeFrom="paragraph">
            <wp:posOffset>-79375</wp:posOffset>
          </wp:positionV>
          <wp:extent cx="993140" cy="1008380"/>
          <wp:effectExtent l="0" t="0" r="0" b="0"/>
          <wp:wrapNone/>
          <wp:docPr id="9" name="Picture 1" descr="iuc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ucn2.png"/>
                  <pic:cNvPicPr/>
                </pic:nvPicPr>
                <pic:blipFill>
                  <a:blip r:embed="rId3"/>
                  <a:stretch>
                    <a:fillRect/>
                  </a:stretch>
                </pic:blipFill>
                <pic:spPr>
                  <a:xfrm>
                    <a:off x="0" y="0"/>
                    <a:ext cx="993140" cy="1008380"/>
                  </a:xfrm>
                  <a:prstGeom prst="rect">
                    <a:avLst/>
                  </a:prstGeom>
                </pic:spPr>
              </pic:pic>
            </a:graphicData>
          </a:graphic>
        </wp:anchor>
      </w:drawing>
    </w:r>
    <w:r>
      <w:rPr>
        <w:noProof/>
        <w:lang w:val="en-US"/>
      </w:rPr>
      <w:drawing>
        <wp:anchor distT="0" distB="0" distL="114300" distR="114300" simplePos="0" relativeHeight="251659264" behindDoc="0" locked="0" layoutInCell="1" allowOverlap="1">
          <wp:simplePos x="0" y="0"/>
          <wp:positionH relativeFrom="column">
            <wp:posOffset>-737695</wp:posOffset>
          </wp:positionH>
          <wp:positionV relativeFrom="paragraph">
            <wp:posOffset>-268014</wp:posOffset>
          </wp:positionV>
          <wp:extent cx="2629557" cy="1387365"/>
          <wp:effectExtent l="19050" t="0" r="0" b="0"/>
          <wp:wrapNone/>
          <wp:docPr id="7" name="Picture 4"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4"/>
                  <a:stretch>
                    <a:fillRect/>
                  </a:stretch>
                </pic:blipFill>
                <pic:spPr>
                  <a:xfrm>
                    <a:off x="0" y="0"/>
                    <a:ext cx="2629557" cy="13873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A0090"/>
    <w:multiLevelType w:val="hybridMultilevel"/>
    <w:tmpl w:val="81C01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F7715"/>
    <w:multiLevelType w:val="hybridMultilevel"/>
    <w:tmpl w:val="72DA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B877BB"/>
    <w:multiLevelType w:val="hybridMultilevel"/>
    <w:tmpl w:val="03483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B57B65"/>
    <w:multiLevelType w:val="hybridMultilevel"/>
    <w:tmpl w:val="63EA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694E41"/>
    <w:multiLevelType w:val="hybridMultilevel"/>
    <w:tmpl w:val="90DA8A74"/>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 w15:restartNumberingAfterBreak="0">
    <w:nsid w:val="3D77396B"/>
    <w:multiLevelType w:val="hybridMultilevel"/>
    <w:tmpl w:val="DD3CD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946C26"/>
    <w:multiLevelType w:val="hybridMultilevel"/>
    <w:tmpl w:val="9C0E34D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7" w15:restartNumberingAfterBreak="0">
    <w:nsid w:val="41D95CF7"/>
    <w:multiLevelType w:val="hybridMultilevel"/>
    <w:tmpl w:val="543CE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84345E"/>
    <w:multiLevelType w:val="hybridMultilevel"/>
    <w:tmpl w:val="53BA7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9B3C5B"/>
    <w:multiLevelType w:val="hybridMultilevel"/>
    <w:tmpl w:val="9094F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3D337F"/>
    <w:multiLevelType w:val="hybridMultilevel"/>
    <w:tmpl w:val="B6DEF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E32F47"/>
    <w:multiLevelType w:val="hybridMultilevel"/>
    <w:tmpl w:val="4FD2BF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1EA6B08"/>
    <w:multiLevelType w:val="hybridMultilevel"/>
    <w:tmpl w:val="F76EC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046198"/>
    <w:multiLevelType w:val="hybridMultilevel"/>
    <w:tmpl w:val="AB9E4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1"/>
  </w:num>
  <w:num w:numId="4">
    <w:abstractNumId w:val="3"/>
  </w:num>
  <w:num w:numId="5">
    <w:abstractNumId w:val="9"/>
  </w:num>
  <w:num w:numId="6">
    <w:abstractNumId w:val="8"/>
  </w:num>
  <w:num w:numId="7">
    <w:abstractNumId w:val="0"/>
  </w:num>
  <w:num w:numId="8">
    <w:abstractNumId w:val="12"/>
  </w:num>
  <w:num w:numId="9">
    <w:abstractNumId w:val="7"/>
  </w:num>
  <w:num w:numId="10">
    <w:abstractNumId w:val="10"/>
  </w:num>
  <w:num w:numId="11">
    <w:abstractNumId w:val="2"/>
  </w:num>
  <w:num w:numId="12">
    <w:abstractNumId w:val="5"/>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21E"/>
    <w:rsid w:val="000E721E"/>
    <w:rsid w:val="003E356B"/>
    <w:rsid w:val="00737B13"/>
    <w:rsid w:val="00C407A7"/>
  </w:rsids>
  <m:mathPr>
    <m:mathFont m:val="Cambria Math"/>
    <m:brkBin m:val="before"/>
    <m:brkBinSub m:val="--"/>
    <m:smallFrac/>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7AF34D-28B8-4F76-B148-26993AEB1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style>
  <w:style w:type="paragraph" w:styleId="BalloonText">
    <w:name w:val="Balloon Text"/>
    <w:basedOn w:val="Normal"/>
    <w:link w:val="BalloonTextChar"/>
    <w:uiPriority w:val="99"/>
    <w:semiHidden/>
    <w:unhideWhenUsed/>
    <w:pPr>
      <w:jc w:val="center"/>
    </w:pPr>
    <w:rPr>
      <w:rFonts w:ascii="Tahoma" w:eastAsiaTheme="minorHAnsi" w:hAnsi="Tahoma" w:cs="Tahoma"/>
      <w:sz w:val="16"/>
      <w:szCs w:val="16"/>
      <w:lang w:val="en-PH"/>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semiHidden/>
    <w:unhideWhenUsed/>
    <w:pPr>
      <w:tabs>
        <w:tab w:val="center" w:pos="4680"/>
        <w:tab w:val="right" w:pos="9360"/>
      </w:tabs>
      <w:jc w:val="center"/>
    </w:pPr>
    <w:rPr>
      <w:rFonts w:asciiTheme="minorHAnsi" w:eastAsiaTheme="minorHAnsi" w:hAnsiTheme="minorHAnsi" w:cstheme="minorBidi"/>
      <w:lang w:val="en-PH"/>
    </w:r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semiHidden/>
    <w:unhideWhenUsed/>
    <w:pPr>
      <w:tabs>
        <w:tab w:val="center" w:pos="4680"/>
        <w:tab w:val="right" w:pos="9360"/>
      </w:tabs>
      <w:jc w:val="center"/>
    </w:pPr>
    <w:rPr>
      <w:rFonts w:asciiTheme="minorHAnsi" w:eastAsiaTheme="minorHAnsi" w:hAnsiTheme="minorHAnsi" w:cstheme="minorBidi"/>
      <w:lang w:val="en-PH"/>
    </w:rPr>
  </w:style>
  <w:style w:type="character" w:customStyle="1" w:styleId="FooterChar">
    <w:name w:val="Footer Char"/>
    <w:basedOn w:val="DefaultParagraphFont"/>
    <w:link w:val="Footer"/>
    <w:uiPriority w:val="99"/>
    <w:semiHidden/>
  </w:style>
  <w:style w:type="character" w:styleId="Hyperlink">
    <w:name w:val="Hyperlink"/>
    <w:basedOn w:val="DefaultParagraphFont"/>
    <w:uiPriority w:val="99"/>
    <w:unhideWhenUsed/>
    <w:rPr>
      <w:color w:val="0000FF" w:themeColor="hyperlink"/>
      <w:u w:val="single"/>
    </w:rPr>
  </w:style>
  <w:style w:type="character" w:styleId="Strong">
    <w:name w:val="Strong"/>
    <w:basedOn w:val="DefaultParagraphFont"/>
    <w:uiPriority w:val="22"/>
    <w:qFormat/>
    <w:rPr>
      <w:b/>
      <w:bCs/>
    </w:rPr>
  </w:style>
  <w:style w:type="character" w:customStyle="1" w:styleId="xbe">
    <w:name w:val="_xbe"/>
    <w:basedOn w:val="DefaultParagraphFont"/>
  </w:style>
  <w:style w:type="numbering" w:customStyle="1" w:styleId="NoList1">
    <w:name w:val="No List1"/>
    <w:next w:val="NoList"/>
    <w:uiPriority w:val="99"/>
    <w:semiHidden/>
    <w:unhideWhenUsed/>
  </w:style>
  <w:style w:type="paragraph" w:styleId="NormalWeb">
    <w:name w:val="Normal (Web)"/>
    <w:basedOn w:val="Normal"/>
    <w:uiPriority w:val="99"/>
    <w:unhideWhenUsed/>
    <w:pPr>
      <w:spacing w:before="100" w:beforeAutospacing="1" w:after="100" w:afterAutospacing="1"/>
      <w:jc w:val="left"/>
    </w:pPr>
    <w:rPr>
      <w:rFonts w:ascii="Times" w:eastAsia="MS Mincho" w:hAnsi="Times"/>
      <w:sz w:val="20"/>
      <w:szCs w:val="20"/>
      <w:lang w:val="en-PH"/>
    </w:rPr>
  </w:style>
  <w:style w:type="character" w:customStyle="1" w:styleId="apple-converted-space">
    <w:name w:val="apple-converted-space"/>
    <w:basedOn w:val="DefaultParagraphFont"/>
  </w:style>
  <w:style w:type="character" w:customStyle="1" w:styleId="FollowedHyperlink1">
    <w:name w:val="FollowedHyperlink1"/>
    <w:basedOn w:val="DefaultParagraphFont"/>
    <w:uiPriority w:val="99"/>
    <w:semiHidden/>
    <w:unhideWhenUsed/>
    <w:rPr>
      <w:color w:val="800080"/>
      <w:u w:val="single"/>
    </w:rPr>
  </w:style>
  <w:style w:type="table" w:styleId="TableGrid">
    <w:name w:val="Table Grid"/>
    <w:basedOn w:val="TableNormal"/>
    <w:uiPriority w:val="59"/>
    <w:pPr>
      <w:jc w:val="left"/>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jc w:val="left"/>
    </w:pPr>
    <w:rPr>
      <w:rFonts w:ascii="Cambria" w:eastAsia="MS Mincho" w:hAnsi="Cambria"/>
      <w:sz w:val="24"/>
      <w:szCs w:val="24"/>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21549">
      <w:bodyDiv w:val="1"/>
      <w:marLeft w:val="0"/>
      <w:marRight w:val="0"/>
      <w:marTop w:val="0"/>
      <w:marBottom w:val="0"/>
      <w:divBdr>
        <w:top w:val="none" w:sz="0" w:space="0" w:color="auto"/>
        <w:left w:val="none" w:sz="0" w:space="0" w:color="auto"/>
        <w:bottom w:val="none" w:sz="0" w:space="0" w:color="auto"/>
        <w:right w:val="none" w:sz="0" w:space="0" w:color="auto"/>
      </w:divBdr>
    </w:div>
    <w:div w:id="710689598">
      <w:bodyDiv w:val="1"/>
      <w:marLeft w:val="0"/>
      <w:marRight w:val="0"/>
      <w:marTop w:val="0"/>
      <w:marBottom w:val="0"/>
      <w:divBdr>
        <w:top w:val="none" w:sz="0" w:space="0" w:color="auto"/>
        <w:left w:val="none" w:sz="0" w:space="0" w:color="auto"/>
        <w:bottom w:val="none" w:sz="0" w:space="0" w:color="auto"/>
        <w:right w:val="none" w:sz="0" w:space="0" w:color="auto"/>
      </w:divBdr>
    </w:div>
    <w:div w:id="1512790683">
      <w:bodyDiv w:val="1"/>
      <w:marLeft w:val="0"/>
      <w:marRight w:val="0"/>
      <w:marTop w:val="0"/>
      <w:marBottom w:val="0"/>
      <w:divBdr>
        <w:top w:val="none" w:sz="0" w:space="0" w:color="auto"/>
        <w:left w:val="none" w:sz="0" w:space="0" w:color="auto"/>
        <w:bottom w:val="none" w:sz="0" w:space="0" w:color="auto"/>
        <w:right w:val="none" w:sz="0" w:space="0" w:color="auto"/>
      </w:divBdr>
    </w:div>
    <w:div w:id="1724792923">
      <w:bodyDiv w:val="1"/>
      <w:marLeft w:val="0"/>
      <w:marRight w:val="0"/>
      <w:marTop w:val="0"/>
      <w:marBottom w:val="0"/>
      <w:divBdr>
        <w:top w:val="none" w:sz="0" w:space="0" w:color="auto"/>
        <w:left w:val="none" w:sz="0" w:space="0" w:color="auto"/>
        <w:bottom w:val="none" w:sz="0" w:space="0" w:color="auto"/>
        <w:right w:val="none" w:sz="0" w:space="0" w:color="auto"/>
      </w:divBdr>
    </w:div>
    <w:div w:id="17624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awforsustainabilit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ucn2017.secretariat@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ISTI~1\AppData\Local\Temp\iucn%20letter%20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iucn letter head</Template>
  <TotalTime>0</TotalTime>
  <Pages>15</Pages>
  <Words>5484</Words>
  <Characters>31265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Kristine Joy Argallon</dc:creator>
  <cp:lastModifiedBy>Piermattei, William</cp:lastModifiedBy>
  <cp:revision>2</cp:revision>
  <cp:lastPrinted>2017-05-09T03:13:00Z</cp:lastPrinted>
  <dcterms:created xsi:type="dcterms:W3CDTF">2017-06-12T17:14:00Z</dcterms:created>
  <dcterms:modified xsi:type="dcterms:W3CDTF">2017-06-12T17:14:00Z</dcterms:modified>
</cp:coreProperties>
</file>