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5EBDD3" w14:textId="77777777" w:rsidR="0047007D" w:rsidRPr="00692529" w:rsidRDefault="0047007D" w:rsidP="00BE7797">
      <w:pPr>
        <w:pStyle w:val="NoSpacing"/>
        <w:jc w:val="center"/>
        <w:rPr>
          <w:rFonts w:ascii="Times New Roman" w:hAnsi="Times New Roman" w:cs="Times New Roman"/>
          <w:b/>
          <w:sz w:val="24"/>
          <w:szCs w:val="24"/>
        </w:rPr>
      </w:pPr>
      <w:r w:rsidRPr="00692529">
        <w:rPr>
          <w:rFonts w:ascii="Times New Roman" w:hAnsi="Times New Roman" w:cs="Times New Roman"/>
          <w:b/>
          <w:sz w:val="24"/>
          <w:szCs w:val="24"/>
        </w:rPr>
        <w:t xml:space="preserve">IUCN Academy of Environmental Law Annual Report </w:t>
      </w:r>
      <w:r w:rsidR="004C25D1" w:rsidRPr="00692529">
        <w:rPr>
          <w:rFonts w:ascii="Times New Roman" w:hAnsi="Times New Roman" w:cs="Times New Roman"/>
          <w:b/>
          <w:sz w:val="24"/>
          <w:szCs w:val="24"/>
        </w:rPr>
        <w:t>2017-2018</w:t>
      </w:r>
    </w:p>
    <w:p w14:paraId="5CA53160" w14:textId="77777777" w:rsidR="0047007D" w:rsidRPr="00692529" w:rsidRDefault="0047007D" w:rsidP="0047007D">
      <w:pPr>
        <w:pStyle w:val="NoSpacing"/>
        <w:rPr>
          <w:rFonts w:ascii="Times New Roman" w:hAnsi="Times New Roman" w:cs="Times New Roman"/>
          <w:sz w:val="24"/>
          <w:szCs w:val="24"/>
        </w:rPr>
      </w:pPr>
    </w:p>
    <w:p w14:paraId="48641507" w14:textId="77777777" w:rsidR="0047007D" w:rsidRPr="00692529" w:rsidRDefault="00B9036C" w:rsidP="009C247D">
      <w:pPr>
        <w:pStyle w:val="NoSpacing"/>
        <w:jc w:val="both"/>
        <w:rPr>
          <w:rFonts w:ascii="Times New Roman" w:hAnsi="Times New Roman" w:cs="Times New Roman"/>
          <w:sz w:val="24"/>
          <w:szCs w:val="24"/>
        </w:rPr>
      </w:pPr>
      <w:r w:rsidRPr="00692529">
        <w:rPr>
          <w:rFonts w:ascii="Times New Roman" w:hAnsi="Times New Roman" w:cs="Times New Roman"/>
          <w:sz w:val="24"/>
          <w:szCs w:val="24"/>
        </w:rPr>
        <w:t>T</w:t>
      </w:r>
      <w:r w:rsidR="0047007D" w:rsidRPr="00692529">
        <w:rPr>
          <w:rFonts w:ascii="Times New Roman" w:hAnsi="Times New Roman" w:cs="Times New Roman"/>
          <w:sz w:val="24"/>
          <w:szCs w:val="24"/>
        </w:rPr>
        <w:t xml:space="preserve">his document reports </w:t>
      </w:r>
      <w:r w:rsidRPr="00692529">
        <w:rPr>
          <w:rFonts w:ascii="Times New Roman" w:hAnsi="Times New Roman" w:cs="Times New Roman"/>
          <w:sz w:val="24"/>
          <w:szCs w:val="24"/>
        </w:rPr>
        <w:t>on Academy activities and o</w:t>
      </w:r>
      <w:r w:rsidR="00D9415C" w:rsidRPr="00692529">
        <w:rPr>
          <w:rFonts w:ascii="Times New Roman" w:hAnsi="Times New Roman" w:cs="Times New Roman"/>
          <w:sz w:val="24"/>
          <w:szCs w:val="24"/>
        </w:rPr>
        <w:t xml:space="preserve">perations for the period ending </w:t>
      </w:r>
      <w:r w:rsidR="00843E66" w:rsidRPr="00692529">
        <w:rPr>
          <w:rFonts w:ascii="Times New Roman" w:hAnsi="Times New Roman" w:cs="Times New Roman"/>
          <w:sz w:val="24"/>
          <w:szCs w:val="24"/>
        </w:rPr>
        <w:t xml:space="preserve">30 </w:t>
      </w:r>
      <w:r w:rsidRPr="00692529">
        <w:rPr>
          <w:rFonts w:ascii="Times New Roman" w:hAnsi="Times New Roman" w:cs="Times New Roman"/>
          <w:sz w:val="24"/>
          <w:szCs w:val="24"/>
        </w:rPr>
        <w:t>April 201</w:t>
      </w:r>
      <w:r w:rsidR="00D9415C" w:rsidRPr="00692529">
        <w:rPr>
          <w:rFonts w:ascii="Times New Roman" w:hAnsi="Times New Roman" w:cs="Times New Roman"/>
          <w:sz w:val="24"/>
          <w:szCs w:val="24"/>
        </w:rPr>
        <w:t>8</w:t>
      </w:r>
      <w:r w:rsidR="0047007D" w:rsidRPr="00692529">
        <w:rPr>
          <w:rFonts w:ascii="Times New Roman" w:hAnsi="Times New Roman" w:cs="Times New Roman"/>
          <w:sz w:val="24"/>
          <w:szCs w:val="24"/>
        </w:rPr>
        <w:t>.</w:t>
      </w:r>
      <w:r w:rsidR="00913CA9" w:rsidRPr="00692529">
        <w:rPr>
          <w:rFonts w:ascii="Times New Roman" w:hAnsi="Times New Roman" w:cs="Times New Roman"/>
          <w:sz w:val="24"/>
          <w:szCs w:val="24"/>
        </w:rPr>
        <w:t xml:space="preserve"> </w:t>
      </w:r>
    </w:p>
    <w:p w14:paraId="42878FA0" w14:textId="77777777" w:rsidR="0047007D" w:rsidRPr="00692529" w:rsidRDefault="0047007D" w:rsidP="0047007D">
      <w:pPr>
        <w:pStyle w:val="NoSpacing"/>
        <w:rPr>
          <w:rFonts w:ascii="Times New Roman" w:hAnsi="Times New Roman" w:cs="Times New Roman"/>
          <w:sz w:val="24"/>
          <w:szCs w:val="24"/>
        </w:rPr>
      </w:pPr>
    </w:p>
    <w:p w14:paraId="659DBE0C" w14:textId="77777777" w:rsidR="0047007D" w:rsidRPr="00692529" w:rsidRDefault="0047007D" w:rsidP="0047007D">
      <w:pPr>
        <w:pStyle w:val="NoSpacing"/>
        <w:rPr>
          <w:rFonts w:ascii="Times New Roman" w:hAnsi="Times New Roman" w:cs="Times New Roman"/>
          <w:sz w:val="24"/>
          <w:szCs w:val="24"/>
        </w:rPr>
      </w:pPr>
      <w:r w:rsidRPr="00692529">
        <w:rPr>
          <w:rFonts w:ascii="Times New Roman" w:hAnsi="Times New Roman" w:cs="Times New Roman"/>
          <w:b/>
          <w:sz w:val="24"/>
          <w:szCs w:val="24"/>
        </w:rPr>
        <w:t>Membership</w:t>
      </w:r>
      <w:r w:rsidRPr="00692529">
        <w:rPr>
          <w:rFonts w:ascii="Times New Roman" w:hAnsi="Times New Roman" w:cs="Times New Roman"/>
          <w:sz w:val="24"/>
          <w:szCs w:val="24"/>
        </w:rPr>
        <w:t>:</w:t>
      </w:r>
    </w:p>
    <w:p w14:paraId="6F90B2CA" w14:textId="77777777" w:rsidR="008A4586" w:rsidRPr="00692529" w:rsidRDefault="008A4586" w:rsidP="0047007D">
      <w:pPr>
        <w:pStyle w:val="NoSpacing"/>
        <w:rPr>
          <w:rFonts w:ascii="Times New Roman" w:hAnsi="Times New Roman" w:cs="Times New Roman"/>
          <w:sz w:val="24"/>
          <w:szCs w:val="24"/>
        </w:rPr>
      </w:pPr>
    </w:p>
    <w:p w14:paraId="1D27E6D2" w14:textId="5094AD8E" w:rsidR="00FD4131" w:rsidRPr="00692529" w:rsidRDefault="00FD4131" w:rsidP="001E1682">
      <w:pPr>
        <w:pStyle w:val="NoSpacing"/>
        <w:jc w:val="both"/>
        <w:rPr>
          <w:rFonts w:ascii="Times New Roman" w:hAnsi="Times New Roman" w:cs="Times New Roman"/>
          <w:sz w:val="24"/>
          <w:szCs w:val="24"/>
        </w:rPr>
      </w:pPr>
      <w:r w:rsidRPr="0046450E">
        <w:rPr>
          <w:rFonts w:ascii="Times New Roman" w:hAnsi="Times New Roman" w:cs="Times New Roman"/>
          <w:sz w:val="24"/>
          <w:szCs w:val="24"/>
        </w:rPr>
        <w:t xml:space="preserve">Membership in the IUCN Academy of Environmental Law </w:t>
      </w:r>
      <w:r w:rsidR="00D20253" w:rsidRPr="0046450E">
        <w:rPr>
          <w:rFonts w:ascii="Times New Roman" w:hAnsi="Times New Roman" w:cs="Times New Roman"/>
          <w:sz w:val="24"/>
          <w:szCs w:val="24"/>
        </w:rPr>
        <w:t xml:space="preserve">stayed approximately </w:t>
      </w:r>
      <w:r w:rsidR="006A0E4F" w:rsidRPr="0046450E">
        <w:rPr>
          <w:rFonts w:ascii="Times New Roman" w:hAnsi="Times New Roman" w:cs="Times New Roman"/>
          <w:sz w:val="24"/>
          <w:szCs w:val="24"/>
        </w:rPr>
        <w:t xml:space="preserve">the same </w:t>
      </w:r>
      <w:r w:rsidRPr="0046450E">
        <w:rPr>
          <w:rFonts w:ascii="Times New Roman" w:hAnsi="Times New Roman" w:cs="Times New Roman"/>
          <w:sz w:val="24"/>
          <w:szCs w:val="24"/>
        </w:rPr>
        <w:t>during the year from the perspective of numbers of institutional members and in terms of the countries represented in the organization</w:t>
      </w:r>
      <w:r w:rsidR="001E1682" w:rsidRPr="0046450E">
        <w:rPr>
          <w:rFonts w:ascii="Times New Roman" w:hAnsi="Times New Roman" w:cs="Times New Roman"/>
          <w:sz w:val="24"/>
          <w:szCs w:val="24"/>
        </w:rPr>
        <w:t xml:space="preserve">. </w:t>
      </w:r>
      <w:r w:rsidR="00EF7D2D" w:rsidRPr="0046450E">
        <w:rPr>
          <w:rFonts w:ascii="Times New Roman" w:hAnsi="Times New Roman" w:cs="Times New Roman"/>
          <w:sz w:val="24"/>
          <w:szCs w:val="24"/>
        </w:rPr>
        <w:t xml:space="preserve">Since </w:t>
      </w:r>
      <w:r w:rsidR="004A2D12" w:rsidRPr="0046450E">
        <w:rPr>
          <w:rFonts w:ascii="Times New Roman" w:hAnsi="Times New Roman" w:cs="Times New Roman"/>
          <w:sz w:val="24"/>
          <w:szCs w:val="24"/>
        </w:rPr>
        <w:t>May 1</w:t>
      </w:r>
      <w:r w:rsidR="00B36F5B" w:rsidRPr="0046450E">
        <w:rPr>
          <w:rFonts w:ascii="Times New Roman" w:hAnsi="Times New Roman" w:cs="Times New Roman"/>
          <w:sz w:val="24"/>
          <w:szCs w:val="24"/>
        </w:rPr>
        <w:t>, 2017</w:t>
      </w:r>
      <w:r w:rsidR="001F3584" w:rsidRPr="0046450E">
        <w:rPr>
          <w:rFonts w:ascii="Times New Roman" w:hAnsi="Times New Roman" w:cs="Times New Roman"/>
          <w:sz w:val="24"/>
          <w:szCs w:val="24"/>
        </w:rPr>
        <w:t xml:space="preserve">, </w:t>
      </w:r>
      <w:r w:rsidR="0046450E">
        <w:rPr>
          <w:rFonts w:ascii="Times New Roman" w:hAnsi="Times New Roman" w:cs="Times New Roman"/>
          <w:sz w:val="24"/>
          <w:szCs w:val="24"/>
        </w:rPr>
        <w:t xml:space="preserve">6 </w:t>
      </w:r>
      <w:r w:rsidR="00D20253" w:rsidRPr="0046450E">
        <w:rPr>
          <w:rFonts w:ascii="Times New Roman" w:hAnsi="Times New Roman" w:cs="Times New Roman"/>
          <w:sz w:val="24"/>
          <w:szCs w:val="24"/>
        </w:rPr>
        <w:t xml:space="preserve">institutions joined, while </w:t>
      </w:r>
      <w:r w:rsidR="00B36F5B" w:rsidRPr="0046450E">
        <w:rPr>
          <w:rFonts w:ascii="Times New Roman" w:hAnsi="Times New Roman" w:cs="Times New Roman"/>
          <w:sz w:val="24"/>
          <w:szCs w:val="24"/>
        </w:rPr>
        <w:t xml:space="preserve">13 </w:t>
      </w:r>
      <w:r w:rsidR="00D20253" w:rsidRPr="0046450E">
        <w:rPr>
          <w:rFonts w:ascii="Times New Roman" w:hAnsi="Times New Roman" w:cs="Times New Roman"/>
          <w:sz w:val="24"/>
          <w:szCs w:val="24"/>
        </w:rPr>
        <w:t>institutions cancelled their membership</w:t>
      </w:r>
      <w:r w:rsidR="001F3584" w:rsidRPr="0046450E">
        <w:rPr>
          <w:rFonts w:ascii="Times New Roman" w:hAnsi="Times New Roman" w:cs="Times New Roman"/>
          <w:sz w:val="24"/>
          <w:szCs w:val="24"/>
        </w:rPr>
        <w:t xml:space="preserve">s mainly due to </w:t>
      </w:r>
      <w:r w:rsidR="00F46E47" w:rsidRPr="0046450E">
        <w:rPr>
          <w:rFonts w:ascii="Times New Roman" w:hAnsi="Times New Roman" w:cs="Times New Roman"/>
          <w:sz w:val="24"/>
          <w:szCs w:val="24"/>
        </w:rPr>
        <w:t>constraints with their institution’s budget</w:t>
      </w:r>
      <w:r w:rsidRPr="0046450E">
        <w:rPr>
          <w:rFonts w:ascii="Times New Roman" w:hAnsi="Times New Roman" w:cs="Times New Roman"/>
          <w:sz w:val="24"/>
          <w:szCs w:val="24"/>
        </w:rPr>
        <w:t>.</w:t>
      </w:r>
      <w:r w:rsidR="004F224D">
        <w:rPr>
          <w:rStyle w:val="FootnoteReference"/>
          <w:rFonts w:ascii="Times New Roman" w:hAnsi="Times New Roman" w:cs="Times New Roman"/>
          <w:sz w:val="24"/>
          <w:szCs w:val="24"/>
        </w:rPr>
        <w:footnoteReference w:id="1"/>
      </w:r>
      <w:r w:rsidRPr="0046450E">
        <w:rPr>
          <w:rFonts w:ascii="Times New Roman" w:hAnsi="Times New Roman" w:cs="Times New Roman"/>
          <w:sz w:val="24"/>
          <w:szCs w:val="24"/>
        </w:rPr>
        <w:t xml:space="preserve"> </w:t>
      </w:r>
      <w:r w:rsidR="00E602E2" w:rsidRPr="0046450E">
        <w:rPr>
          <w:rFonts w:ascii="Times New Roman" w:hAnsi="Times New Roman" w:cs="Times New Roman"/>
          <w:sz w:val="24"/>
          <w:szCs w:val="24"/>
        </w:rPr>
        <w:t>The organization includes nearly 200 institutional members</w:t>
      </w:r>
      <w:r w:rsidR="006A0E4F" w:rsidRPr="0046450E">
        <w:rPr>
          <w:rStyle w:val="FootnoteReference"/>
          <w:rFonts w:ascii="Times New Roman" w:hAnsi="Times New Roman" w:cs="Times New Roman"/>
          <w:sz w:val="24"/>
          <w:szCs w:val="24"/>
        </w:rPr>
        <w:footnoteReference w:id="2"/>
      </w:r>
      <w:r w:rsidR="00E602E2" w:rsidRPr="0046450E">
        <w:rPr>
          <w:rFonts w:ascii="Times New Roman" w:hAnsi="Times New Roman" w:cs="Times New Roman"/>
          <w:sz w:val="24"/>
          <w:szCs w:val="24"/>
        </w:rPr>
        <w:t xml:space="preserve"> from </w:t>
      </w:r>
      <w:r w:rsidR="0046450E">
        <w:rPr>
          <w:rFonts w:ascii="Times New Roman" w:hAnsi="Times New Roman" w:cs="Times New Roman"/>
          <w:sz w:val="24"/>
          <w:szCs w:val="24"/>
        </w:rPr>
        <w:t>61</w:t>
      </w:r>
      <w:r w:rsidR="00E602E2" w:rsidRPr="0046450E">
        <w:rPr>
          <w:rFonts w:ascii="Times New Roman" w:hAnsi="Times New Roman" w:cs="Times New Roman"/>
          <w:sz w:val="24"/>
          <w:szCs w:val="24"/>
        </w:rPr>
        <w:t xml:space="preserve"> countries. </w:t>
      </w:r>
      <w:r w:rsidRPr="0046450E">
        <w:rPr>
          <w:rFonts w:ascii="Times New Roman" w:hAnsi="Times New Roman" w:cs="Times New Roman"/>
          <w:sz w:val="24"/>
          <w:szCs w:val="24"/>
        </w:rPr>
        <w:t xml:space="preserve">Full details are available on the Academy’s website at </w:t>
      </w:r>
      <w:hyperlink r:id="rId8" w:history="1">
        <w:r w:rsidRPr="0046450E">
          <w:rPr>
            <w:rStyle w:val="Hyperlink"/>
            <w:rFonts w:ascii="Times New Roman" w:hAnsi="Times New Roman" w:cs="Times New Roman"/>
            <w:sz w:val="24"/>
            <w:szCs w:val="24"/>
          </w:rPr>
          <w:t>www.iucnael.org</w:t>
        </w:r>
      </w:hyperlink>
      <w:r w:rsidR="0046450E">
        <w:rPr>
          <w:rFonts w:ascii="Times New Roman" w:hAnsi="Times New Roman" w:cs="Times New Roman"/>
          <w:sz w:val="24"/>
          <w:szCs w:val="24"/>
        </w:rPr>
        <w:t>.</w:t>
      </w:r>
    </w:p>
    <w:p w14:paraId="1ECECE73" w14:textId="77777777" w:rsidR="0047007D" w:rsidRPr="00692529" w:rsidRDefault="0047007D" w:rsidP="0047007D">
      <w:pPr>
        <w:pStyle w:val="NoSpacing"/>
        <w:rPr>
          <w:rFonts w:ascii="Times New Roman" w:hAnsi="Times New Roman" w:cs="Times New Roman"/>
          <w:sz w:val="24"/>
          <w:szCs w:val="24"/>
        </w:rPr>
      </w:pPr>
    </w:p>
    <w:p w14:paraId="7ED2C22D" w14:textId="77777777" w:rsidR="0047007D" w:rsidRPr="00692529" w:rsidRDefault="0047007D" w:rsidP="0047007D">
      <w:pPr>
        <w:pStyle w:val="NoSpacing"/>
        <w:rPr>
          <w:rFonts w:ascii="Times New Roman" w:hAnsi="Times New Roman" w:cs="Times New Roman"/>
          <w:sz w:val="24"/>
          <w:szCs w:val="24"/>
        </w:rPr>
      </w:pPr>
      <w:r w:rsidRPr="00692529">
        <w:rPr>
          <w:rFonts w:ascii="Times New Roman" w:hAnsi="Times New Roman" w:cs="Times New Roman"/>
          <w:b/>
          <w:sz w:val="24"/>
          <w:szCs w:val="24"/>
        </w:rPr>
        <w:t>Annual Colloquium</w:t>
      </w:r>
      <w:r w:rsidRPr="00692529">
        <w:rPr>
          <w:rFonts w:ascii="Times New Roman" w:hAnsi="Times New Roman" w:cs="Times New Roman"/>
          <w:sz w:val="24"/>
          <w:szCs w:val="24"/>
        </w:rPr>
        <w:t>:</w:t>
      </w:r>
    </w:p>
    <w:p w14:paraId="76704596" w14:textId="77777777" w:rsidR="008A4586" w:rsidRPr="00692529" w:rsidRDefault="008A4586" w:rsidP="0047007D">
      <w:pPr>
        <w:pStyle w:val="NoSpacing"/>
        <w:rPr>
          <w:rFonts w:ascii="Times New Roman" w:hAnsi="Times New Roman" w:cs="Times New Roman"/>
          <w:sz w:val="24"/>
          <w:szCs w:val="24"/>
        </w:rPr>
      </w:pPr>
    </w:p>
    <w:p w14:paraId="4C2A7477" w14:textId="1C092ACD" w:rsidR="0047007D" w:rsidRPr="0046450E" w:rsidRDefault="0047007D" w:rsidP="0046450E">
      <w:pPr>
        <w:pStyle w:val="NoSpacing"/>
        <w:jc w:val="both"/>
        <w:rPr>
          <w:rFonts w:ascii="Times New Roman" w:hAnsi="Times New Roman" w:cs="Times New Roman"/>
          <w:sz w:val="24"/>
          <w:szCs w:val="24"/>
        </w:rPr>
      </w:pPr>
      <w:r w:rsidRPr="0046450E">
        <w:rPr>
          <w:rFonts w:ascii="Times New Roman" w:hAnsi="Times New Roman" w:cs="Times New Roman"/>
          <w:sz w:val="24"/>
          <w:szCs w:val="24"/>
        </w:rPr>
        <w:t xml:space="preserve">The </w:t>
      </w:r>
      <w:r w:rsidR="00D9415C" w:rsidRPr="0046450E">
        <w:rPr>
          <w:rFonts w:ascii="Times New Roman" w:hAnsi="Times New Roman" w:cs="Times New Roman"/>
          <w:sz w:val="24"/>
          <w:szCs w:val="24"/>
        </w:rPr>
        <w:t>2017</w:t>
      </w:r>
      <w:r w:rsidR="001F3584" w:rsidRPr="0046450E">
        <w:rPr>
          <w:rFonts w:ascii="Times New Roman" w:hAnsi="Times New Roman" w:cs="Times New Roman"/>
          <w:sz w:val="24"/>
          <w:szCs w:val="24"/>
        </w:rPr>
        <w:t xml:space="preserve"> </w:t>
      </w:r>
      <w:r w:rsidRPr="0046450E">
        <w:rPr>
          <w:rFonts w:ascii="Times New Roman" w:hAnsi="Times New Roman" w:cs="Times New Roman"/>
          <w:sz w:val="24"/>
          <w:szCs w:val="24"/>
        </w:rPr>
        <w:t>Colloqui</w:t>
      </w:r>
      <w:r w:rsidR="00E602E2" w:rsidRPr="0046450E">
        <w:rPr>
          <w:rFonts w:ascii="Times New Roman" w:hAnsi="Times New Roman" w:cs="Times New Roman"/>
          <w:sz w:val="24"/>
          <w:szCs w:val="24"/>
        </w:rPr>
        <w:t>um</w:t>
      </w:r>
      <w:r w:rsidR="0046450E" w:rsidRPr="0046450E">
        <w:rPr>
          <w:rFonts w:ascii="Times New Roman" w:hAnsi="Times New Roman" w:cs="Times New Roman"/>
          <w:sz w:val="24"/>
          <w:szCs w:val="24"/>
        </w:rPr>
        <w:t>,</w:t>
      </w:r>
      <w:r w:rsidRPr="0046450E">
        <w:rPr>
          <w:rFonts w:ascii="Times New Roman" w:hAnsi="Times New Roman" w:cs="Times New Roman"/>
          <w:sz w:val="24"/>
          <w:szCs w:val="24"/>
        </w:rPr>
        <w:t xml:space="preserve"> </w:t>
      </w:r>
      <w:r w:rsidR="0046450E" w:rsidRPr="0046450E">
        <w:rPr>
          <w:rFonts w:ascii="Times New Roman" w:hAnsi="Times New Roman" w:cs="Times New Roman"/>
          <w:sz w:val="24"/>
          <w:szCs w:val="24"/>
        </w:rPr>
        <w:t xml:space="preserve">with the theme of “Stories of the World We Want and the Law as a Pathway,” </w:t>
      </w:r>
      <w:r w:rsidRPr="0046450E">
        <w:rPr>
          <w:rFonts w:ascii="Times New Roman" w:hAnsi="Times New Roman" w:cs="Times New Roman"/>
          <w:sz w:val="24"/>
          <w:szCs w:val="24"/>
        </w:rPr>
        <w:t xml:space="preserve">was held </w:t>
      </w:r>
      <w:r w:rsidR="00176DC0" w:rsidRPr="0046450E">
        <w:rPr>
          <w:rFonts w:ascii="Times New Roman" w:hAnsi="Times New Roman" w:cs="Times New Roman"/>
          <w:sz w:val="24"/>
          <w:szCs w:val="24"/>
        </w:rPr>
        <w:t xml:space="preserve">in </w:t>
      </w:r>
      <w:r w:rsidR="00D9415C" w:rsidRPr="0046450E">
        <w:rPr>
          <w:rFonts w:ascii="Times New Roman" w:hAnsi="Times New Roman" w:cs="Times New Roman"/>
          <w:sz w:val="24"/>
          <w:szCs w:val="24"/>
        </w:rPr>
        <w:t>May-June 2017</w:t>
      </w:r>
      <w:r w:rsidR="00A33608">
        <w:rPr>
          <w:rFonts w:ascii="Times New Roman" w:hAnsi="Times New Roman" w:cs="Times New Roman"/>
          <w:sz w:val="24"/>
          <w:szCs w:val="24"/>
        </w:rPr>
        <w:t xml:space="preserve"> and </w:t>
      </w:r>
      <w:r w:rsidR="0046450E" w:rsidRPr="0046450E">
        <w:rPr>
          <w:rFonts w:ascii="Times New Roman" w:hAnsi="Times New Roman" w:cs="Times New Roman"/>
          <w:sz w:val="24"/>
          <w:szCs w:val="24"/>
        </w:rPr>
        <w:t>hosted by</w:t>
      </w:r>
      <w:r w:rsidR="00D9415C" w:rsidRPr="0046450E">
        <w:rPr>
          <w:rFonts w:ascii="Times New Roman" w:hAnsi="Times New Roman" w:cs="Times New Roman"/>
          <w:sz w:val="24"/>
          <w:szCs w:val="24"/>
        </w:rPr>
        <w:t xml:space="preserve"> the University of Cebu</w:t>
      </w:r>
      <w:r w:rsidR="0046450E" w:rsidRPr="00B26D16">
        <w:rPr>
          <w:rFonts w:ascii="Times New Roman" w:hAnsi="Times New Roman" w:cs="Times New Roman"/>
          <w:sz w:val="24"/>
          <w:szCs w:val="24"/>
        </w:rPr>
        <w:t>.</w:t>
      </w:r>
    </w:p>
    <w:p w14:paraId="13C2E581" w14:textId="77777777" w:rsidR="00F46E47" w:rsidRPr="0046450E" w:rsidRDefault="00F46E47" w:rsidP="00BB0BBB">
      <w:pPr>
        <w:pStyle w:val="NoSpacing"/>
        <w:jc w:val="both"/>
        <w:rPr>
          <w:rFonts w:ascii="Times New Roman" w:hAnsi="Times New Roman" w:cs="Times New Roman"/>
          <w:sz w:val="24"/>
          <w:szCs w:val="24"/>
        </w:rPr>
      </w:pPr>
    </w:p>
    <w:p w14:paraId="36EB4B66" w14:textId="0488FB89" w:rsidR="004C25D1" w:rsidRPr="0046450E" w:rsidRDefault="0047007D" w:rsidP="00BB0BBB">
      <w:pPr>
        <w:pStyle w:val="NoSpacing"/>
        <w:jc w:val="both"/>
        <w:rPr>
          <w:rFonts w:ascii="Times New Roman" w:hAnsi="Times New Roman" w:cs="Times New Roman"/>
          <w:sz w:val="24"/>
          <w:szCs w:val="24"/>
        </w:rPr>
      </w:pPr>
      <w:r w:rsidRPr="0046450E">
        <w:rPr>
          <w:rFonts w:ascii="Times New Roman" w:hAnsi="Times New Roman" w:cs="Times New Roman"/>
          <w:sz w:val="24"/>
          <w:szCs w:val="24"/>
        </w:rPr>
        <w:t>The conference program included scholarly presentations</w:t>
      </w:r>
      <w:r w:rsidR="00D9415C" w:rsidRPr="0046450E">
        <w:rPr>
          <w:rFonts w:ascii="Times New Roman" w:hAnsi="Times New Roman" w:cs="Times New Roman"/>
          <w:sz w:val="24"/>
          <w:szCs w:val="24"/>
        </w:rPr>
        <w:t xml:space="preserve"> </w:t>
      </w:r>
      <w:r w:rsidRPr="0046450E">
        <w:rPr>
          <w:rFonts w:ascii="Times New Roman" w:hAnsi="Times New Roman" w:cs="Times New Roman"/>
          <w:sz w:val="24"/>
          <w:szCs w:val="24"/>
        </w:rPr>
        <w:t xml:space="preserve">in addition to plenary sessions </w:t>
      </w:r>
      <w:r w:rsidR="00D9415C" w:rsidRPr="0046450E">
        <w:rPr>
          <w:rFonts w:ascii="Times New Roman" w:hAnsi="Times New Roman" w:cs="Times New Roman"/>
          <w:sz w:val="24"/>
          <w:szCs w:val="24"/>
        </w:rPr>
        <w:t>focused on environmental success stories, of which there are many. The Colloquium also featured keynote presentations from</w:t>
      </w:r>
      <w:r w:rsidR="004C25D1" w:rsidRPr="0046450E">
        <w:rPr>
          <w:rFonts w:ascii="Times New Roman" w:hAnsi="Times New Roman" w:cs="Times New Roman"/>
          <w:sz w:val="24"/>
          <w:szCs w:val="24"/>
        </w:rPr>
        <w:t>:</w:t>
      </w:r>
      <w:r w:rsidR="00D9415C" w:rsidRPr="0046450E">
        <w:rPr>
          <w:rFonts w:ascii="Times New Roman" w:hAnsi="Times New Roman" w:cs="Times New Roman"/>
          <w:sz w:val="24"/>
          <w:szCs w:val="24"/>
        </w:rPr>
        <w:t xml:space="preserve"> Hilario Davide, Jr., former Chief Justice of the Ph</w:t>
      </w:r>
      <w:r w:rsidR="004C25D1" w:rsidRPr="0046450E">
        <w:rPr>
          <w:rFonts w:ascii="Times New Roman" w:hAnsi="Times New Roman" w:cs="Times New Roman"/>
          <w:sz w:val="24"/>
          <w:szCs w:val="24"/>
        </w:rPr>
        <w:t>ilippines (</w:t>
      </w:r>
      <w:r w:rsidR="00D9415C" w:rsidRPr="0046450E">
        <w:rPr>
          <w:rFonts w:ascii="Times New Roman" w:hAnsi="Times New Roman" w:cs="Times New Roman"/>
          <w:sz w:val="24"/>
          <w:szCs w:val="24"/>
        </w:rPr>
        <w:t>ponente Oposa Ruling</w:t>
      </w:r>
      <w:r w:rsidR="004C25D1" w:rsidRPr="0046450E">
        <w:rPr>
          <w:rFonts w:ascii="Times New Roman" w:hAnsi="Times New Roman" w:cs="Times New Roman"/>
          <w:sz w:val="24"/>
          <w:szCs w:val="24"/>
        </w:rPr>
        <w:t xml:space="preserve">); </w:t>
      </w:r>
      <w:r w:rsidR="001B149D" w:rsidRPr="0046450E">
        <w:rPr>
          <w:rFonts w:ascii="Times New Roman" w:hAnsi="Times New Roman" w:cs="Times New Roman"/>
          <w:sz w:val="24"/>
          <w:szCs w:val="24"/>
        </w:rPr>
        <w:t>Tony Opos</w:t>
      </w:r>
      <w:r w:rsidR="00D9415C" w:rsidRPr="0046450E">
        <w:rPr>
          <w:rFonts w:ascii="Times New Roman" w:hAnsi="Times New Roman" w:cs="Times New Roman"/>
          <w:sz w:val="24"/>
          <w:szCs w:val="24"/>
        </w:rPr>
        <w:t>a</w:t>
      </w:r>
      <w:r w:rsidR="004C25D1" w:rsidRPr="0046450E">
        <w:rPr>
          <w:rFonts w:ascii="Times New Roman" w:hAnsi="Times New Roman" w:cs="Times New Roman"/>
          <w:sz w:val="24"/>
          <w:szCs w:val="24"/>
        </w:rPr>
        <w:t xml:space="preserve">’s inspiring presentation on art and advocacy launching </w:t>
      </w:r>
      <w:r w:rsidR="00D9415C" w:rsidRPr="0046450E">
        <w:rPr>
          <w:rFonts w:ascii="Times New Roman" w:hAnsi="Times New Roman" w:cs="Times New Roman"/>
          <w:sz w:val="24"/>
          <w:szCs w:val="24"/>
        </w:rPr>
        <w:t xml:space="preserve">his new book on environmentalism </w:t>
      </w:r>
      <w:r w:rsidR="004C25D1" w:rsidRPr="0046450E">
        <w:rPr>
          <w:rFonts w:ascii="Times New Roman" w:hAnsi="Times New Roman" w:cs="Times New Roman"/>
          <w:i/>
          <w:sz w:val="24"/>
          <w:szCs w:val="24"/>
        </w:rPr>
        <w:t>Shooting Stars and Dancing Fish</w:t>
      </w:r>
      <w:r w:rsidR="004C25D1" w:rsidRPr="0046450E">
        <w:rPr>
          <w:rFonts w:ascii="Times New Roman" w:hAnsi="Times New Roman" w:cs="Times New Roman"/>
          <w:sz w:val="24"/>
          <w:szCs w:val="24"/>
        </w:rPr>
        <w:t>; and Justice Antonio T. Carpio, Senior Associate Justice of the Supreme Court of the Philippines</w:t>
      </w:r>
      <w:r w:rsidR="0046450E">
        <w:rPr>
          <w:rFonts w:ascii="Times New Roman" w:hAnsi="Times New Roman" w:cs="Times New Roman"/>
          <w:sz w:val="24"/>
          <w:szCs w:val="24"/>
        </w:rPr>
        <w:t>,</w:t>
      </w:r>
      <w:r w:rsidR="004C25D1" w:rsidRPr="0046450E">
        <w:rPr>
          <w:rFonts w:ascii="Times New Roman" w:hAnsi="Times New Roman" w:cs="Times New Roman"/>
          <w:sz w:val="24"/>
          <w:szCs w:val="24"/>
        </w:rPr>
        <w:t xml:space="preserve"> who focused on </w:t>
      </w:r>
      <w:r w:rsidR="0046450E">
        <w:rPr>
          <w:rFonts w:ascii="Times New Roman" w:hAnsi="Times New Roman" w:cs="Times New Roman"/>
          <w:sz w:val="24"/>
          <w:szCs w:val="24"/>
        </w:rPr>
        <w:t xml:space="preserve">the </w:t>
      </w:r>
      <w:r w:rsidR="004C25D1" w:rsidRPr="0046450E">
        <w:rPr>
          <w:rFonts w:ascii="Times New Roman" w:hAnsi="Times New Roman" w:cs="Times New Roman"/>
          <w:sz w:val="24"/>
          <w:szCs w:val="24"/>
        </w:rPr>
        <w:t>destruction of marine habitat.</w:t>
      </w:r>
    </w:p>
    <w:p w14:paraId="7BB8511B" w14:textId="77777777" w:rsidR="004C25D1" w:rsidRPr="00B26D16" w:rsidRDefault="004C25D1" w:rsidP="00BB0BBB">
      <w:pPr>
        <w:pStyle w:val="NoSpacing"/>
        <w:jc w:val="both"/>
        <w:rPr>
          <w:rFonts w:ascii="Times New Roman" w:hAnsi="Times New Roman" w:cs="Times New Roman"/>
          <w:sz w:val="24"/>
          <w:szCs w:val="24"/>
        </w:rPr>
      </w:pPr>
    </w:p>
    <w:p w14:paraId="690C7CD4" w14:textId="0F4559D0" w:rsidR="0047007D" w:rsidRPr="0046450E" w:rsidRDefault="00EB1BC3" w:rsidP="00BB0BBB">
      <w:pPr>
        <w:pStyle w:val="NoSpacing"/>
        <w:jc w:val="both"/>
        <w:rPr>
          <w:rFonts w:ascii="Times New Roman" w:hAnsi="Times New Roman" w:cs="Times New Roman"/>
          <w:sz w:val="24"/>
          <w:szCs w:val="24"/>
        </w:rPr>
      </w:pPr>
      <w:r w:rsidRPr="0046450E">
        <w:rPr>
          <w:rFonts w:ascii="Times New Roman" w:hAnsi="Times New Roman" w:cs="Times New Roman"/>
          <w:sz w:val="24"/>
          <w:szCs w:val="24"/>
        </w:rPr>
        <w:t xml:space="preserve">During the </w:t>
      </w:r>
      <w:r w:rsidR="00A33608">
        <w:rPr>
          <w:rFonts w:ascii="Times New Roman" w:hAnsi="Times New Roman" w:cs="Times New Roman"/>
          <w:sz w:val="24"/>
          <w:szCs w:val="24"/>
        </w:rPr>
        <w:t>C</w:t>
      </w:r>
      <w:r w:rsidRPr="0046450E">
        <w:rPr>
          <w:rFonts w:ascii="Times New Roman" w:hAnsi="Times New Roman" w:cs="Times New Roman"/>
          <w:sz w:val="24"/>
          <w:szCs w:val="24"/>
        </w:rPr>
        <w:t xml:space="preserve">olloquium, </w:t>
      </w:r>
      <w:r w:rsidR="00221725" w:rsidRPr="0046450E">
        <w:rPr>
          <w:rFonts w:ascii="Times New Roman" w:hAnsi="Times New Roman" w:cs="Times New Roman"/>
          <w:sz w:val="24"/>
          <w:szCs w:val="24"/>
        </w:rPr>
        <w:t>the IUCN Academy Collegium held its annual meeting</w:t>
      </w:r>
      <w:r w:rsidR="004C25D1" w:rsidRPr="0046450E">
        <w:rPr>
          <w:rFonts w:ascii="Times New Roman" w:hAnsi="Times New Roman" w:cs="Times New Roman"/>
          <w:sz w:val="24"/>
          <w:szCs w:val="24"/>
        </w:rPr>
        <w:t xml:space="preserve"> where new Academy by-laws were adopted</w:t>
      </w:r>
      <w:r w:rsidR="00221725" w:rsidRPr="0046450E">
        <w:rPr>
          <w:rFonts w:ascii="Times New Roman" w:hAnsi="Times New Roman" w:cs="Times New Roman"/>
          <w:sz w:val="24"/>
          <w:szCs w:val="24"/>
        </w:rPr>
        <w:t xml:space="preserve">, </w:t>
      </w:r>
      <w:r w:rsidR="00E9675A" w:rsidRPr="0046450E">
        <w:rPr>
          <w:rFonts w:ascii="Times New Roman" w:hAnsi="Times New Roman" w:cs="Times New Roman"/>
          <w:sz w:val="24"/>
          <w:szCs w:val="24"/>
        </w:rPr>
        <w:t>s</w:t>
      </w:r>
      <w:r w:rsidR="0047007D" w:rsidRPr="0046450E">
        <w:rPr>
          <w:rFonts w:ascii="Times New Roman" w:hAnsi="Times New Roman" w:cs="Times New Roman"/>
          <w:sz w:val="24"/>
          <w:szCs w:val="24"/>
        </w:rPr>
        <w:t xml:space="preserve">tudents </w:t>
      </w:r>
      <w:r w:rsidR="004C25D1" w:rsidRPr="0046450E">
        <w:rPr>
          <w:rFonts w:ascii="Times New Roman" w:hAnsi="Times New Roman" w:cs="Times New Roman"/>
          <w:sz w:val="24"/>
          <w:szCs w:val="24"/>
        </w:rPr>
        <w:t>led an encore performance of the Tony Oposa Intergenerational Moot Court</w:t>
      </w:r>
      <w:r w:rsidR="00221725" w:rsidRPr="0046450E">
        <w:rPr>
          <w:rFonts w:ascii="Times New Roman" w:hAnsi="Times New Roman" w:cs="Times New Roman"/>
          <w:sz w:val="24"/>
          <w:szCs w:val="24"/>
        </w:rPr>
        <w:t>, and</w:t>
      </w:r>
      <w:r w:rsidR="004C25D1" w:rsidRPr="0046450E">
        <w:rPr>
          <w:rFonts w:ascii="Times New Roman" w:hAnsi="Times New Roman" w:cs="Times New Roman"/>
          <w:sz w:val="24"/>
          <w:szCs w:val="24"/>
        </w:rPr>
        <w:t xml:space="preserve"> the Academy’s “Train the Trainers” </w:t>
      </w:r>
      <w:r w:rsidR="0046450E">
        <w:rPr>
          <w:rFonts w:ascii="Times New Roman" w:hAnsi="Times New Roman" w:cs="Times New Roman"/>
          <w:sz w:val="24"/>
          <w:szCs w:val="24"/>
        </w:rPr>
        <w:t xml:space="preserve">(TTT) </w:t>
      </w:r>
      <w:r w:rsidR="004C25D1" w:rsidRPr="0046450E">
        <w:rPr>
          <w:rFonts w:ascii="Times New Roman" w:hAnsi="Times New Roman" w:cs="Times New Roman"/>
          <w:sz w:val="24"/>
          <w:szCs w:val="24"/>
        </w:rPr>
        <w:t>program held a round table with dozens of TTT participants gathered to continue their development as environmental law professors and scholars</w:t>
      </w:r>
      <w:r w:rsidR="00221725" w:rsidRPr="0046450E">
        <w:rPr>
          <w:rFonts w:ascii="Times New Roman" w:hAnsi="Times New Roman" w:cs="Times New Roman"/>
          <w:sz w:val="24"/>
          <w:szCs w:val="24"/>
        </w:rPr>
        <w:t xml:space="preserve">.  </w:t>
      </w:r>
      <w:r w:rsidRPr="0046450E">
        <w:rPr>
          <w:rFonts w:ascii="Times New Roman" w:hAnsi="Times New Roman" w:cs="Times New Roman"/>
          <w:sz w:val="24"/>
          <w:szCs w:val="24"/>
        </w:rPr>
        <w:t xml:space="preserve">  </w:t>
      </w:r>
    </w:p>
    <w:p w14:paraId="1F1DD351" w14:textId="77777777" w:rsidR="0047007D" w:rsidRPr="00B26D16" w:rsidRDefault="0047007D" w:rsidP="00BB0BBB">
      <w:pPr>
        <w:pStyle w:val="NoSpacing"/>
        <w:jc w:val="both"/>
        <w:rPr>
          <w:rFonts w:ascii="Times New Roman" w:hAnsi="Times New Roman" w:cs="Times New Roman"/>
          <w:sz w:val="24"/>
          <w:szCs w:val="24"/>
        </w:rPr>
      </w:pPr>
    </w:p>
    <w:p w14:paraId="56409F65" w14:textId="77777777" w:rsidR="004C25D1" w:rsidRPr="0046450E" w:rsidRDefault="006778DB" w:rsidP="00BB0BBB">
      <w:pPr>
        <w:pStyle w:val="NoSpacing"/>
        <w:jc w:val="both"/>
        <w:rPr>
          <w:rFonts w:ascii="Times New Roman" w:hAnsi="Times New Roman" w:cs="Times New Roman"/>
          <w:sz w:val="24"/>
          <w:szCs w:val="24"/>
        </w:rPr>
      </w:pPr>
      <w:r w:rsidRPr="0046450E">
        <w:rPr>
          <w:rFonts w:ascii="Times New Roman" w:hAnsi="Times New Roman" w:cs="Times New Roman"/>
          <w:sz w:val="24"/>
          <w:szCs w:val="24"/>
        </w:rPr>
        <w:t xml:space="preserve">In addition, the Research Committee held a successful side event with numerous innovative presentations focused on “Protecting Nature in Conflicts &amp; Building Peace: Success Stories in Conflicts and their Aftermaths.” Special thanks to Ben Richardson for developing this program which will be the basis for issue 9 of the Academy’s electronic journal (see below). </w:t>
      </w:r>
      <w:r w:rsidR="004C25D1" w:rsidRPr="0046450E">
        <w:rPr>
          <w:rFonts w:ascii="Times New Roman" w:hAnsi="Times New Roman" w:cs="Times New Roman"/>
          <w:sz w:val="24"/>
          <w:szCs w:val="24"/>
        </w:rPr>
        <w:t xml:space="preserve">In closing the Colloquium, the 2018 Colloquium </w:t>
      </w:r>
      <w:r w:rsidR="007F5E36" w:rsidRPr="0046450E">
        <w:rPr>
          <w:rFonts w:ascii="Times New Roman" w:hAnsi="Times New Roman" w:cs="Times New Roman"/>
          <w:sz w:val="24"/>
          <w:szCs w:val="24"/>
        </w:rPr>
        <w:t xml:space="preserve">was unveiled: </w:t>
      </w:r>
      <w:r w:rsidR="004C25D1" w:rsidRPr="0046450E">
        <w:rPr>
          <w:rFonts w:ascii="Times New Roman" w:hAnsi="Times New Roman" w:cs="Times New Roman"/>
          <w:sz w:val="24"/>
          <w:szCs w:val="24"/>
        </w:rPr>
        <w:t xml:space="preserve">“The Transformation of Environmental </w:t>
      </w:r>
      <w:r w:rsidR="007F5E36" w:rsidRPr="0046450E">
        <w:rPr>
          <w:rFonts w:ascii="Times New Roman" w:hAnsi="Times New Roman" w:cs="Times New Roman"/>
          <w:sz w:val="24"/>
          <w:szCs w:val="24"/>
        </w:rPr>
        <w:t xml:space="preserve">Law and </w:t>
      </w:r>
      <w:r w:rsidR="004C25D1" w:rsidRPr="0046450E">
        <w:rPr>
          <w:rFonts w:ascii="Times New Roman" w:hAnsi="Times New Roman" w:cs="Times New Roman"/>
          <w:sz w:val="24"/>
          <w:szCs w:val="24"/>
        </w:rPr>
        <w:t>Governance</w:t>
      </w:r>
      <w:r w:rsidR="007F5E36" w:rsidRPr="0046450E">
        <w:rPr>
          <w:rFonts w:ascii="Times New Roman" w:hAnsi="Times New Roman" w:cs="Times New Roman"/>
          <w:sz w:val="24"/>
          <w:szCs w:val="24"/>
        </w:rPr>
        <w:t>: Innovation, Risk and Resilience” hosted by the University of Strathclyde.</w:t>
      </w:r>
    </w:p>
    <w:p w14:paraId="082FBEC9" w14:textId="77777777" w:rsidR="0047007D" w:rsidRPr="0046450E" w:rsidRDefault="0047007D" w:rsidP="00BB0BBB">
      <w:pPr>
        <w:pStyle w:val="NoSpacing"/>
        <w:jc w:val="both"/>
        <w:rPr>
          <w:rFonts w:ascii="Times New Roman" w:hAnsi="Times New Roman" w:cs="Times New Roman"/>
          <w:sz w:val="24"/>
          <w:szCs w:val="24"/>
        </w:rPr>
      </w:pPr>
    </w:p>
    <w:p w14:paraId="2AB6D75F" w14:textId="77777777" w:rsidR="00BE7797" w:rsidRPr="00692529" w:rsidRDefault="006D633B" w:rsidP="0047007D">
      <w:pPr>
        <w:pStyle w:val="NoSpacing"/>
        <w:rPr>
          <w:rFonts w:ascii="Times New Roman" w:hAnsi="Times New Roman" w:cs="Times New Roman"/>
          <w:sz w:val="24"/>
          <w:szCs w:val="24"/>
        </w:rPr>
      </w:pPr>
      <w:r w:rsidRPr="00692529">
        <w:rPr>
          <w:rFonts w:ascii="Times New Roman" w:hAnsi="Times New Roman" w:cs="Times New Roman"/>
          <w:b/>
          <w:sz w:val="24"/>
          <w:szCs w:val="24"/>
        </w:rPr>
        <w:t>Publications</w:t>
      </w:r>
      <w:r w:rsidRPr="00692529">
        <w:rPr>
          <w:rFonts w:ascii="Times New Roman" w:hAnsi="Times New Roman" w:cs="Times New Roman"/>
          <w:sz w:val="24"/>
          <w:szCs w:val="24"/>
        </w:rPr>
        <w:t>:</w:t>
      </w:r>
    </w:p>
    <w:p w14:paraId="437133C0" w14:textId="77777777" w:rsidR="008A4586" w:rsidRPr="00692529" w:rsidRDefault="008A4586" w:rsidP="0047007D">
      <w:pPr>
        <w:pStyle w:val="NoSpacing"/>
        <w:rPr>
          <w:rFonts w:ascii="Times New Roman" w:hAnsi="Times New Roman" w:cs="Times New Roman"/>
          <w:sz w:val="24"/>
          <w:szCs w:val="24"/>
        </w:rPr>
      </w:pPr>
    </w:p>
    <w:p w14:paraId="68DB173A" w14:textId="77777777" w:rsidR="00BE7797" w:rsidRPr="00692529" w:rsidRDefault="006D633B" w:rsidP="0047007D">
      <w:pPr>
        <w:pStyle w:val="NoSpacing"/>
        <w:rPr>
          <w:rFonts w:ascii="Times New Roman" w:hAnsi="Times New Roman" w:cs="Times New Roman"/>
          <w:sz w:val="24"/>
          <w:szCs w:val="24"/>
        </w:rPr>
      </w:pPr>
      <w:r w:rsidRPr="00692529">
        <w:rPr>
          <w:rFonts w:ascii="Times New Roman" w:hAnsi="Times New Roman" w:cs="Times New Roman"/>
          <w:sz w:val="24"/>
          <w:szCs w:val="24"/>
        </w:rPr>
        <w:t xml:space="preserve">Edward Elgar </w:t>
      </w:r>
      <w:r w:rsidR="00A86F93" w:rsidRPr="00692529">
        <w:rPr>
          <w:rFonts w:ascii="Times New Roman" w:hAnsi="Times New Roman" w:cs="Times New Roman"/>
          <w:sz w:val="24"/>
          <w:szCs w:val="24"/>
        </w:rPr>
        <w:t>published the following volumes since our last report</w:t>
      </w:r>
      <w:r w:rsidRPr="00692529">
        <w:rPr>
          <w:rFonts w:ascii="Times New Roman" w:hAnsi="Times New Roman" w:cs="Times New Roman"/>
          <w:sz w:val="24"/>
          <w:szCs w:val="24"/>
        </w:rPr>
        <w:t>:</w:t>
      </w:r>
    </w:p>
    <w:p w14:paraId="3816FB0A" w14:textId="77777777" w:rsidR="00A86F93" w:rsidRPr="00692529" w:rsidRDefault="00A86F93" w:rsidP="0047007D">
      <w:pPr>
        <w:pStyle w:val="NoSpacing"/>
        <w:rPr>
          <w:rFonts w:ascii="Times New Roman" w:hAnsi="Times New Roman" w:cs="Times New Roman"/>
          <w:sz w:val="24"/>
          <w:szCs w:val="24"/>
        </w:rPr>
      </w:pPr>
    </w:p>
    <w:p w14:paraId="64A988D8" w14:textId="77777777" w:rsidR="00A86F93" w:rsidRPr="00A86F93" w:rsidRDefault="00A86F93" w:rsidP="00A86F93">
      <w:pPr>
        <w:spacing w:after="0" w:line="240" w:lineRule="auto"/>
        <w:rPr>
          <w:rFonts w:ascii="Times New Roman" w:eastAsia="Cambria" w:hAnsi="Times New Roman" w:cs="Times New Roman"/>
          <w:b/>
          <w:sz w:val="24"/>
          <w:szCs w:val="24"/>
          <w:lang w:val="en-GB"/>
        </w:rPr>
      </w:pPr>
      <w:r w:rsidRPr="00A86F93">
        <w:rPr>
          <w:rFonts w:ascii="Times New Roman" w:eastAsia="Cambria" w:hAnsi="Times New Roman" w:cs="Times New Roman"/>
          <w:b/>
          <w:sz w:val="24"/>
          <w:szCs w:val="24"/>
          <w:lang w:val="en-GB"/>
        </w:rPr>
        <w:lastRenderedPageBreak/>
        <w:t>The Law and Policy of Biofuels</w:t>
      </w:r>
    </w:p>
    <w:p w14:paraId="56F3BAFB" w14:textId="77777777" w:rsidR="00A86F93" w:rsidRPr="00A86F93" w:rsidRDefault="00A86F93" w:rsidP="00A86F93">
      <w:pPr>
        <w:spacing w:after="0" w:line="240" w:lineRule="auto"/>
        <w:rPr>
          <w:rFonts w:ascii="Times New Roman" w:eastAsia="Cambria" w:hAnsi="Times New Roman" w:cs="Times New Roman"/>
          <w:b/>
          <w:sz w:val="24"/>
          <w:szCs w:val="24"/>
          <w:lang w:val="en-GB"/>
        </w:rPr>
      </w:pPr>
      <w:r w:rsidRPr="00A86F93">
        <w:rPr>
          <w:rFonts w:ascii="Times New Roman" w:eastAsia="Cambria" w:hAnsi="Times New Roman" w:cs="Times New Roman"/>
          <w:b/>
          <w:i/>
          <w:sz w:val="24"/>
          <w:szCs w:val="24"/>
          <w:lang w:val="en-GB"/>
        </w:rPr>
        <w:t>Editors</w:t>
      </w:r>
      <w:r w:rsidRPr="00A86F93">
        <w:rPr>
          <w:rFonts w:ascii="Times New Roman" w:eastAsia="Cambria" w:hAnsi="Times New Roman" w:cs="Times New Roman"/>
          <w:b/>
          <w:sz w:val="24"/>
          <w:szCs w:val="24"/>
          <w:lang w:val="en-GB"/>
        </w:rPr>
        <w:t xml:space="preserve">: </w:t>
      </w:r>
      <w:r w:rsidRPr="00A86F93">
        <w:rPr>
          <w:rFonts w:ascii="Times New Roman" w:eastAsia="Cambria" w:hAnsi="Times New Roman" w:cs="Times New Roman"/>
          <w:sz w:val="24"/>
          <w:szCs w:val="24"/>
          <w:lang w:val="en-GB"/>
        </w:rPr>
        <w:t>McLeod-Kilmurray, Heather; Martin, Paul; Le Bouthillier, Yves</w:t>
      </w:r>
    </w:p>
    <w:p w14:paraId="5F591A54" w14:textId="77777777" w:rsidR="00A86F93" w:rsidRPr="00A86F93" w:rsidRDefault="00A86F93" w:rsidP="00A86F93">
      <w:pPr>
        <w:spacing w:after="0" w:line="240" w:lineRule="auto"/>
        <w:rPr>
          <w:rFonts w:ascii="Times New Roman" w:eastAsia="Cambria" w:hAnsi="Times New Roman" w:cs="Times New Roman"/>
          <w:b/>
          <w:sz w:val="24"/>
          <w:szCs w:val="24"/>
          <w:lang w:val="en-GB"/>
        </w:rPr>
      </w:pPr>
      <w:r w:rsidRPr="00A86F93">
        <w:rPr>
          <w:rFonts w:ascii="Times New Roman" w:eastAsia="Cambria" w:hAnsi="Times New Roman" w:cs="Times New Roman"/>
          <w:b/>
          <w:i/>
          <w:sz w:val="24"/>
          <w:szCs w:val="24"/>
          <w:lang w:val="en-GB"/>
        </w:rPr>
        <w:t>Colloquium</w:t>
      </w:r>
      <w:r w:rsidRPr="00A86F93">
        <w:rPr>
          <w:rFonts w:ascii="Times New Roman" w:eastAsia="Cambria" w:hAnsi="Times New Roman" w:cs="Times New Roman"/>
          <w:b/>
          <w:sz w:val="24"/>
          <w:szCs w:val="24"/>
          <w:lang w:val="en-GB"/>
        </w:rPr>
        <w:t xml:space="preserve">: </w:t>
      </w:r>
      <w:r w:rsidRPr="00A86F93">
        <w:rPr>
          <w:rFonts w:ascii="Times New Roman" w:eastAsia="Cambria" w:hAnsi="Times New Roman" w:cs="Times New Roman"/>
          <w:sz w:val="24"/>
          <w:szCs w:val="24"/>
          <w:lang w:val="en-GB"/>
        </w:rPr>
        <w:t>Non-colloquium, but based on Academy project</w:t>
      </w:r>
    </w:p>
    <w:p w14:paraId="7853FEF9" w14:textId="77777777" w:rsidR="00A86F93" w:rsidRPr="00A86F93" w:rsidRDefault="00A86F93" w:rsidP="00A86F93">
      <w:pPr>
        <w:spacing w:after="0" w:line="240" w:lineRule="auto"/>
        <w:rPr>
          <w:rFonts w:ascii="Times New Roman" w:eastAsia="Cambria" w:hAnsi="Times New Roman" w:cs="Times New Roman"/>
          <w:b/>
          <w:sz w:val="24"/>
          <w:szCs w:val="24"/>
          <w:u w:val="single"/>
          <w:lang w:val="en-GB"/>
        </w:rPr>
      </w:pPr>
      <w:r w:rsidRPr="00A86F93">
        <w:rPr>
          <w:rFonts w:ascii="Times New Roman" w:eastAsia="Cambria" w:hAnsi="Times New Roman" w:cs="Times New Roman"/>
          <w:b/>
          <w:i/>
          <w:sz w:val="24"/>
          <w:szCs w:val="24"/>
          <w:lang w:val="en-GB"/>
        </w:rPr>
        <w:t>Status</w:t>
      </w:r>
      <w:r w:rsidRPr="00A86F93">
        <w:rPr>
          <w:rFonts w:ascii="Times New Roman" w:eastAsia="Cambria" w:hAnsi="Times New Roman" w:cs="Times New Roman"/>
          <w:b/>
          <w:sz w:val="24"/>
          <w:szCs w:val="24"/>
          <w:lang w:val="en-GB"/>
        </w:rPr>
        <w:t xml:space="preserve">: </w:t>
      </w:r>
      <w:r w:rsidRPr="00A86F93">
        <w:rPr>
          <w:rFonts w:ascii="Times New Roman" w:eastAsia="Cambria" w:hAnsi="Times New Roman" w:cs="Times New Roman"/>
          <w:sz w:val="24"/>
          <w:szCs w:val="24"/>
          <w:lang w:val="en-GB"/>
        </w:rPr>
        <w:t xml:space="preserve">Published – Hardback: May 2016.  </w:t>
      </w:r>
      <w:r w:rsidRPr="00A86F93">
        <w:rPr>
          <w:rFonts w:ascii="Times New Roman" w:eastAsia="Cambria" w:hAnsi="Times New Roman" w:cs="Times New Roman"/>
          <w:b/>
          <w:sz w:val="24"/>
          <w:szCs w:val="24"/>
          <w:u w:val="single"/>
          <w:lang w:val="en-GB"/>
        </w:rPr>
        <w:t>Paperback published November 2017.</w:t>
      </w:r>
    </w:p>
    <w:p w14:paraId="49699D54" w14:textId="77777777" w:rsidR="00A86F93" w:rsidRPr="00A86F93" w:rsidRDefault="00A86F93" w:rsidP="00A86F93">
      <w:pPr>
        <w:spacing w:after="0" w:line="240" w:lineRule="auto"/>
        <w:rPr>
          <w:rFonts w:ascii="Times New Roman" w:eastAsia="Cambria" w:hAnsi="Times New Roman" w:cs="Times New Roman"/>
          <w:b/>
          <w:sz w:val="24"/>
          <w:szCs w:val="24"/>
          <w:lang w:val="en-GB"/>
        </w:rPr>
      </w:pPr>
    </w:p>
    <w:p w14:paraId="73C5778E" w14:textId="77777777" w:rsidR="00A86F93" w:rsidRPr="00A86F93" w:rsidRDefault="00A86F93" w:rsidP="00A86F93">
      <w:pPr>
        <w:spacing w:after="0" w:line="240" w:lineRule="auto"/>
        <w:rPr>
          <w:rFonts w:ascii="Times New Roman" w:eastAsia="Cambria" w:hAnsi="Times New Roman" w:cs="Times New Roman"/>
          <w:b/>
          <w:sz w:val="24"/>
          <w:szCs w:val="24"/>
          <w:lang w:val="en-GB"/>
        </w:rPr>
      </w:pPr>
      <w:r w:rsidRPr="00A86F93">
        <w:rPr>
          <w:rFonts w:ascii="Times New Roman" w:eastAsia="Cambria" w:hAnsi="Times New Roman" w:cs="Times New Roman"/>
          <w:b/>
          <w:sz w:val="24"/>
          <w:szCs w:val="24"/>
        </w:rPr>
        <w:t>Energy, Governance and Sustainability</w:t>
      </w:r>
    </w:p>
    <w:p w14:paraId="79886CD5" w14:textId="77777777" w:rsidR="00A86F93" w:rsidRPr="00A86F93" w:rsidRDefault="00A86F93" w:rsidP="00A86F93">
      <w:pPr>
        <w:spacing w:after="0" w:line="240" w:lineRule="auto"/>
        <w:rPr>
          <w:rFonts w:ascii="Times New Roman" w:eastAsia="Cambria" w:hAnsi="Times New Roman" w:cs="Times New Roman"/>
          <w:b/>
          <w:i/>
          <w:sz w:val="24"/>
          <w:szCs w:val="24"/>
          <w:lang w:val="en-GB"/>
        </w:rPr>
      </w:pPr>
      <w:r w:rsidRPr="00A86F93">
        <w:rPr>
          <w:rFonts w:ascii="Times New Roman" w:eastAsia="Cambria" w:hAnsi="Times New Roman" w:cs="Times New Roman"/>
          <w:b/>
          <w:i/>
          <w:sz w:val="24"/>
          <w:szCs w:val="24"/>
          <w:lang w:val="en-GB"/>
        </w:rPr>
        <w:t xml:space="preserve">Editors: </w:t>
      </w:r>
      <w:r w:rsidRPr="00A86F93">
        <w:rPr>
          <w:rFonts w:ascii="Times New Roman" w:eastAsia="Cambria" w:hAnsi="Times New Roman" w:cs="Times New Roman"/>
          <w:sz w:val="24"/>
          <w:szCs w:val="24"/>
        </w:rPr>
        <w:t>Jaria, Jordi; Kotze, Louis; Chalifour, Nathalie</w:t>
      </w:r>
    </w:p>
    <w:p w14:paraId="01C4171A" w14:textId="77777777" w:rsidR="00A86F93" w:rsidRPr="00A86F93" w:rsidRDefault="00A86F93" w:rsidP="00A86F93">
      <w:pPr>
        <w:spacing w:after="0" w:line="240" w:lineRule="auto"/>
        <w:rPr>
          <w:rFonts w:ascii="Times New Roman" w:eastAsia="Cambria" w:hAnsi="Times New Roman" w:cs="Times New Roman"/>
          <w:sz w:val="24"/>
          <w:szCs w:val="24"/>
          <w:lang w:val="en-GB"/>
        </w:rPr>
      </w:pPr>
      <w:r w:rsidRPr="00A86F93">
        <w:rPr>
          <w:rFonts w:ascii="Times New Roman" w:eastAsia="Cambria" w:hAnsi="Times New Roman" w:cs="Times New Roman"/>
          <w:b/>
          <w:i/>
          <w:sz w:val="24"/>
          <w:szCs w:val="24"/>
          <w:lang w:val="en-GB"/>
        </w:rPr>
        <w:t xml:space="preserve">Colloquium: </w:t>
      </w:r>
      <w:r w:rsidRPr="00A86F93">
        <w:rPr>
          <w:rFonts w:ascii="Times New Roman" w:eastAsia="Cambria" w:hAnsi="Times New Roman" w:cs="Times New Roman"/>
          <w:sz w:val="24"/>
          <w:szCs w:val="24"/>
          <w:lang w:val="en-GB"/>
        </w:rPr>
        <w:t>Tarragona 2014</w:t>
      </w:r>
    </w:p>
    <w:p w14:paraId="5AB6ED53" w14:textId="77777777" w:rsidR="00A86F93" w:rsidRPr="00A86F93" w:rsidRDefault="00A86F93" w:rsidP="00A86F93">
      <w:pPr>
        <w:spacing w:after="0" w:line="240" w:lineRule="auto"/>
        <w:rPr>
          <w:rFonts w:ascii="Times New Roman" w:eastAsia="Cambria" w:hAnsi="Times New Roman" w:cs="Times New Roman"/>
          <w:b/>
          <w:sz w:val="24"/>
          <w:szCs w:val="24"/>
          <w:u w:val="single"/>
          <w:lang w:val="en-GB"/>
        </w:rPr>
      </w:pPr>
      <w:r w:rsidRPr="00A86F93">
        <w:rPr>
          <w:rFonts w:ascii="Times New Roman" w:eastAsia="Cambria" w:hAnsi="Times New Roman" w:cs="Times New Roman"/>
          <w:b/>
          <w:i/>
          <w:sz w:val="24"/>
          <w:szCs w:val="24"/>
          <w:lang w:val="en-GB"/>
        </w:rPr>
        <w:t>Status</w:t>
      </w:r>
      <w:r w:rsidRPr="00A86F93">
        <w:rPr>
          <w:rFonts w:ascii="Times New Roman" w:eastAsia="Cambria" w:hAnsi="Times New Roman" w:cs="Times New Roman"/>
          <w:b/>
          <w:sz w:val="24"/>
          <w:szCs w:val="24"/>
          <w:lang w:val="en-GB"/>
        </w:rPr>
        <w:t>:</w:t>
      </w:r>
      <w:r w:rsidRPr="00A86F93">
        <w:rPr>
          <w:rFonts w:ascii="Times New Roman" w:eastAsia="Cambria" w:hAnsi="Times New Roman" w:cs="Times New Roman"/>
          <w:sz w:val="24"/>
          <w:szCs w:val="24"/>
          <w:lang w:val="en-GB"/>
        </w:rPr>
        <w:t xml:space="preserve"> Published – Hardback: May 2016.  </w:t>
      </w:r>
      <w:r w:rsidRPr="00A86F93">
        <w:rPr>
          <w:rFonts w:ascii="Times New Roman" w:eastAsia="Cambria" w:hAnsi="Times New Roman" w:cs="Times New Roman"/>
          <w:b/>
          <w:sz w:val="24"/>
          <w:szCs w:val="24"/>
          <w:u w:val="single"/>
          <w:lang w:val="en-GB"/>
        </w:rPr>
        <w:t>Paperback published November 2017.</w:t>
      </w:r>
    </w:p>
    <w:p w14:paraId="36BB81CA" w14:textId="77777777" w:rsidR="00A86F93" w:rsidRPr="00A86F93" w:rsidRDefault="00A86F93" w:rsidP="00A86F93">
      <w:pPr>
        <w:spacing w:after="0" w:line="240" w:lineRule="auto"/>
        <w:rPr>
          <w:rFonts w:ascii="Times New Roman" w:eastAsia="Cambria" w:hAnsi="Times New Roman" w:cs="Times New Roman"/>
          <w:sz w:val="24"/>
          <w:szCs w:val="24"/>
          <w:lang w:val="en-GB"/>
        </w:rPr>
      </w:pPr>
    </w:p>
    <w:p w14:paraId="526EFDCB" w14:textId="77777777" w:rsidR="00A86F93" w:rsidRPr="00A86F93" w:rsidRDefault="00A86F93" w:rsidP="00A86F93">
      <w:pPr>
        <w:spacing w:after="0" w:line="240" w:lineRule="auto"/>
        <w:rPr>
          <w:rFonts w:ascii="Times New Roman" w:eastAsia="Cambria" w:hAnsi="Times New Roman" w:cs="Times New Roman"/>
          <w:b/>
          <w:sz w:val="24"/>
          <w:szCs w:val="24"/>
          <w:lang w:val="en-GB"/>
        </w:rPr>
      </w:pPr>
      <w:r w:rsidRPr="00A86F93">
        <w:rPr>
          <w:rFonts w:ascii="Times New Roman" w:eastAsia="Cambria" w:hAnsi="Times New Roman" w:cs="Times New Roman"/>
          <w:b/>
          <w:sz w:val="24"/>
          <w:szCs w:val="24"/>
        </w:rPr>
        <w:t>Protecting Forest and Marine Biodiversity: The Role of Law</w:t>
      </w:r>
    </w:p>
    <w:p w14:paraId="070B45AB" w14:textId="77777777" w:rsidR="00A86F93" w:rsidRPr="00A86F93" w:rsidRDefault="00A86F93" w:rsidP="00A86F93">
      <w:pPr>
        <w:spacing w:after="0" w:line="240" w:lineRule="auto"/>
        <w:rPr>
          <w:rFonts w:ascii="Times New Roman" w:eastAsia="Cambria" w:hAnsi="Times New Roman" w:cs="Times New Roman"/>
          <w:b/>
          <w:i/>
          <w:sz w:val="24"/>
          <w:szCs w:val="24"/>
          <w:lang w:val="en-GB"/>
        </w:rPr>
      </w:pPr>
      <w:r w:rsidRPr="00A86F93">
        <w:rPr>
          <w:rFonts w:ascii="Times New Roman" w:eastAsia="Cambria" w:hAnsi="Times New Roman" w:cs="Times New Roman"/>
          <w:b/>
          <w:i/>
          <w:sz w:val="24"/>
          <w:szCs w:val="24"/>
          <w:lang w:val="en-GB"/>
        </w:rPr>
        <w:t xml:space="preserve">Editors: </w:t>
      </w:r>
      <w:r w:rsidRPr="00A86F93">
        <w:rPr>
          <w:rFonts w:ascii="Times New Roman" w:eastAsia="Cambria" w:hAnsi="Times New Roman" w:cs="Times New Roman"/>
          <w:sz w:val="24"/>
          <w:szCs w:val="24"/>
        </w:rPr>
        <w:t>Ed Couzens, Sophie Riley, Yanti Fristikawati, Sandy Paterson</w:t>
      </w:r>
    </w:p>
    <w:p w14:paraId="567C5A55" w14:textId="77777777" w:rsidR="00A86F93" w:rsidRPr="00A86F93" w:rsidRDefault="00A86F93" w:rsidP="00A86F93">
      <w:pPr>
        <w:spacing w:after="0" w:line="240" w:lineRule="auto"/>
        <w:rPr>
          <w:rFonts w:ascii="Times New Roman" w:eastAsia="Cambria" w:hAnsi="Times New Roman" w:cs="Times New Roman"/>
          <w:sz w:val="24"/>
          <w:szCs w:val="24"/>
          <w:lang w:val="en-GB"/>
        </w:rPr>
      </w:pPr>
      <w:r w:rsidRPr="00A86F93">
        <w:rPr>
          <w:rFonts w:ascii="Times New Roman" w:eastAsia="Cambria" w:hAnsi="Times New Roman" w:cs="Times New Roman"/>
          <w:b/>
          <w:i/>
          <w:sz w:val="24"/>
          <w:szCs w:val="24"/>
          <w:lang w:val="en-GB"/>
        </w:rPr>
        <w:t xml:space="preserve">Colloquium: </w:t>
      </w:r>
      <w:r w:rsidRPr="00A86F93">
        <w:rPr>
          <w:rFonts w:ascii="Times New Roman" w:eastAsia="Cambria" w:hAnsi="Times New Roman" w:cs="Times New Roman"/>
          <w:sz w:val="24"/>
          <w:szCs w:val="24"/>
          <w:lang w:val="en-GB"/>
        </w:rPr>
        <w:t>Jakarta 2015</w:t>
      </w:r>
    </w:p>
    <w:p w14:paraId="7BA244F8" w14:textId="77777777" w:rsidR="00A86F93" w:rsidRPr="00A86F93" w:rsidRDefault="00A86F93" w:rsidP="00A86F93">
      <w:pPr>
        <w:spacing w:after="0" w:line="240" w:lineRule="auto"/>
        <w:rPr>
          <w:rFonts w:ascii="Times New Roman" w:eastAsia="Cambria" w:hAnsi="Times New Roman" w:cs="Times New Roman"/>
          <w:sz w:val="24"/>
          <w:szCs w:val="24"/>
          <w:lang w:val="en-GB"/>
        </w:rPr>
      </w:pPr>
      <w:r w:rsidRPr="00A86F93">
        <w:rPr>
          <w:rFonts w:ascii="Times New Roman" w:eastAsia="Cambria" w:hAnsi="Times New Roman" w:cs="Times New Roman"/>
          <w:b/>
          <w:i/>
          <w:sz w:val="24"/>
          <w:szCs w:val="24"/>
          <w:lang w:val="en-GB"/>
        </w:rPr>
        <w:t>Status</w:t>
      </w:r>
      <w:r w:rsidRPr="00A86F93">
        <w:rPr>
          <w:rFonts w:ascii="Times New Roman" w:eastAsia="Cambria" w:hAnsi="Times New Roman" w:cs="Times New Roman"/>
          <w:b/>
          <w:sz w:val="24"/>
          <w:szCs w:val="24"/>
          <w:lang w:val="en-GB"/>
        </w:rPr>
        <w:t>:</w:t>
      </w:r>
      <w:r w:rsidRPr="00A86F93">
        <w:rPr>
          <w:rFonts w:ascii="Times New Roman" w:eastAsia="Cambria" w:hAnsi="Times New Roman" w:cs="Times New Roman"/>
          <w:sz w:val="24"/>
          <w:szCs w:val="24"/>
          <w:lang w:val="en-GB"/>
        </w:rPr>
        <w:t xml:space="preserve"> </w:t>
      </w:r>
      <w:r w:rsidRPr="00A86F93">
        <w:rPr>
          <w:rFonts w:ascii="Times New Roman" w:eastAsia="Cambria" w:hAnsi="Times New Roman" w:cs="Times New Roman"/>
          <w:b/>
          <w:sz w:val="24"/>
          <w:szCs w:val="24"/>
          <w:u w:val="single"/>
          <w:lang w:val="en-GB"/>
        </w:rPr>
        <w:t>Published – Hardback: November 2017.</w:t>
      </w:r>
    </w:p>
    <w:p w14:paraId="1B3CD2FC" w14:textId="77777777" w:rsidR="00A86F93" w:rsidRPr="00692529" w:rsidRDefault="00A86F93" w:rsidP="0047007D">
      <w:pPr>
        <w:pStyle w:val="NoSpacing"/>
        <w:rPr>
          <w:rFonts w:ascii="Times New Roman" w:hAnsi="Times New Roman" w:cs="Times New Roman"/>
          <w:sz w:val="24"/>
          <w:szCs w:val="24"/>
        </w:rPr>
      </w:pPr>
    </w:p>
    <w:p w14:paraId="0776CED0" w14:textId="77777777" w:rsidR="00A86F93" w:rsidRPr="00692529" w:rsidRDefault="00A86F93" w:rsidP="0047007D">
      <w:pPr>
        <w:pStyle w:val="NoSpacing"/>
        <w:rPr>
          <w:rFonts w:ascii="Times New Roman" w:hAnsi="Times New Roman" w:cs="Times New Roman"/>
          <w:sz w:val="24"/>
          <w:szCs w:val="24"/>
        </w:rPr>
      </w:pPr>
      <w:r w:rsidRPr="00692529">
        <w:rPr>
          <w:rFonts w:ascii="Times New Roman" w:hAnsi="Times New Roman" w:cs="Times New Roman"/>
          <w:sz w:val="24"/>
          <w:szCs w:val="24"/>
        </w:rPr>
        <w:t>In addition, two more books from the Oslo and Cebu colloquia are in the process of production:</w:t>
      </w:r>
    </w:p>
    <w:p w14:paraId="73E8BD0D" w14:textId="77777777" w:rsidR="00A86F93" w:rsidRPr="00692529" w:rsidRDefault="00A86F93" w:rsidP="0047007D">
      <w:pPr>
        <w:pStyle w:val="NoSpacing"/>
        <w:rPr>
          <w:rFonts w:ascii="Times New Roman" w:hAnsi="Times New Roman" w:cs="Times New Roman"/>
          <w:sz w:val="24"/>
          <w:szCs w:val="24"/>
        </w:rPr>
      </w:pPr>
    </w:p>
    <w:p w14:paraId="42A9A478" w14:textId="77777777" w:rsidR="00A86F93" w:rsidRPr="00A86F93" w:rsidRDefault="00A86F93" w:rsidP="00A86F93">
      <w:pPr>
        <w:spacing w:after="0" w:line="240" w:lineRule="auto"/>
        <w:rPr>
          <w:rFonts w:ascii="Times New Roman" w:eastAsia="Cambria" w:hAnsi="Times New Roman" w:cs="Times New Roman"/>
          <w:b/>
          <w:sz w:val="24"/>
          <w:szCs w:val="24"/>
          <w:lang w:val="en-GB"/>
        </w:rPr>
      </w:pPr>
      <w:r w:rsidRPr="00A86F93">
        <w:rPr>
          <w:rFonts w:ascii="Times New Roman" w:eastAsia="Cambria" w:hAnsi="Times New Roman" w:cs="Times New Roman"/>
          <w:b/>
          <w:sz w:val="24"/>
          <w:szCs w:val="24"/>
          <w:lang w:val="en-GB"/>
        </w:rPr>
        <w:t>Courts and the Environment</w:t>
      </w:r>
    </w:p>
    <w:p w14:paraId="0117561B" w14:textId="77777777" w:rsidR="00A86F93" w:rsidRPr="00A86F93" w:rsidRDefault="00A86F93" w:rsidP="00A86F93">
      <w:pPr>
        <w:spacing w:after="0" w:line="240" w:lineRule="auto"/>
        <w:rPr>
          <w:rFonts w:ascii="Times New Roman" w:eastAsia="Cambria" w:hAnsi="Times New Roman" w:cs="Times New Roman"/>
          <w:sz w:val="24"/>
          <w:szCs w:val="24"/>
          <w:lang w:val="en-GB"/>
        </w:rPr>
      </w:pPr>
      <w:r w:rsidRPr="00A86F93">
        <w:rPr>
          <w:rFonts w:ascii="Times New Roman" w:eastAsia="Cambria" w:hAnsi="Times New Roman" w:cs="Times New Roman"/>
          <w:b/>
          <w:i/>
          <w:sz w:val="24"/>
          <w:szCs w:val="24"/>
          <w:lang w:val="en-GB"/>
        </w:rPr>
        <w:t>Editors:</w:t>
      </w:r>
      <w:r w:rsidRPr="00A86F93">
        <w:rPr>
          <w:rFonts w:ascii="Times New Roman" w:eastAsia="Cambria" w:hAnsi="Times New Roman" w:cs="Times New Roman"/>
          <w:sz w:val="24"/>
          <w:szCs w:val="24"/>
          <w:lang w:val="en-GB"/>
        </w:rPr>
        <w:t xml:space="preserve">  Christina Voigt and Zen Makuch</w:t>
      </w:r>
    </w:p>
    <w:p w14:paraId="774EFA5C" w14:textId="77777777" w:rsidR="00A86F93" w:rsidRPr="00A86F93" w:rsidRDefault="00A86F93" w:rsidP="00A86F93">
      <w:pPr>
        <w:spacing w:after="0" w:line="240" w:lineRule="auto"/>
        <w:rPr>
          <w:rFonts w:ascii="Times New Roman" w:eastAsia="Cambria" w:hAnsi="Times New Roman" w:cs="Times New Roman"/>
          <w:sz w:val="24"/>
          <w:szCs w:val="24"/>
          <w:lang w:val="en-GB"/>
        </w:rPr>
      </w:pPr>
      <w:r w:rsidRPr="00A86F93">
        <w:rPr>
          <w:rFonts w:ascii="Times New Roman" w:eastAsia="Cambria" w:hAnsi="Times New Roman" w:cs="Times New Roman"/>
          <w:b/>
          <w:i/>
          <w:sz w:val="24"/>
          <w:szCs w:val="24"/>
          <w:lang w:val="en-GB"/>
        </w:rPr>
        <w:t>Colloquium:</w:t>
      </w:r>
      <w:r w:rsidRPr="00A86F93">
        <w:rPr>
          <w:rFonts w:ascii="Times New Roman" w:eastAsia="Cambria" w:hAnsi="Times New Roman" w:cs="Times New Roman"/>
          <w:b/>
          <w:sz w:val="24"/>
          <w:szCs w:val="24"/>
          <w:lang w:val="en-GB"/>
        </w:rPr>
        <w:t xml:space="preserve"> </w:t>
      </w:r>
      <w:r w:rsidRPr="00A86F93">
        <w:rPr>
          <w:rFonts w:ascii="Times New Roman" w:eastAsia="Cambria" w:hAnsi="Times New Roman" w:cs="Times New Roman"/>
          <w:sz w:val="24"/>
          <w:szCs w:val="24"/>
          <w:lang w:val="en-GB"/>
        </w:rPr>
        <w:t>Oslo 2016</w:t>
      </w:r>
    </w:p>
    <w:p w14:paraId="2BE7903D" w14:textId="77777777" w:rsidR="00A86F93" w:rsidRPr="00A86F93" w:rsidRDefault="00A86F93" w:rsidP="00A86F93">
      <w:pPr>
        <w:spacing w:after="0" w:line="240" w:lineRule="auto"/>
        <w:rPr>
          <w:rFonts w:ascii="Times New Roman" w:eastAsia="Cambria" w:hAnsi="Times New Roman" w:cs="Times New Roman"/>
          <w:b/>
          <w:sz w:val="24"/>
          <w:szCs w:val="24"/>
          <w:u w:val="single"/>
          <w:lang w:val="en-GB"/>
        </w:rPr>
      </w:pPr>
      <w:r w:rsidRPr="00A86F93">
        <w:rPr>
          <w:rFonts w:ascii="Times New Roman" w:eastAsia="Cambria" w:hAnsi="Times New Roman" w:cs="Times New Roman"/>
          <w:b/>
          <w:i/>
          <w:sz w:val="24"/>
          <w:szCs w:val="24"/>
          <w:lang w:val="en-GB"/>
        </w:rPr>
        <w:t>Status:</w:t>
      </w:r>
      <w:r w:rsidRPr="00A86F93">
        <w:rPr>
          <w:rFonts w:ascii="Times New Roman" w:eastAsia="Cambria" w:hAnsi="Times New Roman" w:cs="Times New Roman"/>
          <w:sz w:val="24"/>
          <w:szCs w:val="24"/>
          <w:lang w:val="en-GB"/>
        </w:rPr>
        <w:t xml:space="preserve"> </w:t>
      </w:r>
      <w:r w:rsidRPr="00A86F93">
        <w:rPr>
          <w:rFonts w:ascii="Times New Roman" w:eastAsia="Cambria" w:hAnsi="Times New Roman" w:cs="Times New Roman"/>
          <w:b/>
          <w:sz w:val="24"/>
          <w:szCs w:val="24"/>
          <w:u w:val="single"/>
          <w:lang w:val="en-GB"/>
        </w:rPr>
        <w:t>In production.  Manuscript received 27 April 2018.  Publication tentatively scheduled for January 2019.</w:t>
      </w:r>
    </w:p>
    <w:p w14:paraId="6D953A11" w14:textId="77777777" w:rsidR="00A86F93" w:rsidRPr="00A86F93" w:rsidRDefault="00A86F93" w:rsidP="00A86F93">
      <w:pPr>
        <w:spacing w:after="0" w:line="240" w:lineRule="auto"/>
        <w:rPr>
          <w:rFonts w:ascii="Times New Roman" w:eastAsia="Cambria" w:hAnsi="Times New Roman" w:cs="Times New Roman"/>
          <w:b/>
          <w:sz w:val="24"/>
          <w:szCs w:val="24"/>
          <w:lang w:val="en-GB"/>
        </w:rPr>
      </w:pPr>
    </w:p>
    <w:p w14:paraId="10E18A13" w14:textId="77777777" w:rsidR="00A86F93" w:rsidRPr="00A86F93" w:rsidRDefault="00A86F93" w:rsidP="00A86F93">
      <w:pPr>
        <w:spacing w:after="0" w:line="240" w:lineRule="auto"/>
        <w:rPr>
          <w:rFonts w:ascii="Times New Roman" w:eastAsia="Cambria" w:hAnsi="Times New Roman" w:cs="Times New Roman"/>
          <w:b/>
          <w:sz w:val="24"/>
          <w:szCs w:val="24"/>
          <w:lang w:val="en-GB"/>
        </w:rPr>
      </w:pPr>
      <w:r w:rsidRPr="00A86F93">
        <w:rPr>
          <w:rFonts w:ascii="Times New Roman" w:eastAsia="Cambria" w:hAnsi="Times New Roman" w:cs="Times New Roman"/>
          <w:b/>
          <w:sz w:val="24"/>
          <w:szCs w:val="24"/>
          <w:lang w:val="en-GB"/>
        </w:rPr>
        <w:t>Stories of the World We Want and the Law as its Pathway (title TBC)</w:t>
      </w:r>
    </w:p>
    <w:p w14:paraId="377AC3F5" w14:textId="78541A01" w:rsidR="00A86F93" w:rsidRPr="00A86F93" w:rsidRDefault="00A86F93" w:rsidP="00A86F93">
      <w:pPr>
        <w:spacing w:after="0" w:line="240" w:lineRule="auto"/>
        <w:rPr>
          <w:rFonts w:ascii="Times New Roman" w:eastAsia="Cambria" w:hAnsi="Times New Roman" w:cs="Times New Roman"/>
          <w:sz w:val="24"/>
          <w:szCs w:val="24"/>
          <w:lang w:val="en-GB"/>
        </w:rPr>
      </w:pPr>
      <w:r w:rsidRPr="00A86F93">
        <w:rPr>
          <w:rFonts w:ascii="Times New Roman" w:eastAsia="Cambria" w:hAnsi="Times New Roman" w:cs="Times New Roman"/>
          <w:b/>
          <w:i/>
          <w:sz w:val="24"/>
          <w:szCs w:val="24"/>
          <w:lang w:val="en-GB"/>
        </w:rPr>
        <w:t>Editors:</w:t>
      </w:r>
      <w:r w:rsidRPr="00A86F93">
        <w:rPr>
          <w:rFonts w:ascii="Times New Roman" w:eastAsia="Cambria" w:hAnsi="Times New Roman" w:cs="Times New Roman"/>
          <w:sz w:val="24"/>
          <w:szCs w:val="24"/>
          <w:lang w:val="en-GB"/>
        </w:rPr>
        <w:t xml:space="preserve"> Elizabeth Kirk, Jessica </w:t>
      </w:r>
      <w:r w:rsidR="002A669C">
        <w:rPr>
          <w:rFonts w:ascii="Times New Roman" w:eastAsia="Cambria" w:hAnsi="Times New Roman" w:cs="Times New Roman"/>
          <w:sz w:val="24"/>
          <w:szCs w:val="24"/>
          <w:lang w:val="en-GB"/>
        </w:rPr>
        <w:t xml:space="preserve">Steinberg </w:t>
      </w:r>
      <w:r w:rsidRPr="00A86F93">
        <w:rPr>
          <w:rFonts w:ascii="Times New Roman" w:eastAsia="Cambria" w:hAnsi="Times New Roman" w:cs="Times New Roman"/>
          <w:sz w:val="24"/>
          <w:szCs w:val="24"/>
          <w:lang w:val="en-GB"/>
        </w:rPr>
        <w:t>Albin, Rose-Liza Eisma-Osorio</w:t>
      </w:r>
    </w:p>
    <w:p w14:paraId="7BBC6BA9" w14:textId="77777777" w:rsidR="00A86F93" w:rsidRPr="00A86F93" w:rsidRDefault="00A86F93" w:rsidP="00A86F93">
      <w:pPr>
        <w:spacing w:after="0" w:line="240" w:lineRule="auto"/>
        <w:rPr>
          <w:rFonts w:ascii="Times New Roman" w:eastAsia="Cambria" w:hAnsi="Times New Roman" w:cs="Times New Roman"/>
          <w:sz w:val="24"/>
          <w:szCs w:val="24"/>
          <w:lang w:val="en-GB"/>
        </w:rPr>
      </w:pPr>
      <w:r w:rsidRPr="00A86F93">
        <w:rPr>
          <w:rFonts w:ascii="Times New Roman" w:eastAsia="Cambria" w:hAnsi="Times New Roman" w:cs="Times New Roman"/>
          <w:b/>
          <w:i/>
          <w:sz w:val="24"/>
          <w:szCs w:val="24"/>
          <w:lang w:val="en-GB"/>
        </w:rPr>
        <w:t>Colloquium:</w:t>
      </w:r>
      <w:r w:rsidRPr="00A86F93">
        <w:rPr>
          <w:rFonts w:ascii="Times New Roman" w:eastAsia="Cambria" w:hAnsi="Times New Roman" w:cs="Times New Roman"/>
          <w:sz w:val="24"/>
          <w:szCs w:val="24"/>
          <w:lang w:val="en-GB"/>
        </w:rPr>
        <w:t xml:space="preserve"> Cebu 2017</w:t>
      </w:r>
    </w:p>
    <w:p w14:paraId="067B348C" w14:textId="77777777" w:rsidR="00A86F93" w:rsidRPr="00A86F93" w:rsidRDefault="00A86F93" w:rsidP="00A86F93">
      <w:pPr>
        <w:spacing w:after="0" w:line="240" w:lineRule="auto"/>
        <w:rPr>
          <w:rFonts w:ascii="Times New Roman" w:eastAsia="Cambria" w:hAnsi="Times New Roman" w:cs="Times New Roman"/>
          <w:b/>
          <w:sz w:val="24"/>
          <w:szCs w:val="24"/>
          <w:u w:val="single"/>
          <w:lang w:val="en-GB"/>
        </w:rPr>
      </w:pPr>
      <w:r w:rsidRPr="00A86F93">
        <w:rPr>
          <w:rFonts w:ascii="Times New Roman" w:eastAsia="Cambria" w:hAnsi="Times New Roman" w:cs="Times New Roman"/>
          <w:b/>
          <w:i/>
          <w:sz w:val="24"/>
          <w:szCs w:val="24"/>
          <w:lang w:val="en-GB"/>
        </w:rPr>
        <w:t>Status:</w:t>
      </w:r>
      <w:r w:rsidRPr="00A86F93">
        <w:rPr>
          <w:rFonts w:ascii="Times New Roman" w:eastAsia="Cambria" w:hAnsi="Times New Roman" w:cs="Times New Roman"/>
          <w:i/>
          <w:sz w:val="24"/>
          <w:szCs w:val="24"/>
          <w:lang w:val="en-GB"/>
        </w:rPr>
        <w:t xml:space="preserve"> </w:t>
      </w:r>
      <w:r w:rsidRPr="00A86F93">
        <w:rPr>
          <w:rFonts w:ascii="Times New Roman" w:eastAsia="Cambria" w:hAnsi="Times New Roman" w:cs="Times New Roman"/>
          <w:b/>
          <w:sz w:val="24"/>
          <w:szCs w:val="24"/>
          <w:u w:val="single"/>
          <w:lang w:val="en-GB"/>
        </w:rPr>
        <w:t xml:space="preserve">Papers selected; editors nearly ready to submit proposal for review by Editorial Board.  Manuscript submission expected </w:t>
      </w:r>
      <w:r w:rsidR="00B66810" w:rsidRPr="00A86F93">
        <w:rPr>
          <w:rFonts w:ascii="Times New Roman" w:eastAsia="Cambria" w:hAnsi="Times New Roman" w:cs="Times New Roman"/>
          <w:b/>
          <w:sz w:val="24"/>
          <w:szCs w:val="24"/>
          <w:u w:val="single"/>
          <w:lang w:val="en-GB"/>
        </w:rPr>
        <w:t>autumn</w:t>
      </w:r>
      <w:r w:rsidRPr="00A86F93">
        <w:rPr>
          <w:rFonts w:ascii="Times New Roman" w:eastAsia="Cambria" w:hAnsi="Times New Roman" w:cs="Times New Roman"/>
          <w:b/>
          <w:sz w:val="24"/>
          <w:szCs w:val="24"/>
          <w:u w:val="single"/>
          <w:lang w:val="en-GB"/>
        </w:rPr>
        <w:t xml:space="preserve"> 2018.  Publication targeted for 2019 Colloquium.  </w:t>
      </w:r>
    </w:p>
    <w:p w14:paraId="3F9BA5F7" w14:textId="77777777" w:rsidR="00A86F93" w:rsidRPr="00692529" w:rsidRDefault="00A86F93" w:rsidP="0047007D">
      <w:pPr>
        <w:pStyle w:val="NoSpacing"/>
        <w:rPr>
          <w:rFonts w:ascii="Times New Roman" w:hAnsi="Times New Roman" w:cs="Times New Roman"/>
          <w:sz w:val="24"/>
          <w:szCs w:val="24"/>
        </w:rPr>
      </w:pPr>
    </w:p>
    <w:p w14:paraId="513ADD08" w14:textId="77777777" w:rsidR="00BE7797" w:rsidRPr="00692529" w:rsidRDefault="00BE7797" w:rsidP="0047007D">
      <w:pPr>
        <w:pStyle w:val="NoSpacing"/>
        <w:rPr>
          <w:rFonts w:ascii="Times New Roman" w:hAnsi="Times New Roman" w:cs="Times New Roman"/>
          <w:sz w:val="24"/>
          <w:szCs w:val="24"/>
          <w:highlight w:val="yellow"/>
          <w:lang w:val="es-ES"/>
        </w:rPr>
      </w:pPr>
    </w:p>
    <w:p w14:paraId="5A3E4FC0" w14:textId="45C7E9F0" w:rsidR="006778DB" w:rsidRPr="00692529" w:rsidRDefault="006D633B" w:rsidP="00BB0BBB">
      <w:pPr>
        <w:pStyle w:val="NoSpacing"/>
        <w:jc w:val="both"/>
        <w:rPr>
          <w:rFonts w:ascii="Times New Roman" w:hAnsi="Times New Roman" w:cs="Times New Roman"/>
          <w:sz w:val="24"/>
          <w:szCs w:val="24"/>
          <w:lang w:val="es-ES"/>
        </w:rPr>
      </w:pPr>
      <w:r w:rsidRPr="00692529">
        <w:rPr>
          <w:rFonts w:ascii="Times New Roman" w:hAnsi="Times New Roman" w:cs="Times New Roman"/>
          <w:sz w:val="24"/>
          <w:szCs w:val="24"/>
          <w:lang w:val="es-ES"/>
        </w:rPr>
        <w:t>The</w:t>
      </w:r>
      <w:r w:rsidRPr="00385BCC">
        <w:rPr>
          <w:rFonts w:ascii="Times New Roman" w:hAnsi="Times New Roman" w:cs="Times New Roman"/>
          <w:sz w:val="24"/>
          <w:szCs w:val="24"/>
          <w:lang w:val="en-US"/>
        </w:rPr>
        <w:t xml:space="preserve"> </w:t>
      </w:r>
      <w:r w:rsidR="006778DB" w:rsidRPr="00385BCC">
        <w:rPr>
          <w:rFonts w:ascii="Times New Roman" w:hAnsi="Times New Roman" w:cs="Times New Roman"/>
          <w:sz w:val="24"/>
          <w:szCs w:val="24"/>
          <w:lang w:val="en-US"/>
        </w:rPr>
        <w:t>eig</w:t>
      </w:r>
      <w:r w:rsidR="00B66810" w:rsidRPr="00385BCC">
        <w:rPr>
          <w:rFonts w:ascii="Times New Roman" w:hAnsi="Times New Roman" w:cs="Times New Roman"/>
          <w:sz w:val="24"/>
          <w:szCs w:val="24"/>
          <w:lang w:val="en-US"/>
        </w:rPr>
        <w:t>h</w:t>
      </w:r>
      <w:r w:rsidR="006778DB" w:rsidRPr="00385BCC">
        <w:rPr>
          <w:rFonts w:ascii="Times New Roman" w:hAnsi="Times New Roman" w:cs="Times New Roman"/>
          <w:sz w:val="24"/>
          <w:szCs w:val="24"/>
          <w:lang w:val="en-US"/>
        </w:rPr>
        <w:t>th</w:t>
      </w:r>
      <w:r w:rsidR="00F46E47" w:rsidRPr="00692529">
        <w:rPr>
          <w:rFonts w:ascii="Times New Roman" w:hAnsi="Times New Roman" w:cs="Times New Roman"/>
          <w:sz w:val="24"/>
          <w:szCs w:val="24"/>
          <w:lang w:val="es-ES"/>
        </w:rPr>
        <w:t xml:space="preserve"> </w:t>
      </w:r>
      <w:r w:rsidRPr="00692529">
        <w:rPr>
          <w:rFonts w:ascii="Times New Roman" w:hAnsi="Times New Roman" w:cs="Times New Roman"/>
          <w:sz w:val="24"/>
          <w:szCs w:val="24"/>
          <w:lang w:val="es-ES"/>
        </w:rPr>
        <w:t>issue of the Academy’s electronic journal</w:t>
      </w:r>
      <w:r w:rsidR="006778DB" w:rsidRPr="00692529">
        <w:rPr>
          <w:rFonts w:ascii="Times New Roman" w:hAnsi="Times New Roman" w:cs="Times New Roman"/>
          <w:sz w:val="24"/>
          <w:szCs w:val="24"/>
          <w:lang w:val="es-ES"/>
        </w:rPr>
        <w:t xml:space="preserve"> was published in December</w:t>
      </w:r>
      <w:r w:rsidRPr="00692529">
        <w:rPr>
          <w:rFonts w:ascii="Times New Roman" w:hAnsi="Times New Roman" w:cs="Times New Roman"/>
          <w:sz w:val="24"/>
          <w:szCs w:val="24"/>
          <w:lang w:val="es-ES"/>
        </w:rPr>
        <w:t xml:space="preserve"> </w:t>
      </w:r>
      <w:r w:rsidR="006778DB" w:rsidRPr="00692529">
        <w:rPr>
          <w:rFonts w:ascii="Times New Roman" w:hAnsi="Times New Roman" w:cs="Times New Roman"/>
          <w:sz w:val="24"/>
          <w:szCs w:val="24"/>
          <w:lang w:val="es-ES"/>
        </w:rPr>
        <w:t xml:space="preserve">2018 </w:t>
      </w:r>
      <w:r w:rsidRPr="00692529">
        <w:rPr>
          <w:rFonts w:ascii="Times New Roman" w:hAnsi="Times New Roman" w:cs="Times New Roman"/>
          <w:sz w:val="24"/>
          <w:szCs w:val="24"/>
          <w:lang w:val="es-ES"/>
        </w:rPr>
        <w:t>thanks to the</w:t>
      </w:r>
      <w:r w:rsidR="00A844D0">
        <w:rPr>
          <w:rFonts w:ascii="Times New Roman" w:hAnsi="Times New Roman" w:cs="Times New Roman"/>
          <w:sz w:val="24"/>
          <w:szCs w:val="24"/>
          <w:lang w:val="es-ES"/>
        </w:rPr>
        <w:t xml:space="preserve"> editorial efforts editors </w:t>
      </w:r>
      <w:r w:rsidR="006778DB" w:rsidRPr="00692529">
        <w:rPr>
          <w:rFonts w:ascii="Times New Roman" w:hAnsi="Times New Roman" w:cs="Times New Roman"/>
          <w:sz w:val="24"/>
          <w:szCs w:val="24"/>
          <w:lang w:val="es-ES"/>
        </w:rPr>
        <w:t>Dr. O</w:t>
      </w:r>
      <w:r w:rsidR="00CE53FB">
        <w:rPr>
          <w:rFonts w:ascii="Times New Roman" w:hAnsi="Times New Roman" w:cs="Times New Roman"/>
          <w:sz w:val="24"/>
          <w:szCs w:val="24"/>
          <w:lang w:val="es-ES"/>
        </w:rPr>
        <w:t>p</w:t>
      </w:r>
      <w:r w:rsidR="006778DB" w:rsidRPr="00692529">
        <w:rPr>
          <w:rFonts w:ascii="Times New Roman" w:hAnsi="Times New Roman" w:cs="Times New Roman"/>
          <w:sz w:val="24"/>
          <w:szCs w:val="24"/>
          <w:lang w:val="es-ES"/>
        </w:rPr>
        <w:t xml:space="preserve">i Outhwaite </w:t>
      </w:r>
      <w:r w:rsidR="00A844D0">
        <w:rPr>
          <w:rFonts w:ascii="Times New Roman" w:hAnsi="Times New Roman" w:cs="Times New Roman"/>
          <w:sz w:val="24"/>
          <w:szCs w:val="24"/>
          <w:lang w:val="es-ES"/>
        </w:rPr>
        <w:t>and Shawkat Alam as well as</w:t>
      </w:r>
      <w:r w:rsidR="006778DB" w:rsidRPr="00692529">
        <w:rPr>
          <w:rFonts w:ascii="Times New Roman" w:hAnsi="Times New Roman" w:cs="Times New Roman"/>
          <w:sz w:val="24"/>
          <w:szCs w:val="24"/>
          <w:lang w:val="es-ES"/>
        </w:rPr>
        <w:t xml:space="preserve"> </w:t>
      </w:r>
      <w:r w:rsidR="00CE53FB" w:rsidRPr="00692529">
        <w:rPr>
          <w:rFonts w:ascii="Times New Roman" w:eastAsia="Calibri" w:hAnsi="Times New Roman" w:cs="Times New Roman"/>
          <w:sz w:val="24"/>
          <w:szCs w:val="24"/>
        </w:rPr>
        <w:t>Krisdakorn</w:t>
      </w:r>
      <w:bookmarkStart w:id="0" w:name="_GoBack"/>
      <w:bookmarkEnd w:id="0"/>
      <w:r w:rsidR="00CE53FB" w:rsidRPr="00692529">
        <w:rPr>
          <w:rFonts w:ascii="Times New Roman" w:eastAsia="Calibri" w:hAnsi="Times New Roman" w:cs="Times New Roman"/>
          <w:sz w:val="24"/>
          <w:szCs w:val="24"/>
        </w:rPr>
        <w:t xml:space="preserve"> </w:t>
      </w:r>
      <w:r w:rsidR="006778DB" w:rsidRPr="00692529">
        <w:rPr>
          <w:rFonts w:ascii="Times New Roman" w:eastAsia="Calibri" w:hAnsi="Times New Roman" w:cs="Times New Roman"/>
          <w:sz w:val="24"/>
          <w:szCs w:val="24"/>
        </w:rPr>
        <w:t>Wongwuthikun who helped prepare the final document</w:t>
      </w:r>
      <w:r w:rsidR="006778DB" w:rsidRPr="00692529">
        <w:rPr>
          <w:rFonts w:ascii="Times New Roman" w:hAnsi="Times New Roman" w:cs="Times New Roman"/>
          <w:sz w:val="24"/>
          <w:szCs w:val="24"/>
          <w:lang w:val="es-ES"/>
        </w:rPr>
        <w:t>.</w:t>
      </w:r>
      <w:r w:rsidRPr="00692529">
        <w:rPr>
          <w:rFonts w:ascii="Times New Roman" w:hAnsi="Times New Roman" w:cs="Times New Roman"/>
          <w:sz w:val="24"/>
          <w:szCs w:val="24"/>
          <w:lang w:val="es-ES"/>
        </w:rPr>
        <w:t xml:space="preserve"> </w:t>
      </w:r>
    </w:p>
    <w:p w14:paraId="23865C68" w14:textId="77777777" w:rsidR="006778DB" w:rsidRPr="00692529" w:rsidRDefault="006778DB" w:rsidP="006778DB">
      <w:pPr>
        <w:pStyle w:val="NoSpacing"/>
        <w:rPr>
          <w:rFonts w:ascii="Times New Roman" w:hAnsi="Times New Roman" w:cs="Times New Roman"/>
          <w:sz w:val="24"/>
          <w:szCs w:val="24"/>
          <w:lang w:val="es-ES"/>
        </w:rPr>
      </w:pPr>
    </w:p>
    <w:p w14:paraId="7493CB95" w14:textId="72932846" w:rsidR="00162FD1" w:rsidRPr="00692529" w:rsidRDefault="006778DB" w:rsidP="00BB0BBB">
      <w:pPr>
        <w:pStyle w:val="NoSpacing"/>
        <w:jc w:val="both"/>
        <w:rPr>
          <w:rFonts w:ascii="Times New Roman" w:hAnsi="Times New Roman" w:cs="Times New Roman"/>
          <w:sz w:val="24"/>
          <w:szCs w:val="24"/>
          <w:lang w:val="es-ES"/>
        </w:rPr>
      </w:pPr>
      <w:r w:rsidRPr="00692529">
        <w:rPr>
          <w:rFonts w:ascii="Times New Roman" w:hAnsi="Times New Roman" w:cs="Times New Roman"/>
          <w:sz w:val="24"/>
          <w:szCs w:val="24"/>
        </w:rPr>
        <w:t xml:space="preserve">A special issue is planned for issue 9 </w:t>
      </w:r>
      <w:r w:rsidR="0010428F">
        <w:rPr>
          <w:rFonts w:ascii="Times New Roman" w:hAnsi="Times New Roman" w:cs="Times New Roman"/>
          <w:sz w:val="24"/>
          <w:szCs w:val="24"/>
        </w:rPr>
        <w:t xml:space="preserve">(December 2018) </w:t>
      </w:r>
      <w:r w:rsidRPr="00692529">
        <w:rPr>
          <w:rFonts w:ascii="Times New Roman" w:hAnsi="Times New Roman" w:cs="Times New Roman"/>
          <w:color w:val="000000"/>
          <w:sz w:val="24"/>
          <w:szCs w:val="24"/>
        </w:rPr>
        <w:t xml:space="preserve">on the theme </w:t>
      </w:r>
      <w:r w:rsidRPr="00692529">
        <w:rPr>
          <w:rStyle w:val="Strong"/>
          <w:rFonts w:ascii="Times New Roman" w:hAnsi="Times New Roman" w:cs="Times New Roman"/>
          <w:color w:val="000000"/>
          <w:sz w:val="24"/>
          <w:szCs w:val="24"/>
        </w:rPr>
        <w:t>“Protecting Nature in Conflicts and Building Peace”</w:t>
      </w:r>
      <w:r w:rsidRPr="00692529">
        <w:rPr>
          <w:rFonts w:ascii="Times New Roman" w:hAnsi="Times New Roman" w:cs="Times New Roman"/>
          <w:color w:val="000000"/>
          <w:sz w:val="24"/>
          <w:szCs w:val="24"/>
        </w:rPr>
        <w:t xml:space="preserve"> derived from the workshop held at the Academy's previous </w:t>
      </w:r>
      <w:r w:rsidR="00A33608">
        <w:rPr>
          <w:rFonts w:ascii="Times New Roman" w:hAnsi="Times New Roman" w:cs="Times New Roman"/>
          <w:color w:val="000000"/>
          <w:sz w:val="24"/>
          <w:szCs w:val="24"/>
        </w:rPr>
        <w:t>C</w:t>
      </w:r>
      <w:r w:rsidRPr="00692529">
        <w:rPr>
          <w:rFonts w:ascii="Times New Roman" w:hAnsi="Times New Roman" w:cs="Times New Roman"/>
          <w:color w:val="000000"/>
          <w:sz w:val="24"/>
          <w:szCs w:val="24"/>
        </w:rPr>
        <w:t>olloquium. Professor Shawkat Alam has taken on the role of co-editor, so that the current editors for issue 9 are Opi Outhwaite and Shawkat Alam.</w:t>
      </w:r>
    </w:p>
    <w:p w14:paraId="64F6101B" w14:textId="77777777" w:rsidR="00162FD1" w:rsidRPr="00692529" w:rsidRDefault="00162FD1" w:rsidP="0047007D">
      <w:pPr>
        <w:pStyle w:val="NoSpacing"/>
        <w:rPr>
          <w:rFonts w:ascii="Times New Roman" w:hAnsi="Times New Roman" w:cs="Times New Roman"/>
          <w:b/>
          <w:sz w:val="24"/>
          <w:szCs w:val="24"/>
          <w:lang w:val="es-ES"/>
        </w:rPr>
      </w:pPr>
    </w:p>
    <w:p w14:paraId="4ED4DB1C" w14:textId="77777777" w:rsidR="00162FD1" w:rsidRPr="00692529" w:rsidRDefault="00162FD1" w:rsidP="0047007D">
      <w:pPr>
        <w:pStyle w:val="NoSpacing"/>
        <w:rPr>
          <w:rFonts w:ascii="Times New Roman" w:hAnsi="Times New Roman" w:cs="Times New Roman"/>
          <w:b/>
          <w:sz w:val="24"/>
          <w:szCs w:val="24"/>
          <w:lang w:val="es-ES"/>
        </w:rPr>
      </w:pPr>
    </w:p>
    <w:p w14:paraId="56E6B250" w14:textId="77777777" w:rsidR="00BE7797" w:rsidRPr="00692529" w:rsidRDefault="006D633B" w:rsidP="0047007D">
      <w:pPr>
        <w:pStyle w:val="NoSpacing"/>
        <w:rPr>
          <w:rFonts w:ascii="Times New Roman" w:hAnsi="Times New Roman" w:cs="Times New Roman"/>
          <w:sz w:val="24"/>
          <w:szCs w:val="24"/>
          <w:lang w:val="es-ES"/>
        </w:rPr>
      </w:pPr>
      <w:r w:rsidRPr="00692529">
        <w:rPr>
          <w:rFonts w:ascii="Times New Roman" w:hAnsi="Times New Roman" w:cs="Times New Roman"/>
          <w:b/>
          <w:color w:val="0000FF"/>
          <w:sz w:val="24"/>
          <w:szCs w:val="24"/>
          <w:u w:val="single"/>
          <w:lang w:val="es-ES"/>
        </w:rPr>
        <w:t>Other Activities</w:t>
      </w:r>
      <w:r w:rsidRPr="00692529">
        <w:rPr>
          <w:rFonts w:ascii="Times New Roman" w:hAnsi="Times New Roman" w:cs="Times New Roman"/>
          <w:color w:val="0000FF"/>
          <w:sz w:val="24"/>
          <w:szCs w:val="24"/>
          <w:u w:val="single"/>
          <w:lang w:val="es-ES"/>
        </w:rPr>
        <w:t>:</w:t>
      </w:r>
    </w:p>
    <w:p w14:paraId="6B538B8A" w14:textId="77777777" w:rsidR="008A4586" w:rsidRPr="00BB0BBB" w:rsidRDefault="008A4586" w:rsidP="0047007D">
      <w:pPr>
        <w:pStyle w:val="NoSpacing"/>
        <w:rPr>
          <w:rFonts w:ascii="Times New Roman" w:hAnsi="Times New Roman" w:cs="Times New Roman"/>
          <w:sz w:val="24"/>
          <w:szCs w:val="24"/>
          <w:lang w:val="en-US"/>
        </w:rPr>
      </w:pPr>
    </w:p>
    <w:p w14:paraId="7F1D1D39" w14:textId="385425D2" w:rsidR="00B86D67" w:rsidRPr="00692529" w:rsidRDefault="00961F27" w:rsidP="00BB0BBB">
      <w:pPr>
        <w:pStyle w:val="NoSpacing"/>
        <w:jc w:val="both"/>
        <w:rPr>
          <w:rFonts w:ascii="Times New Roman" w:hAnsi="Times New Roman" w:cs="Times New Roman"/>
          <w:sz w:val="24"/>
          <w:szCs w:val="24"/>
        </w:rPr>
      </w:pPr>
      <w:r w:rsidRPr="00BB0BBB">
        <w:rPr>
          <w:rFonts w:ascii="Times New Roman" w:hAnsi="Times New Roman" w:cs="Times New Roman"/>
          <w:sz w:val="24"/>
          <w:szCs w:val="24"/>
          <w:lang w:val="en-US"/>
        </w:rPr>
        <w:t xml:space="preserve">The </w:t>
      </w:r>
      <w:r w:rsidR="00BE7797" w:rsidRPr="00BB0BBB">
        <w:rPr>
          <w:rFonts w:ascii="Times New Roman" w:hAnsi="Times New Roman" w:cs="Times New Roman"/>
          <w:sz w:val="24"/>
          <w:szCs w:val="24"/>
          <w:lang w:val="en-US"/>
        </w:rPr>
        <w:t>A</w:t>
      </w:r>
      <w:r w:rsidRPr="00BB0BBB">
        <w:rPr>
          <w:rFonts w:ascii="Times New Roman" w:hAnsi="Times New Roman" w:cs="Times New Roman"/>
          <w:sz w:val="24"/>
          <w:szCs w:val="24"/>
          <w:lang w:val="en-US"/>
        </w:rPr>
        <w:t>cademy</w:t>
      </w:r>
      <w:r w:rsidRPr="00692529">
        <w:rPr>
          <w:rFonts w:ascii="Times New Roman" w:hAnsi="Times New Roman" w:cs="Times New Roman"/>
          <w:sz w:val="24"/>
          <w:szCs w:val="24"/>
          <w:lang w:val="es-ES"/>
        </w:rPr>
        <w:t xml:space="preserve"> held </w:t>
      </w:r>
      <w:r w:rsidR="00843E66" w:rsidRPr="00692529">
        <w:rPr>
          <w:rFonts w:ascii="Times New Roman" w:hAnsi="Times New Roman" w:cs="Times New Roman"/>
          <w:sz w:val="24"/>
          <w:szCs w:val="24"/>
          <w:lang w:val="es-ES"/>
        </w:rPr>
        <w:t>three</w:t>
      </w:r>
      <w:r w:rsidR="00010C24" w:rsidRPr="00692529">
        <w:rPr>
          <w:rFonts w:ascii="Times New Roman" w:hAnsi="Times New Roman" w:cs="Times New Roman"/>
          <w:sz w:val="24"/>
          <w:szCs w:val="24"/>
          <w:lang w:val="es-ES"/>
        </w:rPr>
        <w:t xml:space="preserve"> </w:t>
      </w:r>
      <w:r w:rsidR="00BE7797" w:rsidRPr="00692529">
        <w:rPr>
          <w:rFonts w:ascii="Times New Roman" w:hAnsi="Times New Roman" w:cs="Times New Roman"/>
          <w:sz w:val="24"/>
          <w:szCs w:val="24"/>
          <w:lang w:val="es-ES"/>
        </w:rPr>
        <w:t>T</w:t>
      </w:r>
      <w:r w:rsidR="00D22BA4">
        <w:rPr>
          <w:rFonts w:ascii="Times New Roman" w:hAnsi="Times New Roman" w:cs="Times New Roman"/>
          <w:sz w:val="24"/>
          <w:szCs w:val="24"/>
          <w:lang w:val="es-ES"/>
        </w:rPr>
        <w:t>TT</w:t>
      </w:r>
      <w:r w:rsidR="00010C24" w:rsidRPr="00692529">
        <w:rPr>
          <w:rFonts w:ascii="Times New Roman" w:hAnsi="Times New Roman" w:cs="Times New Roman"/>
          <w:sz w:val="24"/>
          <w:szCs w:val="24"/>
          <w:lang w:val="es-ES"/>
        </w:rPr>
        <w:t xml:space="preserve"> </w:t>
      </w:r>
      <w:r w:rsidR="00BE7797" w:rsidRPr="00692529">
        <w:rPr>
          <w:rFonts w:ascii="Times New Roman" w:hAnsi="Times New Roman" w:cs="Times New Roman"/>
          <w:sz w:val="24"/>
          <w:szCs w:val="24"/>
          <w:lang w:val="es-ES"/>
        </w:rPr>
        <w:t>program</w:t>
      </w:r>
      <w:r w:rsidR="00010C24" w:rsidRPr="00692529">
        <w:rPr>
          <w:rFonts w:ascii="Times New Roman" w:hAnsi="Times New Roman" w:cs="Times New Roman"/>
          <w:sz w:val="24"/>
          <w:szCs w:val="24"/>
          <w:lang w:val="es-ES"/>
        </w:rPr>
        <w:t>s</w:t>
      </w:r>
      <w:r w:rsidR="00BE7797" w:rsidRPr="00692529">
        <w:rPr>
          <w:rFonts w:ascii="Times New Roman" w:hAnsi="Times New Roman" w:cs="Times New Roman"/>
          <w:sz w:val="24"/>
          <w:szCs w:val="24"/>
          <w:lang w:val="es-ES"/>
        </w:rPr>
        <w:t xml:space="preserve"> delivered </w:t>
      </w:r>
      <w:r w:rsidR="00843E66" w:rsidRPr="00692529">
        <w:rPr>
          <w:rFonts w:ascii="Times New Roman" w:hAnsi="Times New Roman" w:cs="Times New Roman"/>
          <w:sz w:val="24"/>
          <w:szCs w:val="24"/>
          <w:lang w:val="es-ES"/>
        </w:rPr>
        <w:t>with the support of</w:t>
      </w:r>
      <w:r w:rsidR="00B66810">
        <w:rPr>
          <w:rFonts w:ascii="Times New Roman" w:hAnsi="Times New Roman" w:cs="Times New Roman"/>
          <w:sz w:val="24"/>
          <w:szCs w:val="24"/>
          <w:lang w:val="es-ES"/>
        </w:rPr>
        <w:t xml:space="preserve"> </w:t>
      </w:r>
      <w:r w:rsidR="00BE7797" w:rsidRPr="00692529">
        <w:rPr>
          <w:rFonts w:ascii="Times New Roman" w:hAnsi="Times New Roman" w:cs="Times New Roman"/>
          <w:sz w:val="24"/>
          <w:szCs w:val="24"/>
          <w:lang w:val="es-ES"/>
        </w:rPr>
        <w:t xml:space="preserve">the Asian Development Bank. </w:t>
      </w:r>
      <w:r w:rsidR="00843E66" w:rsidRPr="00692529">
        <w:rPr>
          <w:rFonts w:ascii="Times New Roman" w:hAnsi="Times New Roman" w:cs="Times New Roman"/>
          <w:sz w:val="24"/>
          <w:szCs w:val="24"/>
          <w:lang w:val="es-ES"/>
        </w:rPr>
        <w:t xml:space="preserve">Under the management of Rob Fowler and Winnie Carruth, </w:t>
      </w:r>
      <w:r w:rsidR="007F485D" w:rsidRPr="00692529">
        <w:rPr>
          <w:rFonts w:ascii="Times New Roman" w:hAnsi="Times New Roman" w:cs="Times New Roman"/>
          <w:sz w:val="24"/>
          <w:szCs w:val="24"/>
          <w:lang w:val="es-ES"/>
        </w:rPr>
        <w:t>the TT</w:t>
      </w:r>
      <w:r w:rsidR="00B86D67" w:rsidRPr="00692529">
        <w:rPr>
          <w:rFonts w:ascii="Times New Roman" w:hAnsi="Times New Roman" w:cs="Times New Roman"/>
          <w:sz w:val="24"/>
          <w:szCs w:val="24"/>
          <w:lang w:val="es-ES"/>
        </w:rPr>
        <w:t xml:space="preserve">T Program, with the help of numerous Academy member scholars, conducted </w:t>
      </w:r>
      <w:r w:rsidR="00B86D67" w:rsidRPr="00692529">
        <w:rPr>
          <w:rFonts w:ascii="Times New Roman" w:hAnsi="Times New Roman" w:cs="Times New Roman"/>
          <w:sz w:val="24"/>
          <w:szCs w:val="24"/>
        </w:rPr>
        <w:t>four in-country programs in:</w:t>
      </w:r>
      <w:r w:rsidR="00D82F19" w:rsidRPr="00692529">
        <w:rPr>
          <w:rFonts w:ascii="Times New Roman" w:hAnsi="Times New Roman" w:cs="Times New Roman"/>
          <w:sz w:val="24"/>
          <w:szCs w:val="24"/>
        </w:rPr>
        <w:t xml:space="preserve"> Cebu, </w:t>
      </w:r>
      <w:r w:rsidR="00D82F19" w:rsidRPr="00692529">
        <w:rPr>
          <w:rFonts w:ascii="Times New Roman" w:hAnsi="Times New Roman" w:cs="Times New Roman"/>
          <w:sz w:val="24"/>
          <w:szCs w:val="24"/>
        </w:rPr>
        <w:lastRenderedPageBreak/>
        <w:t>Philippines (May 31 – June 2); Chiang Mai, Thailand (June 19-23); Siem Reap, Cambodia (Nov.</w:t>
      </w:r>
      <w:r w:rsidR="00D22BA4">
        <w:rPr>
          <w:rFonts w:ascii="Times New Roman" w:hAnsi="Times New Roman" w:cs="Times New Roman"/>
          <w:sz w:val="24"/>
          <w:szCs w:val="24"/>
        </w:rPr>
        <w:t xml:space="preserve"> </w:t>
      </w:r>
      <w:r w:rsidR="00D82F19" w:rsidRPr="00692529">
        <w:rPr>
          <w:rFonts w:ascii="Times New Roman" w:hAnsi="Times New Roman" w:cs="Times New Roman"/>
          <w:sz w:val="24"/>
          <w:szCs w:val="24"/>
        </w:rPr>
        <w:t>27 – Dec. 1) and Yangon, Myanmar (March 12 – 16).</w:t>
      </w:r>
    </w:p>
    <w:p w14:paraId="1AF709B9" w14:textId="77777777" w:rsidR="00B86D67" w:rsidRPr="00692529" w:rsidRDefault="00B86D67" w:rsidP="0047007D">
      <w:pPr>
        <w:pStyle w:val="NoSpacing"/>
        <w:rPr>
          <w:rFonts w:ascii="Times New Roman" w:hAnsi="Times New Roman" w:cs="Times New Roman"/>
          <w:sz w:val="24"/>
          <w:szCs w:val="24"/>
        </w:rPr>
      </w:pPr>
    </w:p>
    <w:p w14:paraId="123CB4FC" w14:textId="77777777" w:rsidR="00843E66" w:rsidRPr="00692529" w:rsidRDefault="00167F0B" w:rsidP="00BB0BBB">
      <w:pPr>
        <w:pStyle w:val="NoSpacing"/>
        <w:numPr>
          <w:ilvl w:val="0"/>
          <w:numId w:val="1"/>
        </w:numPr>
        <w:jc w:val="both"/>
        <w:rPr>
          <w:rFonts w:ascii="Times New Roman" w:hAnsi="Times New Roman" w:cs="Times New Roman"/>
          <w:sz w:val="24"/>
          <w:szCs w:val="24"/>
          <w:lang w:val="es-ES"/>
        </w:rPr>
      </w:pPr>
      <w:r w:rsidRPr="00692529">
        <w:rPr>
          <w:rFonts w:ascii="Times New Roman" w:hAnsi="Times New Roman" w:cs="Times New Roman"/>
          <w:b/>
          <w:sz w:val="24"/>
          <w:szCs w:val="24"/>
        </w:rPr>
        <w:t xml:space="preserve">Cebu Roundtable: </w:t>
      </w:r>
      <w:r w:rsidRPr="00692529">
        <w:rPr>
          <w:rFonts w:ascii="Times New Roman" w:hAnsi="Times New Roman" w:cs="Times New Roman"/>
          <w:sz w:val="24"/>
          <w:szCs w:val="24"/>
        </w:rPr>
        <w:t>The first “TTT champions” event where previous TTT attendees held a two day event prior to the 2017 Colloquium building on their previous TTT training hosted by the University of Cebu College of Law. After the roundtable, the participants attended the Colloquium.</w:t>
      </w:r>
    </w:p>
    <w:p w14:paraId="3DF7D28E" w14:textId="77777777" w:rsidR="00B86D67" w:rsidRPr="00692529" w:rsidRDefault="00B86D67" w:rsidP="00BB0BBB">
      <w:pPr>
        <w:pStyle w:val="NoSpacing"/>
        <w:ind w:left="765"/>
        <w:jc w:val="both"/>
        <w:rPr>
          <w:rFonts w:ascii="Times New Roman" w:hAnsi="Times New Roman" w:cs="Times New Roman"/>
          <w:sz w:val="24"/>
          <w:szCs w:val="24"/>
          <w:lang w:val="es-ES"/>
        </w:rPr>
      </w:pPr>
    </w:p>
    <w:p w14:paraId="67557577" w14:textId="77777777" w:rsidR="00B86D67" w:rsidRPr="00692529" w:rsidRDefault="00167F0B" w:rsidP="00D22BA4">
      <w:pPr>
        <w:pStyle w:val="NoSpacing1"/>
        <w:numPr>
          <w:ilvl w:val="0"/>
          <w:numId w:val="1"/>
        </w:numPr>
        <w:spacing w:line="276" w:lineRule="auto"/>
        <w:jc w:val="both"/>
        <w:rPr>
          <w:rFonts w:ascii="Times New Roman" w:hAnsi="Times New Roman"/>
          <w:sz w:val="24"/>
          <w:szCs w:val="24"/>
        </w:rPr>
      </w:pPr>
      <w:r w:rsidRPr="00692529">
        <w:rPr>
          <w:rFonts w:ascii="Times New Roman" w:hAnsi="Times New Roman"/>
          <w:b/>
          <w:sz w:val="24"/>
          <w:szCs w:val="24"/>
        </w:rPr>
        <w:t xml:space="preserve">Chiang Mai TTT </w:t>
      </w:r>
      <w:r w:rsidR="00B86D67" w:rsidRPr="00692529">
        <w:rPr>
          <w:rFonts w:ascii="Times New Roman" w:hAnsi="Times New Roman"/>
          <w:sz w:val="24"/>
          <w:szCs w:val="24"/>
        </w:rPr>
        <w:t>The second in-country program was held in</w:t>
      </w:r>
      <w:r w:rsidRPr="00692529">
        <w:rPr>
          <w:rFonts w:ascii="Times New Roman" w:hAnsi="Times New Roman"/>
          <w:sz w:val="24"/>
          <w:szCs w:val="24"/>
        </w:rPr>
        <w:t xml:space="preserve"> Chiang Mai Thailand and hosted by</w:t>
      </w:r>
      <w:r w:rsidRPr="00692529">
        <w:rPr>
          <w:rFonts w:ascii="Times New Roman" w:hAnsi="Times New Roman"/>
          <w:sz w:val="24"/>
          <w:szCs w:val="24"/>
          <w:lang w:val="en-CA"/>
        </w:rPr>
        <w:t xml:space="preserve"> Chiang Mai University Faculty of Law</w:t>
      </w:r>
      <w:r w:rsidRPr="00692529">
        <w:rPr>
          <w:rFonts w:ascii="Times New Roman" w:hAnsi="Times New Roman"/>
          <w:sz w:val="24"/>
          <w:szCs w:val="24"/>
        </w:rPr>
        <w:t>.</w:t>
      </w:r>
      <w:r w:rsidR="002A3F5B" w:rsidRPr="00692529">
        <w:rPr>
          <w:rFonts w:ascii="Times New Roman" w:hAnsi="Times New Roman"/>
          <w:sz w:val="24"/>
          <w:szCs w:val="24"/>
        </w:rPr>
        <w:t xml:space="preserve"> Law professors representing 18 institutions in 10 different Thailand provinces participated.</w:t>
      </w:r>
    </w:p>
    <w:p w14:paraId="548834F0" w14:textId="77777777" w:rsidR="00B86D67" w:rsidRPr="00692529" w:rsidRDefault="002A3F5B" w:rsidP="00B26D16">
      <w:pPr>
        <w:pStyle w:val="NoSpacing1"/>
        <w:numPr>
          <w:ilvl w:val="0"/>
          <w:numId w:val="1"/>
        </w:numPr>
        <w:spacing w:line="276" w:lineRule="auto"/>
        <w:jc w:val="both"/>
        <w:rPr>
          <w:rFonts w:ascii="Times New Roman" w:hAnsi="Times New Roman"/>
          <w:sz w:val="24"/>
          <w:szCs w:val="24"/>
        </w:rPr>
      </w:pPr>
      <w:r w:rsidRPr="00692529">
        <w:rPr>
          <w:rFonts w:ascii="Times New Roman" w:hAnsi="Times New Roman"/>
          <w:b/>
          <w:sz w:val="24"/>
          <w:szCs w:val="24"/>
        </w:rPr>
        <w:t xml:space="preserve">Siem Reap TTT </w:t>
      </w:r>
      <w:r w:rsidRPr="00692529">
        <w:rPr>
          <w:rFonts w:ascii="Times New Roman" w:hAnsi="Times New Roman"/>
          <w:sz w:val="24"/>
          <w:szCs w:val="24"/>
        </w:rPr>
        <w:t>The third in-country program was held</w:t>
      </w:r>
      <w:r w:rsidR="00167F0B" w:rsidRPr="00692529">
        <w:rPr>
          <w:rFonts w:ascii="Times New Roman" w:hAnsi="Times New Roman"/>
          <w:sz w:val="24"/>
          <w:szCs w:val="24"/>
        </w:rPr>
        <w:t xml:space="preserve"> </w:t>
      </w:r>
      <w:r w:rsidRPr="00692529">
        <w:rPr>
          <w:rFonts w:ascii="Times New Roman" w:hAnsi="Times New Roman"/>
          <w:sz w:val="24"/>
          <w:szCs w:val="24"/>
        </w:rPr>
        <w:t>in Siem Reap, Cambodia and</w:t>
      </w:r>
      <w:r w:rsidR="00167F0B" w:rsidRPr="00692529">
        <w:rPr>
          <w:rFonts w:ascii="Times New Roman" w:hAnsi="Times New Roman"/>
          <w:sz w:val="24"/>
          <w:szCs w:val="24"/>
        </w:rPr>
        <w:t xml:space="preserve"> hosted by the </w:t>
      </w:r>
      <w:r w:rsidR="00167F0B" w:rsidRPr="00692529">
        <w:rPr>
          <w:rFonts w:ascii="Times New Roman" w:hAnsi="Times New Roman"/>
          <w:sz w:val="24"/>
          <w:szCs w:val="24"/>
          <w:lang w:val="en-CA"/>
        </w:rPr>
        <w:t>Pannasastra University of Cambodia, Faculty of Law and Public Affairs.</w:t>
      </w:r>
      <w:r w:rsidRPr="00692529">
        <w:rPr>
          <w:rFonts w:ascii="Times New Roman" w:hAnsi="Times New Roman"/>
          <w:sz w:val="24"/>
          <w:szCs w:val="24"/>
          <w:lang w:val="en-CA"/>
        </w:rPr>
        <w:t xml:space="preserve"> Thirty law professors and lecturers from Cambodia and Laos participated in the training.</w:t>
      </w:r>
    </w:p>
    <w:p w14:paraId="0863CBCF" w14:textId="77777777" w:rsidR="00B86D67" w:rsidRPr="00692529" w:rsidRDefault="00D648B4" w:rsidP="00BB0BBB">
      <w:pPr>
        <w:pStyle w:val="NoSpacing"/>
        <w:numPr>
          <w:ilvl w:val="0"/>
          <w:numId w:val="1"/>
        </w:numPr>
        <w:jc w:val="both"/>
        <w:rPr>
          <w:rFonts w:ascii="Times New Roman" w:hAnsi="Times New Roman" w:cs="Times New Roman"/>
          <w:sz w:val="24"/>
          <w:szCs w:val="24"/>
        </w:rPr>
      </w:pPr>
      <w:r w:rsidRPr="00692529">
        <w:rPr>
          <w:rFonts w:ascii="Times New Roman" w:hAnsi="Times New Roman" w:cs="Times New Roman"/>
          <w:b/>
          <w:sz w:val="24"/>
          <w:szCs w:val="24"/>
        </w:rPr>
        <w:t xml:space="preserve">Yangon TTT </w:t>
      </w:r>
      <w:r w:rsidR="002A3F5B" w:rsidRPr="00692529">
        <w:rPr>
          <w:rFonts w:ascii="Times New Roman" w:hAnsi="Times New Roman" w:cs="Times New Roman"/>
          <w:sz w:val="24"/>
          <w:szCs w:val="24"/>
        </w:rPr>
        <w:t>The final</w:t>
      </w:r>
      <w:r w:rsidR="00B86D67" w:rsidRPr="00692529">
        <w:rPr>
          <w:rFonts w:ascii="Times New Roman" w:hAnsi="Times New Roman" w:cs="Times New Roman"/>
          <w:sz w:val="24"/>
          <w:szCs w:val="24"/>
        </w:rPr>
        <w:t xml:space="preserve"> in-country TTT course was held in </w:t>
      </w:r>
      <w:r w:rsidR="002A3F5B" w:rsidRPr="00692529">
        <w:rPr>
          <w:rFonts w:ascii="Times New Roman" w:hAnsi="Times New Roman" w:cs="Times New Roman"/>
          <w:sz w:val="24"/>
          <w:szCs w:val="24"/>
        </w:rPr>
        <w:t xml:space="preserve">Yangon, Myanmar after several delays to get the necessary administrative approvals in place. </w:t>
      </w:r>
      <w:r w:rsidRPr="00692529">
        <w:rPr>
          <w:rFonts w:ascii="Times New Roman" w:hAnsi="Times New Roman" w:cs="Times New Roman"/>
          <w:sz w:val="24"/>
          <w:szCs w:val="24"/>
        </w:rPr>
        <w:t>Postponement did not dampen turnout as 28 law professors and lecturers attended the training.</w:t>
      </w:r>
    </w:p>
    <w:p w14:paraId="778E77E6" w14:textId="77777777" w:rsidR="00167F0B" w:rsidRPr="00692529" w:rsidRDefault="00167F0B" w:rsidP="00BB0BBB">
      <w:pPr>
        <w:pStyle w:val="NoSpacing"/>
        <w:ind w:left="765"/>
        <w:jc w:val="both"/>
        <w:rPr>
          <w:rFonts w:ascii="Times New Roman" w:hAnsi="Times New Roman" w:cs="Times New Roman"/>
          <w:sz w:val="24"/>
          <w:szCs w:val="24"/>
        </w:rPr>
      </w:pPr>
    </w:p>
    <w:p w14:paraId="2F9A9922" w14:textId="48029041" w:rsidR="00B86D67" w:rsidRPr="00692529" w:rsidRDefault="00167F0B" w:rsidP="00BB0BBB">
      <w:pPr>
        <w:pStyle w:val="NoSpacing"/>
        <w:jc w:val="both"/>
        <w:rPr>
          <w:rFonts w:ascii="Times New Roman" w:hAnsi="Times New Roman" w:cs="Times New Roman"/>
          <w:sz w:val="24"/>
          <w:szCs w:val="24"/>
          <w:lang w:val="es-ES"/>
        </w:rPr>
      </w:pPr>
      <w:r w:rsidRPr="00692529">
        <w:rPr>
          <w:rFonts w:ascii="Times New Roman" w:hAnsi="Times New Roman" w:cs="Times New Roman"/>
          <w:sz w:val="24"/>
          <w:szCs w:val="24"/>
        </w:rPr>
        <w:t>The Academy has also entered into a new Knowledg</w:t>
      </w:r>
      <w:r w:rsidR="00EF7D2D">
        <w:rPr>
          <w:rFonts w:ascii="Times New Roman" w:hAnsi="Times New Roman" w:cs="Times New Roman"/>
          <w:sz w:val="24"/>
          <w:szCs w:val="24"/>
        </w:rPr>
        <w:t>e Partnership A</w:t>
      </w:r>
      <w:r w:rsidR="00D648B4" w:rsidRPr="00692529">
        <w:rPr>
          <w:rFonts w:ascii="Times New Roman" w:hAnsi="Times New Roman" w:cs="Times New Roman"/>
          <w:sz w:val="24"/>
          <w:szCs w:val="24"/>
        </w:rPr>
        <w:t>greement with the</w:t>
      </w:r>
      <w:r w:rsidRPr="00692529">
        <w:rPr>
          <w:rFonts w:ascii="Times New Roman" w:hAnsi="Times New Roman" w:cs="Times New Roman"/>
          <w:sz w:val="24"/>
          <w:szCs w:val="24"/>
        </w:rPr>
        <w:t xml:space="preserve"> Asian Development Bank to provide </w:t>
      </w:r>
      <w:r w:rsidR="00692529" w:rsidRPr="00692529">
        <w:rPr>
          <w:rFonts w:ascii="Times New Roman" w:hAnsi="Times New Roman" w:cs="Times New Roman"/>
          <w:sz w:val="24"/>
          <w:szCs w:val="24"/>
        </w:rPr>
        <w:t xml:space="preserve">two additional TTT trainings in Sri Lanka and Nepal </w:t>
      </w:r>
      <w:r w:rsidR="00B66810">
        <w:rPr>
          <w:rFonts w:ascii="Times New Roman" w:hAnsi="Times New Roman" w:cs="Times New Roman"/>
          <w:sz w:val="24"/>
          <w:szCs w:val="24"/>
        </w:rPr>
        <w:t>as well as another r</w:t>
      </w:r>
      <w:r w:rsidR="00692529" w:rsidRPr="00692529">
        <w:rPr>
          <w:rFonts w:ascii="Times New Roman" w:hAnsi="Times New Roman" w:cs="Times New Roman"/>
          <w:sz w:val="24"/>
          <w:szCs w:val="24"/>
        </w:rPr>
        <w:t>oun</w:t>
      </w:r>
      <w:r w:rsidR="00EF7D2D">
        <w:rPr>
          <w:rFonts w:ascii="Times New Roman" w:hAnsi="Times New Roman" w:cs="Times New Roman"/>
          <w:sz w:val="24"/>
          <w:szCs w:val="24"/>
        </w:rPr>
        <w:t>d</w:t>
      </w:r>
      <w:r w:rsidR="00692529" w:rsidRPr="00692529">
        <w:rPr>
          <w:rFonts w:ascii="Times New Roman" w:hAnsi="Times New Roman" w:cs="Times New Roman"/>
          <w:sz w:val="24"/>
          <w:szCs w:val="24"/>
        </w:rPr>
        <w:t>table of TTT attendees in Bangkok. In addition, the Academy will be contributing to ADB Knowledge Products developed from the TTT experience.</w:t>
      </w:r>
    </w:p>
    <w:p w14:paraId="58F17A74" w14:textId="77777777" w:rsidR="00843E66" w:rsidRPr="00692529" w:rsidRDefault="00843E66" w:rsidP="0047007D">
      <w:pPr>
        <w:pStyle w:val="NoSpacing"/>
        <w:rPr>
          <w:rFonts w:ascii="Times New Roman" w:hAnsi="Times New Roman" w:cs="Times New Roman"/>
          <w:sz w:val="24"/>
          <w:szCs w:val="24"/>
          <w:lang w:val="es-ES"/>
        </w:rPr>
      </w:pPr>
    </w:p>
    <w:p w14:paraId="42F38A75" w14:textId="77777777" w:rsidR="00BE7797" w:rsidRPr="00BB0BBB" w:rsidRDefault="00BE7797" w:rsidP="0047007D">
      <w:pPr>
        <w:pStyle w:val="NoSpacing"/>
        <w:rPr>
          <w:rFonts w:ascii="Times New Roman" w:hAnsi="Times New Roman" w:cs="Times New Roman"/>
          <w:sz w:val="24"/>
          <w:szCs w:val="24"/>
          <w:lang w:val="en-US"/>
        </w:rPr>
      </w:pPr>
    </w:p>
    <w:p w14:paraId="14138DF0" w14:textId="77777777" w:rsidR="00BE7797" w:rsidRPr="00692529" w:rsidRDefault="00BE7797" w:rsidP="0047007D">
      <w:pPr>
        <w:pStyle w:val="NoSpacing"/>
        <w:rPr>
          <w:rFonts w:ascii="Times New Roman" w:hAnsi="Times New Roman" w:cs="Times New Roman"/>
          <w:b/>
          <w:sz w:val="24"/>
          <w:szCs w:val="24"/>
          <w:lang w:val="es-ES"/>
        </w:rPr>
      </w:pPr>
      <w:r w:rsidRPr="00BB0BBB">
        <w:rPr>
          <w:rFonts w:ascii="Times New Roman" w:hAnsi="Times New Roman" w:cs="Times New Roman"/>
          <w:b/>
          <w:sz w:val="24"/>
          <w:szCs w:val="24"/>
          <w:lang w:val="en-US"/>
        </w:rPr>
        <w:t>Financial</w:t>
      </w:r>
      <w:r w:rsidRPr="00692529">
        <w:rPr>
          <w:rFonts w:ascii="Times New Roman" w:hAnsi="Times New Roman" w:cs="Times New Roman"/>
          <w:b/>
          <w:sz w:val="24"/>
          <w:szCs w:val="24"/>
          <w:lang w:val="es-ES"/>
        </w:rPr>
        <w:t>:</w:t>
      </w:r>
    </w:p>
    <w:p w14:paraId="4D38E516" w14:textId="77777777" w:rsidR="008A4586" w:rsidRPr="00692529" w:rsidRDefault="008A4586" w:rsidP="0047007D">
      <w:pPr>
        <w:pStyle w:val="NoSpacing"/>
        <w:rPr>
          <w:rFonts w:ascii="Times New Roman" w:hAnsi="Times New Roman" w:cs="Times New Roman"/>
          <w:sz w:val="24"/>
          <w:szCs w:val="24"/>
          <w:lang w:val="es-ES"/>
        </w:rPr>
      </w:pPr>
    </w:p>
    <w:p w14:paraId="1AB95FFA" w14:textId="159AE29B" w:rsidR="00692529" w:rsidRDefault="0009564A" w:rsidP="00BB0BBB">
      <w:pPr>
        <w:pStyle w:val="NoSpacing"/>
        <w:jc w:val="both"/>
        <w:rPr>
          <w:rFonts w:ascii="Times New Roman" w:hAnsi="Times New Roman" w:cs="Times New Roman"/>
          <w:sz w:val="24"/>
          <w:szCs w:val="24"/>
          <w:lang w:val="es-ES"/>
        </w:rPr>
      </w:pPr>
      <w:r w:rsidRPr="00BB0BBB">
        <w:rPr>
          <w:rFonts w:ascii="Times New Roman" w:hAnsi="Times New Roman" w:cs="Times New Roman"/>
          <w:sz w:val="24"/>
          <w:szCs w:val="24"/>
          <w:lang w:val="en-US"/>
        </w:rPr>
        <w:t>The</w:t>
      </w:r>
      <w:r w:rsidRPr="00692529">
        <w:rPr>
          <w:rFonts w:ascii="Times New Roman" w:hAnsi="Times New Roman" w:cs="Times New Roman"/>
          <w:sz w:val="24"/>
          <w:szCs w:val="24"/>
          <w:lang w:val="es-ES"/>
        </w:rPr>
        <w:t xml:space="preserve"> IUCN Academy of Environmental Law Ltd began its </w:t>
      </w:r>
      <w:r w:rsidR="000356ED" w:rsidRPr="00692529">
        <w:rPr>
          <w:rFonts w:ascii="Times New Roman" w:hAnsi="Times New Roman" w:cs="Times New Roman"/>
          <w:sz w:val="24"/>
          <w:szCs w:val="24"/>
          <w:lang w:val="es-ES"/>
        </w:rPr>
        <w:t xml:space="preserve">financial </w:t>
      </w:r>
      <w:r w:rsidRPr="00692529">
        <w:rPr>
          <w:rFonts w:ascii="Times New Roman" w:hAnsi="Times New Roman" w:cs="Times New Roman"/>
          <w:sz w:val="24"/>
          <w:szCs w:val="24"/>
          <w:lang w:val="es-ES"/>
        </w:rPr>
        <w:t>operation</w:t>
      </w:r>
      <w:r w:rsidR="000356ED" w:rsidRPr="00692529">
        <w:rPr>
          <w:rFonts w:ascii="Times New Roman" w:hAnsi="Times New Roman" w:cs="Times New Roman"/>
          <w:sz w:val="24"/>
          <w:szCs w:val="24"/>
          <w:lang w:val="es-ES"/>
        </w:rPr>
        <w:t>s</w:t>
      </w:r>
      <w:r w:rsidRPr="00692529">
        <w:rPr>
          <w:rFonts w:ascii="Times New Roman" w:hAnsi="Times New Roman" w:cs="Times New Roman"/>
          <w:sz w:val="24"/>
          <w:szCs w:val="24"/>
          <w:lang w:val="es-ES"/>
        </w:rPr>
        <w:t xml:space="preserve"> </w:t>
      </w:r>
      <w:r w:rsidR="000356ED" w:rsidRPr="00692529">
        <w:rPr>
          <w:rFonts w:ascii="Times New Roman" w:hAnsi="Times New Roman" w:cs="Times New Roman"/>
          <w:sz w:val="24"/>
          <w:szCs w:val="24"/>
          <w:lang w:val="es-ES"/>
        </w:rPr>
        <w:t xml:space="preserve">in January 2017. The </w:t>
      </w:r>
      <w:r w:rsidR="00494B31">
        <w:rPr>
          <w:rFonts w:ascii="Times New Roman" w:hAnsi="Times New Roman" w:cs="Times New Roman"/>
          <w:sz w:val="24"/>
          <w:szCs w:val="24"/>
          <w:lang w:val="es-ES"/>
        </w:rPr>
        <w:t xml:space="preserve">fiscal year for the Academy is </w:t>
      </w:r>
      <w:r w:rsidR="000356ED" w:rsidRPr="00692529">
        <w:rPr>
          <w:rFonts w:ascii="Times New Roman" w:hAnsi="Times New Roman" w:cs="Times New Roman"/>
          <w:sz w:val="24"/>
          <w:szCs w:val="24"/>
          <w:lang w:val="es-ES"/>
        </w:rPr>
        <w:t xml:space="preserve">the calendar year, ending December 31, 2017. </w:t>
      </w:r>
      <w:r w:rsidR="00692529">
        <w:rPr>
          <w:rFonts w:ascii="Times New Roman" w:hAnsi="Times New Roman" w:cs="Times New Roman"/>
          <w:sz w:val="24"/>
          <w:szCs w:val="24"/>
          <w:lang w:val="es-ES"/>
        </w:rPr>
        <w:t>The attached financial statement summarizes the Academy’s 2017 fiscal year.</w:t>
      </w:r>
      <w:r w:rsidR="000356ED" w:rsidRPr="00692529">
        <w:rPr>
          <w:rFonts w:ascii="Times New Roman" w:hAnsi="Times New Roman" w:cs="Times New Roman"/>
          <w:sz w:val="24"/>
          <w:szCs w:val="24"/>
          <w:lang w:val="es-ES"/>
        </w:rPr>
        <w:t xml:space="preserve"> Due to unforeseen delays in opening the Academy</w:t>
      </w:r>
      <w:r w:rsidR="00692529">
        <w:rPr>
          <w:rFonts w:ascii="Times New Roman" w:hAnsi="Times New Roman" w:cs="Times New Roman"/>
          <w:sz w:val="24"/>
          <w:szCs w:val="24"/>
          <w:lang w:val="es-ES"/>
        </w:rPr>
        <w:t>’s bank account, c</w:t>
      </w:r>
      <w:r w:rsidR="000356ED" w:rsidRPr="00692529">
        <w:rPr>
          <w:rFonts w:ascii="Times New Roman" w:hAnsi="Times New Roman" w:cs="Times New Roman"/>
          <w:sz w:val="24"/>
          <w:szCs w:val="24"/>
          <w:lang w:val="es-ES"/>
        </w:rPr>
        <w:t>ollection of dues was delayed.</w:t>
      </w:r>
      <w:r w:rsidR="00692529">
        <w:rPr>
          <w:rFonts w:ascii="Times New Roman" w:hAnsi="Times New Roman" w:cs="Times New Roman"/>
          <w:sz w:val="24"/>
          <w:szCs w:val="24"/>
          <w:lang w:val="es-ES"/>
        </w:rPr>
        <w:t xml:space="preserve"> Due to the fantastic efforts of Jessica</w:t>
      </w:r>
      <w:r w:rsidR="00E457D6">
        <w:rPr>
          <w:rFonts w:ascii="Times New Roman" w:hAnsi="Times New Roman" w:cs="Times New Roman"/>
          <w:sz w:val="24"/>
          <w:szCs w:val="24"/>
          <w:lang w:val="es-ES"/>
        </w:rPr>
        <w:t xml:space="preserve"> Steinberg</w:t>
      </w:r>
      <w:r w:rsidR="00692529">
        <w:rPr>
          <w:rFonts w:ascii="Times New Roman" w:hAnsi="Times New Roman" w:cs="Times New Roman"/>
          <w:sz w:val="24"/>
          <w:szCs w:val="24"/>
          <w:lang w:val="es-ES"/>
        </w:rPr>
        <w:t xml:space="preserve"> Albin and Achinthi Vithanage, we are now back on </w:t>
      </w:r>
      <w:r w:rsidR="0041719C">
        <w:rPr>
          <w:rFonts w:ascii="Times New Roman" w:hAnsi="Times New Roman" w:cs="Times New Roman"/>
          <w:sz w:val="24"/>
          <w:szCs w:val="24"/>
          <w:lang w:val="es-ES"/>
        </w:rPr>
        <w:t>sc</w:t>
      </w:r>
      <w:r w:rsidR="00692529">
        <w:rPr>
          <w:rFonts w:ascii="Times New Roman" w:hAnsi="Times New Roman" w:cs="Times New Roman"/>
          <w:sz w:val="24"/>
          <w:szCs w:val="24"/>
          <w:lang w:val="es-ES"/>
        </w:rPr>
        <w:t>hedule for c</w:t>
      </w:r>
      <w:r w:rsidR="00494B31">
        <w:rPr>
          <w:rFonts w:ascii="Times New Roman" w:hAnsi="Times New Roman" w:cs="Times New Roman"/>
          <w:sz w:val="24"/>
          <w:szCs w:val="24"/>
          <w:lang w:val="es-ES"/>
        </w:rPr>
        <w:t>ollecting dues in 2018 and beyo</w:t>
      </w:r>
      <w:r w:rsidR="00692529">
        <w:rPr>
          <w:rFonts w:ascii="Times New Roman" w:hAnsi="Times New Roman" w:cs="Times New Roman"/>
          <w:sz w:val="24"/>
          <w:szCs w:val="24"/>
          <w:lang w:val="es-ES"/>
        </w:rPr>
        <w:t>nd</w:t>
      </w:r>
      <w:r w:rsidR="000356ED" w:rsidRPr="00692529">
        <w:rPr>
          <w:rFonts w:ascii="Times New Roman" w:hAnsi="Times New Roman" w:cs="Times New Roman"/>
          <w:sz w:val="24"/>
          <w:szCs w:val="24"/>
          <w:lang w:val="es-ES"/>
        </w:rPr>
        <w:t xml:space="preserve">. </w:t>
      </w:r>
    </w:p>
    <w:p w14:paraId="54A3AB46" w14:textId="77777777" w:rsidR="00692529" w:rsidRDefault="00692529" w:rsidP="00BB0BBB">
      <w:pPr>
        <w:pStyle w:val="NoSpacing"/>
        <w:jc w:val="both"/>
        <w:rPr>
          <w:rFonts w:ascii="Times New Roman" w:hAnsi="Times New Roman" w:cs="Times New Roman"/>
          <w:sz w:val="24"/>
          <w:szCs w:val="24"/>
          <w:lang w:val="es-ES"/>
        </w:rPr>
      </w:pPr>
    </w:p>
    <w:p w14:paraId="25EE71C6" w14:textId="29E49F42" w:rsidR="00FC15CC" w:rsidRDefault="000356ED" w:rsidP="00BB0BBB">
      <w:pPr>
        <w:pStyle w:val="NoSpacing"/>
        <w:jc w:val="both"/>
        <w:rPr>
          <w:rFonts w:ascii="Times New Roman" w:hAnsi="Times New Roman" w:cs="Times New Roman"/>
          <w:sz w:val="24"/>
          <w:szCs w:val="24"/>
          <w:lang w:val="es-ES"/>
        </w:rPr>
      </w:pPr>
      <w:r w:rsidRPr="00692529">
        <w:rPr>
          <w:rFonts w:ascii="Times New Roman" w:hAnsi="Times New Roman" w:cs="Times New Roman"/>
          <w:sz w:val="24"/>
          <w:szCs w:val="24"/>
          <w:lang w:val="es-ES"/>
        </w:rPr>
        <w:t>In order to place the new Academy legal entity on solid financial footing, the Academy did not provide grants to scholars</w:t>
      </w:r>
      <w:r w:rsidR="00692529">
        <w:rPr>
          <w:rFonts w:ascii="Times New Roman" w:hAnsi="Times New Roman" w:cs="Times New Roman"/>
          <w:sz w:val="24"/>
          <w:szCs w:val="24"/>
          <w:lang w:val="es-ES"/>
        </w:rPr>
        <w:t xml:space="preserve"> to attend the 2017</w:t>
      </w:r>
      <w:r w:rsidR="00494B31">
        <w:rPr>
          <w:rFonts w:ascii="Times New Roman" w:hAnsi="Times New Roman" w:cs="Times New Roman"/>
          <w:sz w:val="24"/>
          <w:szCs w:val="24"/>
          <w:lang w:val="es-ES"/>
        </w:rPr>
        <w:t xml:space="preserve"> Colloquium and minimized all expenses, taking in nearly $40,000 in Membership dues, but only spending $5,608. </w:t>
      </w:r>
      <w:r w:rsidRPr="00692529">
        <w:rPr>
          <w:rFonts w:ascii="Times New Roman" w:hAnsi="Times New Roman" w:cs="Times New Roman"/>
          <w:sz w:val="24"/>
          <w:szCs w:val="24"/>
          <w:lang w:val="es-ES"/>
        </w:rPr>
        <w:t>A formal applicatio</w:t>
      </w:r>
      <w:r w:rsidR="00692529">
        <w:rPr>
          <w:rFonts w:ascii="Times New Roman" w:hAnsi="Times New Roman" w:cs="Times New Roman"/>
          <w:sz w:val="24"/>
          <w:szCs w:val="24"/>
          <w:lang w:val="es-ES"/>
        </w:rPr>
        <w:t>n process was put</w:t>
      </w:r>
      <w:r w:rsidRPr="00692529">
        <w:rPr>
          <w:rFonts w:ascii="Times New Roman" w:hAnsi="Times New Roman" w:cs="Times New Roman"/>
          <w:sz w:val="24"/>
          <w:szCs w:val="24"/>
          <w:lang w:val="es-ES"/>
        </w:rPr>
        <w:t xml:space="preserve"> in place fo</w:t>
      </w:r>
      <w:r w:rsidR="00692529">
        <w:rPr>
          <w:rFonts w:ascii="Times New Roman" w:hAnsi="Times New Roman" w:cs="Times New Roman"/>
          <w:sz w:val="24"/>
          <w:szCs w:val="24"/>
          <w:lang w:val="es-ES"/>
        </w:rPr>
        <w:t xml:space="preserve">r the 2018 Colloquium and the Academy provided </w:t>
      </w:r>
      <w:r w:rsidR="00494B31">
        <w:rPr>
          <w:rFonts w:ascii="Times New Roman" w:hAnsi="Times New Roman" w:cs="Times New Roman"/>
          <w:sz w:val="24"/>
          <w:szCs w:val="24"/>
          <w:lang w:val="es-ES"/>
        </w:rPr>
        <w:t>more t</w:t>
      </w:r>
      <w:r w:rsidR="008D1661">
        <w:rPr>
          <w:rFonts w:ascii="Times New Roman" w:hAnsi="Times New Roman" w:cs="Times New Roman"/>
          <w:sz w:val="24"/>
          <w:szCs w:val="24"/>
          <w:lang w:val="es-ES"/>
        </w:rPr>
        <w:t>h</w:t>
      </w:r>
      <w:r w:rsidR="00494B31">
        <w:rPr>
          <w:rFonts w:ascii="Times New Roman" w:hAnsi="Times New Roman" w:cs="Times New Roman"/>
          <w:sz w:val="24"/>
          <w:szCs w:val="24"/>
          <w:lang w:val="es-ES"/>
        </w:rPr>
        <w:t>an $8,000 in grants to applicants to attend and present research at the 2018 Colloquium.</w:t>
      </w:r>
    </w:p>
    <w:p w14:paraId="478F8E7F" w14:textId="77777777" w:rsidR="00494B31" w:rsidRDefault="00494B31" w:rsidP="00BB0BBB">
      <w:pPr>
        <w:pStyle w:val="NoSpacing"/>
        <w:jc w:val="both"/>
        <w:rPr>
          <w:rFonts w:ascii="Times New Roman" w:hAnsi="Times New Roman" w:cs="Times New Roman"/>
          <w:sz w:val="24"/>
          <w:szCs w:val="24"/>
          <w:lang w:val="es-ES"/>
        </w:rPr>
      </w:pPr>
    </w:p>
    <w:p w14:paraId="695A889C" w14:textId="671399C4" w:rsidR="00494B31" w:rsidRPr="00692529" w:rsidRDefault="00494B31" w:rsidP="00BB0BBB">
      <w:pPr>
        <w:pStyle w:val="NoSpacing"/>
        <w:jc w:val="both"/>
        <w:rPr>
          <w:rFonts w:ascii="Times New Roman" w:hAnsi="Times New Roman" w:cs="Times New Roman"/>
          <w:sz w:val="24"/>
          <w:szCs w:val="24"/>
          <w:lang w:val="es-ES"/>
        </w:rPr>
      </w:pPr>
      <w:r>
        <w:rPr>
          <w:rFonts w:ascii="Times New Roman" w:hAnsi="Times New Roman" w:cs="Times New Roman"/>
          <w:sz w:val="24"/>
          <w:szCs w:val="24"/>
          <w:lang w:val="es-ES"/>
        </w:rPr>
        <w:t>Now that the Academy is on firm financial footing, it has retained an accountant to review and formalize all future financial statements, obtained insurance, developed budgets to promote regional activities and will asume payment of the Academy’s website in September 2018. Special thanks to the University of Ottawa for paying the cost of the Academy’s website to date.</w:t>
      </w:r>
      <w:r w:rsidR="0010428F">
        <w:rPr>
          <w:rFonts w:ascii="Times New Roman" w:hAnsi="Times New Roman" w:cs="Times New Roman"/>
          <w:sz w:val="24"/>
          <w:szCs w:val="24"/>
          <w:lang w:val="es-ES"/>
        </w:rPr>
        <w:t xml:space="preserve"> In sum, the fixed costs for the Academy have increased, its foundation</w:t>
      </w:r>
      <w:r w:rsidR="001C7BD6">
        <w:rPr>
          <w:rFonts w:ascii="Times New Roman" w:hAnsi="Times New Roman" w:cs="Times New Roman"/>
          <w:sz w:val="24"/>
          <w:szCs w:val="24"/>
          <w:lang w:val="es-ES"/>
        </w:rPr>
        <w:t>,</w:t>
      </w:r>
      <w:r w:rsidR="0010428F">
        <w:rPr>
          <w:rFonts w:ascii="Times New Roman" w:hAnsi="Times New Roman" w:cs="Times New Roman"/>
          <w:sz w:val="24"/>
          <w:szCs w:val="24"/>
          <w:lang w:val="es-ES"/>
        </w:rPr>
        <w:t xml:space="preserve"> and projected Membership dues </w:t>
      </w:r>
      <w:r w:rsidR="0010428F">
        <w:rPr>
          <w:rFonts w:ascii="Times New Roman" w:hAnsi="Times New Roman" w:cs="Times New Roman"/>
          <w:sz w:val="24"/>
          <w:szCs w:val="24"/>
          <w:lang w:val="es-ES"/>
        </w:rPr>
        <w:lastRenderedPageBreak/>
        <w:t>should allow it to continue to expand its ability to support Academy scholars and regional events in 2018 and beyond.</w:t>
      </w:r>
    </w:p>
    <w:p w14:paraId="5137A6C8" w14:textId="77777777" w:rsidR="00162FD1" w:rsidRPr="00692529" w:rsidRDefault="00162FD1" w:rsidP="0047007D">
      <w:pPr>
        <w:pStyle w:val="NoSpacing"/>
        <w:rPr>
          <w:rFonts w:ascii="Times New Roman" w:hAnsi="Times New Roman" w:cs="Times New Roman"/>
          <w:sz w:val="24"/>
          <w:szCs w:val="24"/>
          <w:lang w:val="es-ES"/>
        </w:rPr>
      </w:pPr>
    </w:p>
    <w:p w14:paraId="5F0625E3" w14:textId="77777777" w:rsidR="00162FD1" w:rsidRPr="00692529" w:rsidRDefault="00162FD1" w:rsidP="0047007D">
      <w:pPr>
        <w:pStyle w:val="NoSpacing"/>
        <w:rPr>
          <w:rFonts w:ascii="Times New Roman" w:hAnsi="Times New Roman" w:cs="Times New Roman"/>
          <w:b/>
          <w:sz w:val="24"/>
          <w:szCs w:val="24"/>
          <w:lang w:val="es-ES"/>
        </w:rPr>
      </w:pPr>
      <w:r w:rsidRPr="00692529">
        <w:rPr>
          <w:rFonts w:ascii="Times New Roman" w:hAnsi="Times New Roman" w:cs="Times New Roman"/>
          <w:b/>
          <w:sz w:val="24"/>
          <w:szCs w:val="24"/>
          <w:lang w:val="es-ES"/>
        </w:rPr>
        <w:t xml:space="preserve">Secretariat </w:t>
      </w:r>
      <w:r w:rsidR="0010428F">
        <w:rPr>
          <w:rFonts w:ascii="Times New Roman" w:hAnsi="Times New Roman" w:cs="Times New Roman"/>
          <w:b/>
          <w:sz w:val="24"/>
          <w:szCs w:val="24"/>
          <w:lang w:val="es-ES"/>
        </w:rPr>
        <w:t>Report</w:t>
      </w:r>
      <w:r w:rsidRPr="00692529">
        <w:rPr>
          <w:rFonts w:ascii="Times New Roman" w:hAnsi="Times New Roman" w:cs="Times New Roman"/>
          <w:b/>
          <w:sz w:val="24"/>
          <w:szCs w:val="24"/>
          <w:lang w:val="es-ES"/>
        </w:rPr>
        <w:t>:</w:t>
      </w:r>
    </w:p>
    <w:p w14:paraId="1F48552F" w14:textId="77777777" w:rsidR="001C7BD6" w:rsidRDefault="001C7BD6">
      <w:pPr>
        <w:rPr>
          <w:rFonts w:ascii="Times New Roman" w:hAnsi="Times New Roman" w:cs="Times New Roman"/>
          <w:sz w:val="24"/>
          <w:szCs w:val="24"/>
        </w:rPr>
      </w:pPr>
    </w:p>
    <w:p w14:paraId="35309BB8" w14:textId="230C05D4" w:rsidR="00494B31" w:rsidRDefault="00494B31" w:rsidP="00BB0BBB">
      <w:pPr>
        <w:jc w:val="both"/>
        <w:rPr>
          <w:rFonts w:ascii="Times New Roman" w:hAnsi="Times New Roman" w:cs="Times New Roman"/>
          <w:sz w:val="24"/>
          <w:szCs w:val="24"/>
        </w:rPr>
      </w:pPr>
      <w:r>
        <w:rPr>
          <w:rFonts w:ascii="Times New Roman" w:hAnsi="Times New Roman" w:cs="Times New Roman"/>
          <w:sz w:val="24"/>
          <w:szCs w:val="24"/>
        </w:rPr>
        <w:t>The IUCN Acad</w:t>
      </w:r>
      <w:r w:rsidR="001C7BD6">
        <w:rPr>
          <w:rFonts w:ascii="Times New Roman" w:hAnsi="Times New Roman" w:cs="Times New Roman"/>
          <w:sz w:val="24"/>
          <w:szCs w:val="24"/>
        </w:rPr>
        <w:t>emy of Environmental Law, Ltd. was c</w:t>
      </w:r>
      <w:r>
        <w:rPr>
          <w:rFonts w:ascii="Times New Roman" w:hAnsi="Times New Roman" w:cs="Times New Roman"/>
          <w:sz w:val="24"/>
          <w:szCs w:val="24"/>
        </w:rPr>
        <w:t>reated in November 2016 when the Secretariat moved from the University of Ottawa to Maryland, USA when the University of Maryland Carey School of Law and Elisabeth Haub School of Law at Pace University took over the Secretariat duties. The Academy is entering a new phase in its development with the retention of pro bono counsel, an accounting firm and insurance agent to ensure its filings are up to date and that it has necessary experts providing advice on its insurance needs.</w:t>
      </w:r>
    </w:p>
    <w:p w14:paraId="661BB534" w14:textId="51EBD26E" w:rsidR="00EE340B" w:rsidRPr="00EE340B" w:rsidRDefault="00494B31" w:rsidP="00A844D0">
      <w:pPr>
        <w:spacing w:after="0"/>
        <w:jc w:val="both"/>
        <w:rPr>
          <w:rFonts w:ascii="Times New Roman" w:eastAsia="Times New Roman" w:hAnsi="Times New Roman" w:cs="Times New Roman"/>
          <w:sz w:val="24"/>
          <w:szCs w:val="24"/>
          <w:lang w:val="en-AU"/>
        </w:rPr>
      </w:pPr>
      <w:r>
        <w:rPr>
          <w:rFonts w:ascii="Times New Roman" w:hAnsi="Times New Roman" w:cs="Times New Roman"/>
          <w:sz w:val="24"/>
          <w:szCs w:val="24"/>
        </w:rPr>
        <w:t>The Academy’s 2017 taxes are filed and its 501(c)(3) application for official non-profit status is pending.</w:t>
      </w:r>
      <w:r w:rsidR="0010428F">
        <w:rPr>
          <w:rFonts w:ascii="Times New Roman" w:hAnsi="Times New Roman" w:cs="Times New Roman"/>
          <w:sz w:val="24"/>
          <w:szCs w:val="24"/>
        </w:rPr>
        <w:t xml:space="preserve"> As noted above, the invoicing of membership dues is now back on regular schedule. The Secretariat has administered and successfully completed the Academy’s 2017 Knowledge Partnership Agreement (KPA) with the Asian Development Bank and has begun administration of a new KPA for 2018. In addition, the Academy </w:t>
      </w:r>
      <w:r w:rsidR="00CE53FB">
        <w:rPr>
          <w:rFonts w:ascii="Times New Roman" w:hAnsi="Times New Roman" w:cs="Times New Roman"/>
          <w:sz w:val="24"/>
          <w:szCs w:val="24"/>
        </w:rPr>
        <w:t>is in negotiations with regards to</w:t>
      </w:r>
      <w:r w:rsidR="0010428F">
        <w:rPr>
          <w:rFonts w:ascii="Times New Roman" w:hAnsi="Times New Roman" w:cs="Times New Roman"/>
          <w:sz w:val="24"/>
          <w:szCs w:val="24"/>
        </w:rPr>
        <w:t xml:space="preserve"> a new project with the United Nations Environment Programme (UNEP</w:t>
      </w:r>
      <w:r w:rsidR="0010428F" w:rsidRPr="00EE340B">
        <w:rPr>
          <w:rFonts w:ascii="Times New Roman" w:hAnsi="Times New Roman" w:cs="Times New Roman"/>
          <w:sz w:val="24"/>
          <w:szCs w:val="24"/>
        </w:rPr>
        <w:t xml:space="preserve">) </w:t>
      </w:r>
      <w:r w:rsidR="00EE340B" w:rsidRPr="00EE340B">
        <w:rPr>
          <w:rFonts w:ascii="Times New Roman" w:eastAsia="Times New Roman" w:hAnsi="Times New Roman" w:cs="Times New Roman"/>
          <w:sz w:val="24"/>
          <w:szCs w:val="24"/>
          <w:lang w:val="en-AU"/>
        </w:rPr>
        <w:t>to develop a legislation database on</w:t>
      </w:r>
      <w:r w:rsidR="001C7BD6">
        <w:rPr>
          <w:rFonts w:ascii="Times New Roman" w:eastAsia="Times New Roman" w:hAnsi="Times New Roman" w:cs="Times New Roman"/>
          <w:sz w:val="24"/>
          <w:szCs w:val="24"/>
          <w:lang w:val="en-AU"/>
        </w:rPr>
        <w:t xml:space="preserve"> the</w:t>
      </w:r>
      <w:r w:rsidR="00EE340B">
        <w:rPr>
          <w:rFonts w:ascii="Times New Roman" w:eastAsia="Times New Roman" w:hAnsi="Times New Roman" w:cs="Times New Roman"/>
          <w:sz w:val="24"/>
          <w:szCs w:val="24"/>
          <w:lang w:val="en-AU"/>
        </w:rPr>
        <w:t xml:space="preserve"> Convention of International Trade in Endangered Species of Wild Fauna and Flora</w:t>
      </w:r>
      <w:r w:rsidR="00EE340B" w:rsidRPr="00EE340B">
        <w:rPr>
          <w:rFonts w:ascii="Times New Roman" w:eastAsia="Times New Roman" w:hAnsi="Times New Roman" w:cs="Times New Roman"/>
          <w:sz w:val="24"/>
          <w:szCs w:val="24"/>
          <w:lang w:val="en-AU"/>
        </w:rPr>
        <w:t xml:space="preserve"> </w:t>
      </w:r>
      <w:r w:rsidR="00EE340B">
        <w:rPr>
          <w:rFonts w:ascii="Times New Roman" w:eastAsia="Times New Roman" w:hAnsi="Times New Roman" w:cs="Times New Roman"/>
          <w:sz w:val="24"/>
          <w:szCs w:val="24"/>
          <w:lang w:val="en-AU"/>
        </w:rPr>
        <w:t>(</w:t>
      </w:r>
      <w:r w:rsidR="00EE340B" w:rsidRPr="00EE340B">
        <w:rPr>
          <w:rFonts w:ascii="Times New Roman" w:eastAsia="Times New Roman" w:hAnsi="Times New Roman" w:cs="Times New Roman"/>
          <w:sz w:val="24"/>
          <w:szCs w:val="24"/>
          <w:lang w:val="en-AU"/>
        </w:rPr>
        <w:t>CITES</w:t>
      </w:r>
      <w:r w:rsidR="00EE340B">
        <w:rPr>
          <w:rFonts w:ascii="Times New Roman" w:eastAsia="Times New Roman" w:hAnsi="Times New Roman" w:cs="Times New Roman"/>
          <w:sz w:val="24"/>
          <w:szCs w:val="24"/>
          <w:lang w:val="en-AU"/>
        </w:rPr>
        <w:t>)</w:t>
      </w:r>
      <w:r w:rsidR="00EE340B" w:rsidRPr="00EE340B">
        <w:rPr>
          <w:rFonts w:ascii="Times New Roman" w:eastAsia="Times New Roman" w:hAnsi="Times New Roman" w:cs="Times New Roman"/>
          <w:sz w:val="24"/>
          <w:szCs w:val="24"/>
          <w:lang w:val="en-AU"/>
        </w:rPr>
        <w:t xml:space="preserve"> relevant laws from selected countries in Asia Pa</w:t>
      </w:r>
      <w:r w:rsidR="001C7BD6">
        <w:rPr>
          <w:rFonts w:ascii="Times New Roman" w:eastAsia="Times New Roman" w:hAnsi="Times New Roman" w:cs="Times New Roman"/>
          <w:sz w:val="24"/>
          <w:szCs w:val="24"/>
          <w:lang w:val="en-AU"/>
        </w:rPr>
        <w:t>cific and the integration of that</w:t>
      </w:r>
      <w:r w:rsidR="00EE340B" w:rsidRPr="00EE340B">
        <w:rPr>
          <w:rFonts w:ascii="Times New Roman" w:eastAsia="Times New Roman" w:hAnsi="Times New Roman" w:cs="Times New Roman"/>
          <w:sz w:val="24"/>
          <w:szCs w:val="24"/>
          <w:lang w:val="en-AU"/>
        </w:rPr>
        <w:t xml:space="preserve"> database into InforMEA</w:t>
      </w:r>
      <w:r w:rsidR="00EE340B">
        <w:rPr>
          <w:rFonts w:ascii="Times New Roman" w:eastAsia="Times New Roman" w:hAnsi="Times New Roman" w:cs="Times New Roman"/>
          <w:sz w:val="24"/>
          <w:szCs w:val="24"/>
          <w:lang w:val="en-AU"/>
        </w:rPr>
        <w:t>, the UN information portal on multilateral environmental agreements</w:t>
      </w:r>
      <w:r w:rsidR="00EE340B" w:rsidRPr="00EE340B">
        <w:rPr>
          <w:rFonts w:ascii="Times New Roman" w:eastAsia="Times New Roman" w:hAnsi="Times New Roman" w:cs="Times New Roman"/>
          <w:sz w:val="24"/>
          <w:szCs w:val="24"/>
          <w:lang w:val="en-AU"/>
        </w:rPr>
        <w:t>.</w:t>
      </w:r>
    </w:p>
    <w:p w14:paraId="24D2A4AF" w14:textId="25D13645" w:rsidR="00162FD1" w:rsidRPr="00692529" w:rsidRDefault="00162FD1">
      <w:pPr>
        <w:rPr>
          <w:rFonts w:ascii="Times New Roman" w:hAnsi="Times New Roman" w:cs="Times New Roman"/>
          <w:sz w:val="24"/>
          <w:szCs w:val="24"/>
        </w:rPr>
      </w:pPr>
    </w:p>
    <w:p w14:paraId="400481F3" w14:textId="77777777" w:rsidR="0018101F" w:rsidRPr="00692529" w:rsidRDefault="0018101F">
      <w:pPr>
        <w:rPr>
          <w:rFonts w:ascii="Times New Roman" w:hAnsi="Times New Roman" w:cs="Times New Roman"/>
          <w:b/>
          <w:sz w:val="24"/>
          <w:szCs w:val="24"/>
        </w:rPr>
      </w:pPr>
      <w:r w:rsidRPr="00692529">
        <w:rPr>
          <w:rFonts w:ascii="Times New Roman" w:hAnsi="Times New Roman" w:cs="Times New Roman"/>
          <w:b/>
          <w:sz w:val="24"/>
          <w:szCs w:val="24"/>
        </w:rPr>
        <w:t>Acknowledgements:</w:t>
      </w:r>
    </w:p>
    <w:p w14:paraId="07FA1FD9" w14:textId="0F3BC228" w:rsidR="0010428F" w:rsidRDefault="0018101F" w:rsidP="00BB0BBB">
      <w:pPr>
        <w:jc w:val="both"/>
        <w:rPr>
          <w:rFonts w:ascii="Times New Roman" w:hAnsi="Times New Roman" w:cs="Times New Roman"/>
          <w:sz w:val="24"/>
          <w:szCs w:val="24"/>
        </w:rPr>
      </w:pPr>
      <w:r w:rsidRPr="00692529">
        <w:rPr>
          <w:rFonts w:ascii="Times New Roman" w:hAnsi="Times New Roman" w:cs="Times New Roman"/>
          <w:sz w:val="24"/>
          <w:szCs w:val="24"/>
        </w:rPr>
        <w:t xml:space="preserve">In addition to expressing deepest thanks to </w:t>
      </w:r>
      <w:r w:rsidR="0010428F">
        <w:rPr>
          <w:rFonts w:ascii="Times New Roman" w:hAnsi="Times New Roman" w:cs="Times New Roman"/>
          <w:sz w:val="24"/>
          <w:szCs w:val="24"/>
        </w:rPr>
        <w:t>the University of Cebu</w:t>
      </w:r>
      <w:r w:rsidRPr="00692529">
        <w:rPr>
          <w:rFonts w:ascii="Times New Roman" w:hAnsi="Times New Roman" w:cs="Times New Roman"/>
          <w:sz w:val="24"/>
          <w:szCs w:val="24"/>
        </w:rPr>
        <w:t xml:space="preserve"> for hosting the </w:t>
      </w:r>
      <w:r w:rsidR="0010428F">
        <w:rPr>
          <w:rFonts w:ascii="Times New Roman" w:hAnsi="Times New Roman" w:cs="Times New Roman"/>
          <w:sz w:val="24"/>
          <w:szCs w:val="24"/>
        </w:rPr>
        <w:t>2017</w:t>
      </w:r>
      <w:r w:rsidR="00671E65" w:rsidRPr="00692529">
        <w:rPr>
          <w:rFonts w:ascii="Times New Roman" w:hAnsi="Times New Roman" w:cs="Times New Roman"/>
          <w:sz w:val="24"/>
          <w:szCs w:val="24"/>
        </w:rPr>
        <w:t xml:space="preserve"> </w:t>
      </w:r>
      <w:r w:rsidR="00B26D16">
        <w:rPr>
          <w:rFonts w:ascii="Times New Roman" w:hAnsi="Times New Roman" w:cs="Times New Roman"/>
          <w:sz w:val="24"/>
          <w:szCs w:val="24"/>
        </w:rPr>
        <w:t>C</w:t>
      </w:r>
      <w:r w:rsidRPr="00692529">
        <w:rPr>
          <w:rFonts w:ascii="Times New Roman" w:hAnsi="Times New Roman" w:cs="Times New Roman"/>
          <w:sz w:val="24"/>
          <w:szCs w:val="24"/>
        </w:rPr>
        <w:t xml:space="preserve">olloquium, the Academy wishes to acknowledge the support and collaboration of funders and project partners including: The </w:t>
      </w:r>
      <w:r w:rsidR="006F00D2" w:rsidRPr="00692529">
        <w:rPr>
          <w:rFonts w:ascii="Times New Roman" w:hAnsi="Times New Roman" w:cs="Times New Roman"/>
          <w:sz w:val="24"/>
          <w:szCs w:val="24"/>
        </w:rPr>
        <w:t xml:space="preserve">Asian Development Bank, The </w:t>
      </w:r>
      <w:r w:rsidRPr="00692529">
        <w:rPr>
          <w:rFonts w:ascii="Times New Roman" w:hAnsi="Times New Roman" w:cs="Times New Roman"/>
          <w:sz w:val="24"/>
          <w:szCs w:val="24"/>
        </w:rPr>
        <w:t>Environmental Law Centre; Edward Elgar Publishing; The Elizabeth Haub Foundation; The Law Foundation of Ontario; The University of Ottawa; The United Nations Environment Program</w:t>
      </w:r>
      <w:r w:rsidR="00162FD1" w:rsidRPr="00692529">
        <w:rPr>
          <w:rFonts w:ascii="Times New Roman" w:hAnsi="Times New Roman" w:cs="Times New Roman"/>
          <w:sz w:val="24"/>
          <w:szCs w:val="24"/>
        </w:rPr>
        <w:t>.</w:t>
      </w:r>
      <w:r w:rsidR="00671E65" w:rsidRPr="00692529">
        <w:rPr>
          <w:rFonts w:ascii="Times New Roman" w:hAnsi="Times New Roman" w:cs="Times New Roman"/>
          <w:sz w:val="24"/>
          <w:szCs w:val="24"/>
        </w:rPr>
        <w:t xml:space="preserve"> </w:t>
      </w:r>
    </w:p>
    <w:p w14:paraId="21A46FC5" w14:textId="79354C0E" w:rsidR="0018101F" w:rsidRPr="00692529" w:rsidRDefault="0010428F" w:rsidP="00BB0BBB">
      <w:pPr>
        <w:jc w:val="both"/>
        <w:rPr>
          <w:rFonts w:ascii="Times New Roman" w:hAnsi="Times New Roman" w:cs="Times New Roman"/>
          <w:sz w:val="24"/>
          <w:szCs w:val="24"/>
        </w:rPr>
      </w:pPr>
      <w:r>
        <w:rPr>
          <w:rFonts w:ascii="Times New Roman" w:hAnsi="Times New Roman" w:cs="Times New Roman"/>
          <w:sz w:val="24"/>
          <w:szCs w:val="24"/>
        </w:rPr>
        <w:t>Finally, the Academy would like to thank each of its member scholars who have taken the time to volunteer and contribute to the Academy’s excellent work, including its Research and Teaching and Capacity Building Committee members, contributors to the TTT program, Board of Directors and Academy officers. Without their contributions, none of the Aca</w:t>
      </w:r>
      <w:r w:rsidR="001C7BD6">
        <w:rPr>
          <w:rFonts w:ascii="Times New Roman" w:hAnsi="Times New Roman" w:cs="Times New Roman"/>
          <w:sz w:val="24"/>
          <w:szCs w:val="24"/>
        </w:rPr>
        <w:t xml:space="preserve">demy’s excellent work would </w:t>
      </w:r>
      <w:r>
        <w:rPr>
          <w:rFonts w:ascii="Times New Roman" w:hAnsi="Times New Roman" w:cs="Times New Roman"/>
          <w:sz w:val="24"/>
          <w:szCs w:val="24"/>
        </w:rPr>
        <w:t>be possible.</w:t>
      </w:r>
    </w:p>
    <w:sectPr w:rsidR="0018101F" w:rsidRPr="00692529" w:rsidSect="006D633B">
      <w:pgSz w:w="12240" w:h="15840"/>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D44EA97" w16cid:durableId="1ED9FA2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BBC3F" w14:textId="77777777" w:rsidR="005828BA" w:rsidRDefault="005828BA" w:rsidP="006A0E4F">
      <w:pPr>
        <w:spacing w:after="0" w:line="240" w:lineRule="auto"/>
      </w:pPr>
      <w:r>
        <w:separator/>
      </w:r>
    </w:p>
  </w:endnote>
  <w:endnote w:type="continuationSeparator" w:id="0">
    <w:p w14:paraId="652A504B" w14:textId="77777777" w:rsidR="005828BA" w:rsidRDefault="005828BA" w:rsidP="006A0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altName w:val="Sylfaen"/>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345E" w14:textId="77777777" w:rsidR="005828BA" w:rsidRDefault="005828BA" w:rsidP="006A0E4F">
      <w:pPr>
        <w:spacing w:after="0" w:line="240" w:lineRule="auto"/>
      </w:pPr>
      <w:r>
        <w:separator/>
      </w:r>
    </w:p>
  </w:footnote>
  <w:footnote w:type="continuationSeparator" w:id="0">
    <w:p w14:paraId="12A2AB2D" w14:textId="77777777" w:rsidR="005828BA" w:rsidRDefault="005828BA" w:rsidP="006A0E4F">
      <w:pPr>
        <w:spacing w:after="0" w:line="240" w:lineRule="auto"/>
      </w:pPr>
      <w:r>
        <w:continuationSeparator/>
      </w:r>
    </w:p>
  </w:footnote>
  <w:footnote w:id="1">
    <w:p w14:paraId="72D2FC25" w14:textId="4EF483EA" w:rsidR="004F224D" w:rsidRDefault="004F224D">
      <w:pPr>
        <w:pStyle w:val="FootnoteText"/>
      </w:pPr>
      <w:r>
        <w:rPr>
          <w:rStyle w:val="FootnoteReference"/>
        </w:rPr>
        <w:footnoteRef/>
      </w:r>
      <w:r>
        <w:t xml:space="preserve"> The University of Stetson became a member on May 19, 2018, which increases the Academy’s membership to 199 members</w:t>
      </w:r>
      <w:r w:rsidR="006D23D6">
        <w:t>, albeit after the April 30 year end date</w:t>
      </w:r>
      <w:r>
        <w:t>.</w:t>
      </w:r>
    </w:p>
  </w:footnote>
  <w:footnote w:id="2">
    <w:p w14:paraId="418E07F2" w14:textId="33FAAEE9" w:rsidR="00E82F79" w:rsidRPr="00D9415C" w:rsidRDefault="00E82F79">
      <w:pPr>
        <w:pStyle w:val="FootnoteText"/>
      </w:pPr>
      <w:r>
        <w:rPr>
          <w:rStyle w:val="FootnoteReference"/>
        </w:rPr>
        <w:footnoteRef/>
      </w:r>
      <w:r>
        <w:t xml:space="preserve"> </w:t>
      </w:r>
      <w:r w:rsidR="0046450E">
        <w:t>198</w:t>
      </w:r>
      <w:r>
        <w:t xml:space="preserve"> members </w:t>
      </w:r>
      <w:r w:rsidR="00B36F5B">
        <w:t>from 61</w:t>
      </w:r>
      <w:r>
        <w:t xml:space="preserve"> countries, as of </w:t>
      </w:r>
      <w:r w:rsidR="001A055E" w:rsidRPr="0046450E">
        <w:t>April 30</w:t>
      </w:r>
      <w:r w:rsidR="00B36F5B" w:rsidRPr="0046450E">
        <w:t>,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27F0D"/>
    <w:multiLevelType w:val="hybridMultilevel"/>
    <w:tmpl w:val="C43A94F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n-CA" w:vendorID="64" w:dllVersion="6" w:nlCheck="1" w:checkStyle="0"/>
  <w:activeWritingStyle w:appName="MSWord" w:lang="en-US" w:vendorID="64" w:dllVersion="6" w:nlCheck="1" w:checkStyle="0"/>
  <w:activeWritingStyle w:appName="MSWord" w:lang="en-GB" w:vendorID="64" w:dllVersion="6" w:nlCheck="1" w:checkStyle="0"/>
  <w:activeWritingStyle w:appName="MSWord" w:lang="en-CA"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07D"/>
    <w:rsid w:val="00010C24"/>
    <w:rsid w:val="000356ED"/>
    <w:rsid w:val="0008124D"/>
    <w:rsid w:val="0009564A"/>
    <w:rsid w:val="0010428F"/>
    <w:rsid w:val="00143447"/>
    <w:rsid w:val="00162FD1"/>
    <w:rsid w:val="00167F0B"/>
    <w:rsid w:val="00176DC0"/>
    <w:rsid w:val="0018101F"/>
    <w:rsid w:val="001A055E"/>
    <w:rsid w:val="001B149D"/>
    <w:rsid w:val="001C7BD6"/>
    <w:rsid w:val="001E1682"/>
    <w:rsid w:val="001F3584"/>
    <w:rsid w:val="002001A4"/>
    <w:rsid w:val="00221725"/>
    <w:rsid w:val="00293EA8"/>
    <w:rsid w:val="002A3F5B"/>
    <w:rsid w:val="002A669C"/>
    <w:rsid w:val="0030161E"/>
    <w:rsid w:val="00324869"/>
    <w:rsid w:val="00343D2A"/>
    <w:rsid w:val="00385BCC"/>
    <w:rsid w:val="003F1222"/>
    <w:rsid w:val="003F166F"/>
    <w:rsid w:val="00400F23"/>
    <w:rsid w:val="0041719C"/>
    <w:rsid w:val="004508AF"/>
    <w:rsid w:val="0046450E"/>
    <w:rsid w:val="0047007D"/>
    <w:rsid w:val="00494B31"/>
    <w:rsid w:val="004A26D8"/>
    <w:rsid w:val="004A2D12"/>
    <w:rsid w:val="004C25D1"/>
    <w:rsid w:val="004D7819"/>
    <w:rsid w:val="004E2B12"/>
    <w:rsid w:val="004E6999"/>
    <w:rsid w:val="004F224D"/>
    <w:rsid w:val="005115CE"/>
    <w:rsid w:val="00573EA2"/>
    <w:rsid w:val="005828BA"/>
    <w:rsid w:val="005F591A"/>
    <w:rsid w:val="00654638"/>
    <w:rsid w:val="006704E4"/>
    <w:rsid w:val="00671E65"/>
    <w:rsid w:val="006778DB"/>
    <w:rsid w:val="00692529"/>
    <w:rsid w:val="006A0E4F"/>
    <w:rsid w:val="006D23D6"/>
    <w:rsid w:val="006D633B"/>
    <w:rsid w:val="006E2DEC"/>
    <w:rsid w:val="006F00D2"/>
    <w:rsid w:val="006F3CA5"/>
    <w:rsid w:val="006F5B06"/>
    <w:rsid w:val="00724E04"/>
    <w:rsid w:val="0079160B"/>
    <w:rsid w:val="007C4CDE"/>
    <w:rsid w:val="007F2F8E"/>
    <w:rsid w:val="007F485D"/>
    <w:rsid w:val="007F5E36"/>
    <w:rsid w:val="00843E66"/>
    <w:rsid w:val="00885AC0"/>
    <w:rsid w:val="008A4586"/>
    <w:rsid w:val="008C2AB7"/>
    <w:rsid w:val="008D1661"/>
    <w:rsid w:val="00913CA9"/>
    <w:rsid w:val="00952B30"/>
    <w:rsid w:val="00961F27"/>
    <w:rsid w:val="00997CE8"/>
    <w:rsid w:val="009C247D"/>
    <w:rsid w:val="00A23713"/>
    <w:rsid w:val="00A33608"/>
    <w:rsid w:val="00A40E41"/>
    <w:rsid w:val="00A844D0"/>
    <w:rsid w:val="00A86F93"/>
    <w:rsid w:val="00AF7BAD"/>
    <w:rsid w:val="00B26D16"/>
    <w:rsid w:val="00B36F5B"/>
    <w:rsid w:val="00B66810"/>
    <w:rsid w:val="00B86D67"/>
    <w:rsid w:val="00B9036C"/>
    <w:rsid w:val="00BA66BC"/>
    <w:rsid w:val="00BB0BBB"/>
    <w:rsid w:val="00BD3348"/>
    <w:rsid w:val="00BE7797"/>
    <w:rsid w:val="00C107E2"/>
    <w:rsid w:val="00C369A6"/>
    <w:rsid w:val="00C5431D"/>
    <w:rsid w:val="00CE53FB"/>
    <w:rsid w:val="00D20253"/>
    <w:rsid w:val="00D22BA4"/>
    <w:rsid w:val="00D648B4"/>
    <w:rsid w:val="00D82F19"/>
    <w:rsid w:val="00D9415C"/>
    <w:rsid w:val="00DA2656"/>
    <w:rsid w:val="00DA48E8"/>
    <w:rsid w:val="00DA5BC9"/>
    <w:rsid w:val="00DC733D"/>
    <w:rsid w:val="00E22F36"/>
    <w:rsid w:val="00E457D6"/>
    <w:rsid w:val="00E602E2"/>
    <w:rsid w:val="00E82F79"/>
    <w:rsid w:val="00E9675A"/>
    <w:rsid w:val="00EB1BC3"/>
    <w:rsid w:val="00EE340B"/>
    <w:rsid w:val="00EF7D2D"/>
    <w:rsid w:val="00F46E47"/>
    <w:rsid w:val="00F85E99"/>
    <w:rsid w:val="00FB7B87"/>
    <w:rsid w:val="00FC15CC"/>
    <w:rsid w:val="00FD3ACA"/>
    <w:rsid w:val="00FD4131"/>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9182C58"/>
  <w15:docId w15:val="{1A8397E9-A545-4FE0-874F-C5B380F06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33B"/>
    <w:rPr>
      <w:lang w:val="en-US"/>
    </w:rPr>
  </w:style>
  <w:style w:type="paragraph" w:styleId="Heading2">
    <w:name w:val="heading 2"/>
    <w:basedOn w:val="Normal"/>
    <w:link w:val="Heading2Char"/>
    <w:uiPriority w:val="9"/>
    <w:unhideWhenUsed/>
    <w:qFormat/>
    <w:rsid w:val="00162FD1"/>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7007D"/>
    <w:pPr>
      <w:spacing w:after="0" w:line="240" w:lineRule="auto"/>
    </w:pPr>
  </w:style>
  <w:style w:type="character" w:styleId="Hyperlink">
    <w:name w:val="Hyperlink"/>
    <w:basedOn w:val="DefaultParagraphFont"/>
    <w:uiPriority w:val="99"/>
    <w:unhideWhenUsed/>
    <w:rsid w:val="0047007D"/>
    <w:rPr>
      <w:color w:val="0000FF"/>
      <w:u w:val="single"/>
    </w:rPr>
  </w:style>
  <w:style w:type="character" w:customStyle="1" w:styleId="Heading2Char">
    <w:name w:val="Heading 2 Char"/>
    <w:basedOn w:val="DefaultParagraphFont"/>
    <w:link w:val="Heading2"/>
    <w:uiPriority w:val="9"/>
    <w:rsid w:val="00162FD1"/>
    <w:rPr>
      <w:rFonts w:ascii="Times New Roman" w:eastAsia="Times New Roman" w:hAnsi="Times New Roman" w:cs="Times New Roman"/>
      <w:b/>
      <w:bCs/>
      <w:sz w:val="36"/>
      <w:szCs w:val="36"/>
      <w:lang w:eastAsia="en-CA"/>
    </w:rPr>
  </w:style>
  <w:style w:type="paragraph" w:styleId="BalloonText">
    <w:name w:val="Balloon Text"/>
    <w:basedOn w:val="Normal"/>
    <w:link w:val="BalloonTextChar"/>
    <w:uiPriority w:val="99"/>
    <w:semiHidden/>
    <w:unhideWhenUsed/>
    <w:rsid w:val="006A0E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0E4F"/>
    <w:rPr>
      <w:rFonts w:ascii="Segoe UI" w:hAnsi="Segoe UI" w:cs="Segoe UI"/>
      <w:sz w:val="18"/>
      <w:szCs w:val="18"/>
    </w:rPr>
  </w:style>
  <w:style w:type="paragraph" w:styleId="FootnoteText">
    <w:name w:val="footnote text"/>
    <w:basedOn w:val="Normal"/>
    <w:link w:val="FootnoteTextChar"/>
    <w:uiPriority w:val="99"/>
    <w:semiHidden/>
    <w:unhideWhenUsed/>
    <w:rsid w:val="006A0E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0E4F"/>
    <w:rPr>
      <w:sz w:val="20"/>
      <w:szCs w:val="20"/>
    </w:rPr>
  </w:style>
  <w:style w:type="character" w:styleId="FootnoteReference">
    <w:name w:val="footnote reference"/>
    <w:basedOn w:val="DefaultParagraphFont"/>
    <w:uiPriority w:val="99"/>
    <w:semiHidden/>
    <w:unhideWhenUsed/>
    <w:rsid w:val="006A0E4F"/>
    <w:rPr>
      <w:vertAlign w:val="superscript"/>
    </w:rPr>
  </w:style>
  <w:style w:type="character" w:styleId="CommentReference">
    <w:name w:val="annotation reference"/>
    <w:basedOn w:val="DefaultParagraphFont"/>
    <w:uiPriority w:val="99"/>
    <w:semiHidden/>
    <w:unhideWhenUsed/>
    <w:rsid w:val="005F591A"/>
    <w:rPr>
      <w:sz w:val="18"/>
      <w:szCs w:val="18"/>
    </w:rPr>
  </w:style>
  <w:style w:type="paragraph" w:styleId="CommentText">
    <w:name w:val="annotation text"/>
    <w:basedOn w:val="Normal"/>
    <w:link w:val="CommentTextChar"/>
    <w:uiPriority w:val="99"/>
    <w:unhideWhenUsed/>
    <w:rsid w:val="005F591A"/>
    <w:pPr>
      <w:spacing w:line="240" w:lineRule="auto"/>
    </w:pPr>
    <w:rPr>
      <w:sz w:val="24"/>
      <w:szCs w:val="24"/>
    </w:rPr>
  </w:style>
  <w:style w:type="character" w:customStyle="1" w:styleId="CommentTextChar">
    <w:name w:val="Comment Text Char"/>
    <w:basedOn w:val="DefaultParagraphFont"/>
    <w:link w:val="CommentText"/>
    <w:uiPriority w:val="99"/>
    <w:rsid w:val="005F591A"/>
    <w:rPr>
      <w:sz w:val="24"/>
      <w:szCs w:val="24"/>
    </w:rPr>
  </w:style>
  <w:style w:type="paragraph" w:styleId="CommentSubject">
    <w:name w:val="annotation subject"/>
    <w:basedOn w:val="CommentText"/>
    <w:next w:val="CommentText"/>
    <w:link w:val="CommentSubjectChar"/>
    <w:uiPriority w:val="99"/>
    <w:semiHidden/>
    <w:unhideWhenUsed/>
    <w:rsid w:val="005F591A"/>
    <w:rPr>
      <w:b/>
      <w:bCs/>
      <w:sz w:val="20"/>
      <w:szCs w:val="20"/>
    </w:rPr>
  </w:style>
  <w:style w:type="character" w:customStyle="1" w:styleId="CommentSubjectChar">
    <w:name w:val="Comment Subject Char"/>
    <w:basedOn w:val="CommentTextChar"/>
    <w:link w:val="CommentSubject"/>
    <w:uiPriority w:val="99"/>
    <w:semiHidden/>
    <w:rsid w:val="005F591A"/>
    <w:rPr>
      <w:b/>
      <w:bCs/>
      <w:sz w:val="20"/>
      <w:szCs w:val="20"/>
    </w:rPr>
  </w:style>
  <w:style w:type="paragraph" w:customStyle="1" w:styleId="NoSpacing1">
    <w:name w:val="No Spacing1"/>
    <w:uiPriority w:val="1"/>
    <w:qFormat/>
    <w:rsid w:val="00B86D67"/>
    <w:pPr>
      <w:spacing w:after="160" w:line="259" w:lineRule="auto"/>
    </w:pPr>
    <w:rPr>
      <w:rFonts w:ascii="Calibri" w:eastAsia="Calibri" w:hAnsi="Calibri" w:cs="Times New Roman"/>
      <w:lang w:val="en-US"/>
    </w:rPr>
  </w:style>
  <w:style w:type="character" w:styleId="Strong">
    <w:name w:val="Strong"/>
    <w:basedOn w:val="DefaultParagraphFont"/>
    <w:uiPriority w:val="22"/>
    <w:qFormat/>
    <w:rsid w:val="006778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30898">
      <w:bodyDiv w:val="1"/>
      <w:marLeft w:val="0"/>
      <w:marRight w:val="0"/>
      <w:marTop w:val="0"/>
      <w:marBottom w:val="0"/>
      <w:divBdr>
        <w:top w:val="none" w:sz="0" w:space="0" w:color="auto"/>
        <w:left w:val="none" w:sz="0" w:space="0" w:color="auto"/>
        <w:bottom w:val="none" w:sz="0" w:space="0" w:color="auto"/>
        <w:right w:val="none" w:sz="0" w:space="0" w:color="auto"/>
      </w:divBdr>
    </w:div>
    <w:div w:id="548028144">
      <w:bodyDiv w:val="1"/>
      <w:marLeft w:val="0"/>
      <w:marRight w:val="0"/>
      <w:marTop w:val="0"/>
      <w:marBottom w:val="0"/>
      <w:divBdr>
        <w:top w:val="none" w:sz="0" w:space="0" w:color="auto"/>
        <w:left w:val="none" w:sz="0" w:space="0" w:color="auto"/>
        <w:bottom w:val="none" w:sz="0" w:space="0" w:color="auto"/>
        <w:right w:val="none" w:sz="0" w:space="0" w:color="auto"/>
      </w:divBdr>
    </w:div>
    <w:div w:id="150602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cnael.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199EE-0D5E-414E-A010-F484D663F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1472</Words>
  <Characters>8393</Characters>
  <Application>Microsoft Office Word</Application>
  <DocSecurity>0</DocSecurity>
  <Lines>69</Lines>
  <Paragraphs>19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9846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Jamie Benidickson</dc:creator>
  <cp:lastModifiedBy>Piermattei, William</cp:lastModifiedBy>
  <cp:revision>3</cp:revision>
  <dcterms:created xsi:type="dcterms:W3CDTF">2018-06-25T17:46:00Z</dcterms:created>
  <dcterms:modified xsi:type="dcterms:W3CDTF">2018-06-25T17:48:00Z</dcterms:modified>
</cp:coreProperties>
</file>